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59AD7" w14:textId="50DADFAA" w:rsidR="00727E88" w:rsidRPr="0002580F" w:rsidRDefault="009713DA" w:rsidP="00727E88">
      <w:pPr>
        <w:ind w:left="-1418" w:right="-1440"/>
        <w:jc w:val="center"/>
        <w:rPr>
          <w:highlight w:val="yellow"/>
        </w:rPr>
        <w:sectPr w:rsidR="00727E88" w:rsidRPr="0002580F" w:rsidSect="00727E88">
          <w:footerReference w:type="default" r:id="rId11"/>
          <w:pgSz w:w="11906" w:h="16838"/>
          <w:pgMar w:top="0" w:right="0" w:bottom="0" w:left="0" w:header="720" w:footer="720" w:gutter="0"/>
          <w:cols w:space="720"/>
          <w:docGrid w:linePitch="360"/>
        </w:sectPr>
      </w:pPr>
      <w:r w:rsidRPr="009713DA">
        <w:rPr>
          <w:noProof/>
        </w:rPr>
        <w:drawing>
          <wp:inline distT="0" distB="0" distL="0" distR="0" wp14:anchorId="77C3585B" wp14:editId="1C218A41">
            <wp:extent cx="7559675" cy="10692130"/>
            <wp:effectExtent l="0" t="0" r="3175" b="0"/>
            <wp:docPr id="1396693186" name="Picture 1396693186" descr="A screen 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93186" name="Picture 1" descr="A screen shot of a cellphone&#10;&#10;Description automatically generated"/>
                    <pic:cNvPicPr/>
                  </pic:nvPicPr>
                  <pic:blipFill>
                    <a:blip r:embed="rId12"/>
                    <a:stretch>
                      <a:fillRect/>
                    </a:stretch>
                  </pic:blipFill>
                  <pic:spPr>
                    <a:xfrm>
                      <a:off x="0" y="0"/>
                      <a:ext cx="7559675" cy="10692130"/>
                    </a:xfrm>
                    <a:prstGeom prst="rect">
                      <a:avLst/>
                    </a:prstGeom>
                  </pic:spPr>
                </pic:pic>
              </a:graphicData>
            </a:graphic>
          </wp:inline>
        </w:drawing>
      </w:r>
    </w:p>
    <w:p w14:paraId="48EFE3C0" w14:textId="660BF009" w:rsidR="00B01B7F" w:rsidRPr="00810300" w:rsidRDefault="0071025D" w:rsidP="009F1537">
      <w:pPr>
        <w:pStyle w:val="Heading1"/>
      </w:pPr>
      <w:bookmarkStart w:id="0" w:name="_Toc152769448"/>
      <w:r>
        <w:t>Senior Phase 202</w:t>
      </w:r>
      <w:r w:rsidR="000F4263">
        <w:t>4</w:t>
      </w:r>
      <w:r>
        <w:t>/2</w:t>
      </w:r>
      <w:r w:rsidR="000F4263">
        <w:t>5</w:t>
      </w:r>
      <w:r>
        <w:t xml:space="preserve"> Booklet</w:t>
      </w:r>
      <w:bookmarkEnd w:id="0"/>
    </w:p>
    <w:sdt>
      <w:sdtPr>
        <w:rPr>
          <w:rFonts w:asciiTheme="minorHAnsi" w:eastAsiaTheme="minorHAnsi" w:hAnsiTheme="minorHAnsi" w:cstheme="minorBidi"/>
          <w:b w:val="0"/>
          <w:color w:val="auto"/>
          <w:sz w:val="22"/>
          <w:szCs w:val="22"/>
          <w:lang w:val="en-GB"/>
        </w:rPr>
        <w:id w:val="1540946677"/>
        <w:docPartObj>
          <w:docPartGallery w:val="Table of Contents"/>
          <w:docPartUnique/>
        </w:docPartObj>
      </w:sdtPr>
      <w:sdtEndPr/>
      <w:sdtContent>
        <w:p w14:paraId="432CB3FD" w14:textId="7332B712" w:rsidR="005C05A0" w:rsidRPr="00810300" w:rsidRDefault="005C05A0">
          <w:pPr>
            <w:pStyle w:val="TOCHeading"/>
          </w:pPr>
          <w:r>
            <w:t>Table of Contents</w:t>
          </w:r>
        </w:p>
        <w:p w14:paraId="210CD77A" w14:textId="21E98C9E" w:rsidR="00940467" w:rsidRDefault="0011030B">
          <w:pPr>
            <w:pStyle w:val="TOC1"/>
            <w:tabs>
              <w:tab w:val="right" w:leader="dot" w:pos="9016"/>
            </w:tabs>
            <w:rPr>
              <w:rFonts w:eastAsiaTheme="minorEastAsia"/>
              <w:noProof/>
              <w:kern w:val="2"/>
              <w:lang w:eastAsia="en-GB"/>
              <w14:ligatures w14:val="standardContextual"/>
            </w:rPr>
          </w:pPr>
          <w:r>
            <w:fldChar w:fldCharType="begin"/>
          </w:r>
          <w:r w:rsidR="007B2D6B">
            <w:instrText>TOC \o "1-2" \h \z \u</w:instrText>
          </w:r>
          <w:r>
            <w:fldChar w:fldCharType="separate"/>
          </w:r>
          <w:hyperlink w:anchor="_Toc152769448" w:history="1">
            <w:r w:rsidR="00940467" w:rsidRPr="008551A0">
              <w:rPr>
                <w:rStyle w:val="Hyperlink"/>
                <w:noProof/>
              </w:rPr>
              <w:t>Senior Phase 2024/25 Booklet</w:t>
            </w:r>
            <w:r w:rsidR="00940467">
              <w:rPr>
                <w:noProof/>
                <w:webHidden/>
              </w:rPr>
              <w:tab/>
            </w:r>
            <w:r w:rsidR="00940467">
              <w:rPr>
                <w:noProof/>
                <w:webHidden/>
              </w:rPr>
              <w:fldChar w:fldCharType="begin"/>
            </w:r>
            <w:r w:rsidR="00940467">
              <w:rPr>
                <w:noProof/>
                <w:webHidden/>
              </w:rPr>
              <w:instrText xml:space="preserve"> PAGEREF _Toc152769448 \h </w:instrText>
            </w:r>
            <w:r w:rsidR="00940467">
              <w:rPr>
                <w:noProof/>
                <w:webHidden/>
              </w:rPr>
            </w:r>
            <w:r w:rsidR="00940467">
              <w:rPr>
                <w:noProof/>
                <w:webHidden/>
              </w:rPr>
              <w:fldChar w:fldCharType="separate"/>
            </w:r>
            <w:r w:rsidR="00940467">
              <w:rPr>
                <w:noProof/>
                <w:webHidden/>
              </w:rPr>
              <w:t>2</w:t>
            </w:r>
            <w:r w:rsidR="00940467">
              <w:rPr>
                <w:noProof/>
                <w:webHidden/>
              </w:rPr>
              <w:fldChar w:fldCharType="end"/>
            </w:r>
          </w:hyperlink>
        </w:p>
        <w:p w14:paraId="04B31BD2" w14:textId="18F35D9F" w:rsidR="00940467" w:rsidRDefault="00940467">
          <w:pPr>
            <w:pStyle w:val="TOC1"/>
            <w:tabs>
              <w:tab w:val="right" w:leader="dot" w:pos="9016"/>
            </w:tabs>
            <w:rPr>
              <w:rFonts w:eastAsiaTheme="minorEastAsia"/>
              <w:noProof/>
              <w:kern w:val="2"/>
              <w:lang w:eastAsia="en-GB"/>
              <w14:ligatures w14:val="standardContextual"/>
            </w:rPr>
          </w:pPr>
          <w:hyperlink w:anchor="_Toc152769449" w:history="1">
            <w:r w:rsidRPr="008551A0">
              <w:rPr>
                <w:rStyle w:val="Hyperlink"/>
                <w:noProof/>
              </w:rPr>
              <w:t>Animals, Land and Environment</w:t>
            </w:r>
            <w:r>
              <w:rPr>
                <w:noProof/>
                <w:webHidden/>
              </w:rPr>
              <w:tab/>
            </w:r>
            <w:r>
              <w:rPr>
                <w:noProof/>
                <w:webHidden/>
              </w:rPr>
              <w:fldChar w:fldCharType="begin"/>
            </w:r>
            <w:r>
              <w:rPr>
                <w:noProof/>
                <w:webHidden/>
              </w:rPr>
              <w:instrText xml:space="preserve"> PAGEREF _Toc152769449 \h </w:instrText>
            </w:r>
            <w:r>
              <w:rPr>
                <w:noProof/>
                <w:webHidden/>
              </w:rPr>
            </w:r>
            <w:r>
              <w:rPr>
                <w:noProof/>
                <w:webHidden/>
              </w:rPr>
              <w:fldChar w:fldCharType="separate"/>
            </w:r>
            <w:r>
              <w:rPr>
                <w:noProof/>
                <w:webHidden/>
              </w:rPr>
              <w:t>4</w:t>
            </w:r>
            <w:r>
              <w:rPr>
                <w:noProof/>
                <w:webHidden/>
              </w:rPr>
              <w:fldChar w:fldCharType="end"/>
            </w:r>
          </w:hyperlink>
        </w:p>
        <w:p w14:paraId="663EF91D" w14:textId="678CFFA8" w:rsidR="00940467" w:rsidRDefault="00940467">
          <w:pPr>
            <w:pStyle w:val="TOC2"/>
            <w:tabs>
              <w:tab w:val="right" w:leader="dot" w:pos="9016"/>
            </w:tabs>
            <w:rPr>
              <w:rFonts w:eastAsiaTheme="minorEastAsia"/>
              <w:noProof/>
              <w:kern w:val="2"/>
              <w:lang w:eastAsia="en-GB"/>
              <w14:ligatures w14:val="standardContextual"/>
            </w:rPr>
          </w:pPr>
          <w:hyperlink w:anchor="_Toc152769450" w:history="1">
            <w:r w:rsidRPr="008551A0">
              <w:rPr>
                <w:rStyle w:val="Hyperlink"/>
                <w:noProof/>
              </w:rPr>
              <w:t>Introduction to Horticulture, Agriculture and Estates (Incorporating Skills for Work -Rural Skills) Level 4</w:t>
            </w:r>
            <w:r>
              <w:rPr>
                <w:noProof/>
                <w:webHidden/>
              </w:rPr>
              <w:tab/>
            </w:r>
            <w:r>
              <w:rPr>
                <w:noProof/>
                <w:webHidden/>
              </w:rPr>
              <w:fldChar w:fldCharType="begin"/>
            </w:r>
            <w:r>
              <w:rPr>
                <w:noProof/>
                <w:webHidden/>
              </w:rPr>
              <w:instrText xml:space="preserve"> PAGEREF _Toc152769450 \h </w:instrText>
            </w:r>
            <w:r>
              <w:rPr>
                <w:noProof/>
                <w:webHidden/>
              </w:rPr>
            </w:r>
            <w:r>
              <w:rPr>
                <w:noProof/>
                <w:webHidden/>
              </w:rPr>
              <w:fldChar w:fldCharType="separate"/>
            </w:r>
            <w:r>
              <w:rPr>
                <w:noProof/>
                <w:webHidden/>
              </w:rPr>
              <w:t>4</w:t>
            </w:r>
            <w:r>
              <w:rPr>
                <w:noProof/>
                <w:webHidden/>
              </w:rPr>
              <w:fldChar w:fldCharType="end"/>
            </w:r>
          </w:hyperlink>
        </w:p>
        <w:p w14:paraId="18E7C5B9" w14:textId="7EAE4C61" w:rsidR="00940467" w:rsidRDefault="00940467">
          <w:pPr>
            <w:pStyle w:val="TOC2"/>
            <w:tabs>
              <w:tab w:val="right" w:leader="dot" w:pos="9016"/>
            </w:tabs>
            <w:rPr>
              <w:rFonts w:eastAsiaTheme="minorEastAsia"/>
              <w:noProof/>
              <w:kern w:val="2"/>
              <w:lang w:eastAsia="en-GB"/>
              <w14:ligatures w14:val="standardContextual"/>
            </w:rPr>
          </w:pPr>
          <w:hyperlink w:anchor="_Toc152769451" w:history="1">
            <w:r w:rsidRPr="008551A0">
              <w:rPr>
                <w:rStyle w:val="Hyperlink"/>
                <w:noProof/>
                <w:lang w:val="en-US"/>
              </w:rPr>
              <w:t xml:space="preserve">National </w:t>
            </w:r>
            <w:r w:rsidRPr="008551A0">
              <w:rPr>
                <w:rStyle w:val="Hyperlink"/>
                <w:noProof/>
              </w:rPr>
              <w:t>Progression</w:t>
            </w:r>
            <w:r w:rsidRPr="008551A0">
              <w:rPr>
                <w:rStyle w:val="Hyperlink"/>
                <w:noProof/>
                <w:lang w:val="en-US"/>
              </w:rPr>
              <w:t xml:space="preserve"> Award: Investigation of Modern Agriculture Level 5</w:t>
            </w:r>
            <w:r>
              <w:rPr>
                <w:noProof/>
                <w:webHidden/>
              </w:rPr>
              <w:tab/>
            </w:r>
            <w:r>
              <w:rPr>
                <w:noProof/>
                <w:webHidden/>
              </w:rPr>
              <w:fldChar w:fldCharType="begin"/>
            </w:r>
            <w:r>
              <w:rPr>
                <w:noProof/>
                <w:webHidden/>
              </w:rPr>
              <w:instrText xml:space="preserve"> PAGEREF _Toc152769451 \h </w:instrText>
            </w:r>
            <w:r>
              <w:rPr>
                <w:noProof/>
                <w:webHidden/>
              </w:rPr>
            </w:r>
            <w:r>
              <w:rPr>
                <w:noProof/>
                <w:webHidden/>
              </w:rPr>
              <w:fldChar w:fldCharType="separate"/>
            </w:r>
            <w:r>
              <w:rPr>
                <w:noProof/>
                <w:webHidden/>
              </w:rPr>
              <w:t>5</w:t>
            </w:r>
            <w:r>
              <w:rPr>
                <w:noProof/>
                <w:webHidden/>
              </w:rPr>
              <w:fldChar w:fldCharType="end"/>
            </w:r>
          </w:hyperlink>
        </w:p>
        <w:p w14:paraId="0E990B2C" w14:textId="3EC35867" w:rsidR="00940467" w:rsidRDefault="00940467">
          <w:pPr>
            <w:pStyle w:val="TOC2"/>
            <w:tabs>
              <w:tab w:val="right" w:leader="dot" w:pos="9016"/>
            </w:tabs>
            <w:rPr>
              <w:rFonts w:eastAsiaTheme="minorEastAsia"/>
              <w:noProof/>
              <w:kern w:val="2"/>
              <w:lang w:eastAsia="en-GB"/>
              <w14:ligatures w14:val="standardContextual"/>
            </w:rPr>
          </w:pPr>
          <w:hyperlink w:anchor="_Toc152769452" w:history="1">
            <w:r w:rsidRPr="008551A0">
              <w:rPr>
                <w:rStyle w:val="Hyperlink"/>
                <w:noProof/>
                <w:lang w:val="en-US"/>
              </w:rPr>
              <w:t>National Progression Award: Rural Skills – Animal Care Level 5</w:t>
            </w:r>
            <w:r>
              <w:rPr>
                <w:noProof/>
                <w:webHidden/>
              </w:rPr>
              <w:tab/>
            </w:r>
            <w:r>
              <w:rPr>
                <w:noProof/>
                <w:webHidden/>
              </w:rPr>
              <w:fldChar w:fldCharType="begin"/>
            </w:r>
            <w:r>
              <w:rPr>
                <w:noProof/>
                <w:webHidden/>
              </w:rPr>
              <w:instrText xml:space="preserve"> PAGEREF _Toc152769452 \h </w:instrText>
            </w:r>
            <w:r>
              <w:rPr>
                <w:noProof/>
                <w:webHidden/>
              </w:rPr>
            </w:r>
            <w:r>
              <w:rPr>
                <w:noProof/>
                <w:webHidden/>
              </w:rPr>
              <w:fldChar w:fldCharType="separate"/>
            </w:r>
            <w:r>
              <w:rPr>
                <w:noProof/>
                <w:webHidden/>
              </w:rPr>
              <w:t>7</w:t>
            </w:r>
            <w:r>
              <w:rPr>
                <w:noProof/>
                <w:webHidden/>
              </w:rPr>
              <w:fldChar w:fldCharType="end"/>
            </w:r>
          </w:hyperlink>
        </w:p>
        <w:p w14:paraId="204E5CF8" w14:textId="7B73B36C" w:rsidR="00940467" w:rsidRDefault="00940467">
          <w:pPr>
            <w:pStyle w:val="TOC2"/>
            <w:tabs>
              <w:tab w:val="right" w:leader="dot" w:pos="9016"/>
            </w:tabs>
            <w:rPr>
              <w:rFonts w:eastAsiaTheme="minorEastAsia"/>
              <w:noProof/>
              <w:kern w:val="2"/>
              <w:lang w:eastAsia="en-GB"/>
              <w14:ligatures w14:val="standardContextual"/>
            </w:rPr>
          </w:pPr>
          <w:hyperlink w:anchor="_Toc152769453" w:history="1">
            <w:r w:rsidRPr="008551A0">
              <w:rPr>
                <w:rStyle w:val="Hyperlink"/>
                <w:noProof/>
                <w:lang w:val="en-US"/>
              </w:rPr>
              <w:t>National Progression Award: Rural Skills - Horticulture Level 5</w:t>
            </w:r>
            <w:r>
              <w:rPr>
                <w:noProof/>
                <w:webHidden/>
              </w:rPr>
              <w:tab/>
            </w:r>
            <w:r>
              <w:rPr>
                <w:noProof/>
                <w:webHidden/>
              </w:rPr>
              <w:fldChar w:fldCharType="begin"/>
            </w:r>
            <w:r>
              <w:rPr>
                <w:noProof/>
                <w:webHidden/>
              </w:rPr>
              <w:instrText xml:space="preserve"> PAGEREF _Toc152769453 \h </w:instrText>
            </w:r>
            <w:r>
              <w:rPr>
                <w:noProof/>
                <w:webHidden/>
              </w:rPr>
            </w:r>
            <w:r>
              <w:rPr>
                <w:noProof/>
                <w:webHidden/>
              </w:rPr>
              <w:fldChar w:fldCharType="separate"/>
            </w:r>
            <w:r>
              <w:rPr>
                <w:noProof/>
                <w:webHidden/>
              </w:rPr>
              <w:t>8</w:t>
            </w:r>
            <w:r>
              <w:rPr>
                <w:noProof/>
                <w:webHidden/>
              </w:rPr>
              <w:fldChar w:fldCharType="end"/>
            </w:r>
          </w:hyperlink>
        </w:p>
        <w:p w14:paraId="79516298" w14:textId="2E3D744E" w:rsidR="00940467" w:rsidRDefault="00940467">
          <w:pPr>
            <w:pStyle w:val="TOC1"/>
            <w:tabs>
              <w:tab w:val="right" w:leader="dot" w:pos="9016"/>
            </w:tabs>
            <w:rPr>
              <w:rFonts w:eastAsiaTheme="minorEastAsia"/>
              <w:noProof/>
              <w:kern w:val="2"/>
              <w:lang w:eastAsia="en-GB"/>
              <w14:ligatures w14:val="standardContextual"/>
            </w:rPr>
          </w:pPr>
          <w:hyperlink w:anchor="_Toc152769454" w:history="1">
            <w:r w:rsidRPr="008551A0">
              <w:rPr>
                <w:rStyle w:val="Hyperlink"/>
                <w:noProof/>
              </w:rPr>
              <w:t>Art and Design</w:t>
            </w:r>
            <w:r>
              <w:rPr>
                <w:noProof/>
                <w:webHidden/>
              </w:rPr>
              <w:tab/>
            </w:r>
            <w:r>
              <w:rPr>
                <w:noProof/>
                <w:webHidden/>
              </w:rPr>
              <w:fldChar w:fldCharType="begin"/>
            </w:r>
            <w:r>
              <w:rPr>
                <w:noProof/>
                <w:webHidden/>
              </w:rPr>
              <w:instrText xml:space="preserve"> PAGEREF _Toc152769454 \h </w:instrText>
            </w:r>
            <w:r>
              <w:rPr>
                <w:noProof/>
                <w:webHidden/>
              </w:rPr>
            </w:r>
            <w:r>
              <w:rPr>
                <w:noProof/>
                <w:webHidden/>
              </w:rPr>
              <w:fldChar w:fldCharType="separate"/>
            </w:r>
            <w:r>
              <w:rPr>
                <w:noProof/>
                <w:webHidden/>
              </w:rPr>
              <w:t>10</w:t>
            </w:r>
            <w:r>
              <w:rPr>
                <w:noProof/>
                <w:webHidden/>
              </w:rPr>
              <w:fldChar w:fldCharType="end"/>
            </w:r>
          </w:hyperlink>
        </w:p>
        <w:p w14:paraId="42404C84" w14:textId="468D724B" w:rsidR="00940467" w:rsidRDefault="00940467">
          <w:pPr>
            <w:pStyle w:val="TOC2"/>
            <w:tabs>
              <w:tab w:val="right" w:leader="dot" w:pos="9016"/>
            </w:tabs>
            <w:rPr>
              <w:rFonts w:eastAsiaTheme="minorEastAsia"/>
              <w:noProof/>
              <w:kern w:val="2"/>
              <w:lang w:eastAsia="en-GB"/>
              <w14:ligatures w14:val="standardContextual"/>
            </w:rPr>
          </w:pPr>
          <w:hyperlink w:anchor="_Toc152769455" w:history="1">
            <w:r w:rsidRPr="008551A0">
              <w:rPr>
                <w:rStyle w:val="Hyperlink"/>
                <w:noProof/>
                <w:lang w:val="en-US"/>
              </w:rPr>
              <w:t>National Progression Award: Photography Level 5</w:t>
            </w:r>
            <w:r>
              <w:rPr>
                <w:noProof/>
                <w:webHidden/>
              </w:rPr>
              <w:tab/>
            </w:r>
            <w:r>
              <w:rPr>
                <w:noProof/>
                <w:webHidden/>
              </w:rPr>
              <w:fldChar w:fldCharType="begin"/>
            </w:r>
            <w:r>
              <w:rPr>
                <w:noProof/>
                <w:webHidden/>
              </w:rPr>
              <w:instrText xml:space="preserve"> PAGEREF _Toc152769455 \h </w:instrText>
            </w:r>
            <w:r>
              <w:rPr>
                <w:noProof/>
                <w:webHidden/>
              </w:rPr>
            </w:r>
            <w:r>
              <w:rPr>
                <w:noProof/>
                <w:webHidden/>
              </w:rPr>
              <w:fldChar w:fldCharType="separate"/>
            </w:r>
            <w:r>
              <w:rPr>
                <w:noProof/>
                <w:webHidden/>
              </w:rPr>
              <w:t>10</w:t>
            </w:r>
            <w:r>
              <w:rPr>
                <w:noProof/>
                <w:webHidden/>
              </w:rPr>
              <w:fldChar w:fldCharType="end"/>
            </w:r>
          </w:hyperlink>
        </w:p>
        <w:p w14:paraId="37C441FD" w14:textId="7F432F93" w:rsidR="00940467" w:rsidRDefault="00940467">
          <w:pPr>
            <w:pStyle w:val="TOC1"/>
            <w:tabs>
              <w:tab w:val="right" w:leader="dot" w:pos="9016"/>
            </w:tabs>
            <w:rPr>
              <w:rFonts w:eastAsiaTheme="minorEastAsia"/>
              <w:noProof/>
              <w:kern w:val="2"/>
              <w:lang w:eastAsia="en-GB"/>
              <w14:ligatures w14:val="standardContextual"/>
            </w:rPr>
          </w:pPr>
          <w:hyperlink w:anchor="_Toc152769456" w:history="1">
            <w:r w:rsidRPr="008551A0">
              <w:rPr>
                <w:rStyle w:val="Hyperlink"/>
                <w:noProof/>
              </w:rPr>
              <w:t>Building Services and the Built Environment</w:t>
            </w:r>
            <w:r>
              <w:rPr>
                <w:noProof/>
                <w:webHidden/>
              </w:rPr>
              <w:tab/>
            </w:r>
            <w:r>
              <w:rPr>
                <w:noProof/>
                <w:webHidden/>
              </w:rPr>
              <w:fldChar w:fldCharType="begin"/>
            </w:r>
            <w:r>
              <w:rPr>
                <w:noProof/>
                <w:webHidden/>
              </w:rPr>
              <w:instrText xml:space="preserve"> PAGEREF _Toc152769456 \h </w:instrText>
            </w:r>
            <w:r>
              <w:rPr>
                <w:noProof/>
                <w:webHidden/>
              </w:rPr>
            </w:r>
            <w:r>
              <w:rPr>
                <w:noProof/>
                <w:webHidden/>
              </w:rPr>
              <w:fldChar w:fldCharType="separate"/>
            </w:r>
            <w:r>
              <w:rPr>
                <w:noProof/>
                <w:webHidden/>
              </w:rPr>
              <w:t>12</w:t>
            </w:r>
            <w:r>
              <w:rPr>
                <w:noProof/>
                <w:webHidden/>
              </w:rPr>
              <w:fldChar w:fldCharType="end"/>
            </w:r>
          </w:hyperlink>
        </w:p>
        <w:p w14:paraId="7F245F2C" w14:textId="14854680" w:rsidR="00940467" w:rsidRDefault="00940467">
          <w:pPr>
            <w:pStyle w:val="TOC2"/>
            <w:tabs>
              <w:tab w:val="right" w:leader="dot" w:pos="9016"/>
            </w:tabs>
            <w:rPr>
              <w:rFonts w:eastAsiaTheme="minorEastAsia"/>
              <w:noProof/>
              <w:kern w:val="2"/>
              <w:lang w:eastAsia="en-GB"/>
              <w14:ligatures w14:val="standardContextual"/>
            </w:rPr>
          </w:pPr>
          <w:hyperlink w:anchor="_Toc152769457" w:history="1">
            <w:r w:rsidRPr="008551A0">
              <w:rPr>
                <w:rStyle w:val="Hyperlink"/>
                <w:noProof/>
              </w:rPr>
              <w:t>Preparation for Electrical Programme</w:t>
            </w:r>
            <w:r>
              <w:rPr>
                <w:noProof/>
                <w:webHidden/>
              </w:rPr>
              <w:tab/>
            </w:r>
            <w:r>
              <w:rPr>
                <w:noProof/>
                <w:webHidden/>
              </w:rPr>
              <w:fldChar w:fldCharType="begin"/>
            </w:r>
            <w:r>
              <w:rPr>
                <w:noProof/>
                <w:webHidden/>
              </w:rPr>
              <w:instrText xml:space="preserve"> PAGEREF _Toc152769457 \h </w:instrText>
            </w:r>
            <w:r>
              <w:rPr>
                <w:noProof/>
                <w:webHidden/>
              </w:rPr>
            </w:r>
            <w:r>
              <w:rPr>
                <w:noProof/>
                <w:webHidden/>
              </w:rPr>
              <w:fldChar w:fldCharType="separate"/>
            </w:r>
            <w:r>
              <w:rPr>
                <w:noProof/>
                <w:webHidden/>
              </w:rPr>
              <w:t>12</w:t>
            </w:r>
            <w:r>
              <w:rPr>
                <w:noProof/>
                <w:webHidden/>
              </w:rPr>
              <w:fldChar w:fldCharType="end"/>
            </w:r>
          </w:hyperlink>
        </w:p>
        <w:p w14:paraId="31641A24" w14:textId="60A80870" w:rsidR="00940467" w:rsidRDefault="00940467">
          <w:pPr>
            <w:pStyle w:val="TOC2"/>
            <w:tabs>
              <w:tab w:val="right" w:leader="dot" w:pos="9016"/>
            </w:tabs>
            <w:rPr>
              <w:rFonts w:eastAsiaTheme="minorEastAsia"/>
              <w:noProof/>
              <w:kern w:val="2"/>
              <w:lang w:eastAsia="en-GB"/>
              <w14:ligatures w14:val="standardContextual"/>
            </w:rPr>
          </w:pPr>
          <w:hyperlink w:anchor="_Toc152769458" w:history="1">
            <w:r w:rsidRPr="008551A0">
              <w:rPr>
                <w:rStyle w:val="Hyperlink"/>
                <w:noProof/>
                <w:lang w:val="en-US"/>
              </w:rPr>
              <w:t>Preparation for Plumbing Programme</w:t>
            </w:r>
            <w:r>
              <w:rPr>
                <w:noProof/>
                <w:webHidden/>
              </w:rPr>
              <w:tab/>
            </w:r>
            <w:r>
              <w:rPr>
                <w:noProof/>
                <w:webHidden/>
              </w:rPr>
              <w:fldChar w:fldCharType="begin"/>
            </w:r>
            <w:r>
              <w:rPr>
                <w:noProof/>
                <w:webHidden/>
              </w:rPr>
              <w:instrText xml:space="preserve"> PAGEREF _Toc152769458 \h </w:instrText>
            </w:r>
            <w:r>
              <w:rPr>
                <w:noProof/>
                <w:webHidden/>
              </w:rPr>
            </w:r>
            <w:r>
              <w:rPr>
                <w:noProof/>
                <w:webHidden/>
              </w:rPr>
              <w:fldChar w:fldCharType="separate"/>
            </w:r>
            <w:r>
              <w:rPr>
                <w:noProof/>
                <w:webHidden/>
              </w:rPr>
              <w:t>13</w:t>
            </w:r>
            <w:r>
              <w:rPr>
                <w:noProof/>
                <w:webHidden/>
              </w:rPr>
              <w:fldChar w:fldCharType="end"/>
            </w:r>
          </w:hyperlink>
        </w:p>
        <w:p w14:paraId="684B93FE" w14:textId="765D7022" w:rsidR="00940467" w:rsidRDefault="00940467">
          <w:pPr>
            <w:pStyle w:val="TOC2"/>
            <w:tabs>
              <w:tab w:val="right" w:leader="dot" w:pos="9016"/>
            </w:tabs>
            <w:rPr>
              <w:rFonts w:eastAsiaTheme="minorEastAsia"/>
              <w:noProof/>
              <w:kern w:val="2"/>
              <w:lang w:eastAsia="en-GB"/>
              <w14:ligatures w14:val="standardContextual"/>
            </w:rPr>
          </w:pPr>
          <w:hyperlink w:anchor="_Toc152769459" w:history="1">
            <w:r w:rsidRPr="008551A0">
              <w:rPr>
                <w:rStyle w:val="Hyperlink"/>
                <w:noProof/>
                <w:lang w:val="en-US"/>
              </w:rPr>
              <w:t>National Progression Award: Built Environment Level 5</w:t>
            </w:r>
            <w:r>
              <w:rPr>
                <w:noProof/>
                <w:webHidden/>
              </w:rPr>
              <w:tab/>
            </w:r>
            <w:r>
              <w:rPr>
                <w:noProof/>
                <w:webHidden/>
              </w:rPr>
              <w:fldChar w:fldCharType="begin"/>
            </w:r>
            <w:r>
              <w:rPr>
                <w:noProof/>
                <w:webHidden/>
              </w:rPr>
              <w:instrText xml:space="preserve"> PAGEREF _Toc152769459 \h </w:instrText>
            </w:r>
            <w:r>
              <w:rPr>
                <w:noProof/>
                <w:webHidden/>
              </w:rPr>
            </w:r>
            <w:r>
              <w:rPr>
                <w:noProof/>
                <w:webHidden/>
              </w:rPr>
              <w:fldChar w:fldCharType="separate"/>
            </w:r>
            <w:r>
              <w:rPr>
                <w:noProof/>
                <w:webHidden/>
              </w:rPr>
              <w:t>15</w:t>
            </w:r>
            <w:r>
              <w:rPr>
                <w:noProof/>
                <w:webHidden/>
              </w:rPr>
              <w:fldChar w:fldCharType="end"/>
            </w:r>
          </w:hyperlink>
        </w:p>
        <w:p w14:paraId="36796AF7" w14:textId="3899E2A3" w:rsidR="00940467" w:rsidRDefault="00940467">
          <w:pPr>
            <w:pStyle w:val="TOC1"/>
            <w:tabs>
              <w:tab w:val="right" w:leader="dot" w:pos="9016"/>
            </w:tabs>
            <w:rPr>
              <w:rFonts w:eastAsiaTheme="minorEastAsia"/>
              <w:noProof/>
              <w:kern w:val="2"/>
              <w:lang w:eastAsia="en-GB"/>
              <w14:ligatures w14:val="standardContextual"/>
            </w:rPr>
          </w:pPr>
          <w:hyperlink w:anchor="_Toc152769460" w:history="1">
            <w:r w:rsidRPr="008551A0">
              <w:rPr>
                <w:rStyle w:val="Hyperlink"/>
                <w:noProof/>
              </w:rPr>
              <w:t>Business</w:t>
            </w:r>
            <w:r>
              <w:rPr>
                <w:noProof/>
                <w:webHidden/>
              </w:rPr>
              <w:tab/>
            </w:r>
            <w:r>
              <w:rPr>
                <w:noProof/>
                <w:webHidden/>
              </w:rPr>
              <w:fldChar w:fldCharType="begin"/>
            </w:r>
            <w:r>
              <w:rPr>
                <w:noProof/>
                <w:webHidden/>
              </w:rPr>
              <w:instrText xml:space="preserve"> PAGEREF _Toc152769460 \h </w:instrText>
            </w:r>
            <w:r>
              <w:rPr>
                <w:noProof/>
                <w:webHidden/>
              </w:rPr>
            </w:r>
            <w:r>
              <w:rPr>
                <w:noProof/>
                <w:webHidden/>
              </w:rPr>
              <w:fldChar w:fldCharType="separate"/>
            </w:r>
            <w:r>
              <w:rPr>
                <w:noProof/>
                <w:webHidden/>
              </w:rPr>
              <w:t>17</w:t>
            </w:r>
            <w:r>
              <w:rPr>
                <w:noProof/>
                <w:webHidden/>
              </w:rPr>
              <w:fldChar w:fldCharType="end"/>
            </w:r>
          </w:hyperlink>
        </w:p>
        <w:p w14:paraId="6B094A96" w14:textId="39FE2AAA" w:rsidR="00940467" w:rsidRDefault="00940467">
          <w:pPr>
            <w:pStyle w:val="TOC2"/>
            <w:tabs>
              <w:tab w:val="right" w:leader="dot" w:pos="9016"/>
            </w:tabs>
            <w:rPr>
              <w:rFonts w:eastAsiaTheme="minorEastAsia"/>
              <w:noProof/>
              <w:kern w:val="2"/>
              <w:lang w:eastAsia="en-GB"/>
              <w14:ligatures w14:val="standardContextual"/>
            </w:rPr>
          </w:pPr>
          <w:hyperlink w:anchor="_Toc152769461" w:history="1">
            <w:r w:rsidRPr="008551A0">
              <w:rPr>
                <w:rStyle w:val="Hyperlink"/>
                <w:noProof/>
                <w:lang w:val="en-US"/>
              </w:rPr>
              <w:t>National Progression Award: Legal Studies Level 6</w:t>
            </w:r>
            <w:r>
              <w:rPr>
                <w:noProof/>
                <w:webHidden/>
              </w:rPr>
              <w:tab/>
            </w:r>
            <w:r>
              <w:rPr>
                <w:noProof/>
                <w:webHidden/>
              </w:rPr>
              <w:fldChar w:fldCharType="begin"/>
            </w:r>
            <w:r>
              <w:rPr>
                <w:noProof/>
                <w:webHidden/>
              </w:rPr>
              <w:instrText xml:space="preserve"> PAGEREF _Toc152769461 \h </w:instrText>
            </w:r>
            <w:r>
              <w:rPr>
                <w:noProof/>
                <w:webHidden/>
              </w:rPr>
            </w:r>
            <w:r>
              <w:rPr>
                <w:noProof/>
                <w:webHidden/>
              </w:rPr>
              <w:fldChar w:fldCharType="separate"/>
            </w:r>
            <w:r>
              <w:rPr>
                <w:noProof/>
                <w:webHidden/>
              </w:rPr>
              <w:t>17</w:t>
            </w:r>
            <w:r>
              <w:rPr>
                <w:noProof/>
                <w:webHidden/>
              </w:rPr>
              <w:fldChar w:fldCharType="end"/>
            </w:r>
          </w:hyperlink>
        </w:p>
        <w:p w14:paraId="5E7F59EC" w14:textId="727D395B" w:rsidR="00940467" w:rsidRDefault="00940467">
          <w:pPr>
            <w:pStyle w:val="TOC2"/>
            <w:tabs>
              <w:tab w:val="right" w:leader="dot" w:pos="9016"/>
            </w:tabs>
            <w:rPr>
              <w:rFonts w:eastAsiaTheme="minorEastAsia"/>
              <w:noProof/>
              <w:kern w:val="2"/>
              <w:lang w:eastAsia="en-GB"/>
              <w14:ligatures w14:val="standardContextual"/>
            </w:rPr>
          </w:pPr>
          <w:hyperlink w:anchor="_Toc152769462" w:history="1">
            <w:r w:rsidRPr="008551A0">
              <w:rPr>
                <w:rStyle w:val="Hyperlink"/>
                <w:noProof/>
              </w:rPr>
              <w:t>National Progression Award: Travel and Tourism Level 6</w:t>
            </w:r>
            <w:r>
              <w:rPr>
                <w:noProof/>
                <w:webHidden/>
              </w:rPr>
              <w:tab/>
            </w:r>
            <w:r>
              <w:rPr>
                <w:noProof/>
                <w:webHidden/>
              </w:rPr>
              <w:fldChar w:fldCharType="begin"/>
            </w:r>
            <w:r>
              <w:rPr>
                <w:noProof/>
                <w:webHidden/>
              </w:rPr>
              <w:instrText xml:space="preserve"> PAGEREF _Toc152769462 \h </w:instrText>
            </w:r>
            <w:r>
              <w:rPr>
                <w:noProof/>
                <w:webHidden/>
              </w:rPr>
            </w:r>
            <w:r>
              <w:rPr>
                <w:noProof/>
                <w:webHidden/>
              </w:rPr>
              <w:fldChar w:fldCharType="separate"/>
            </w:r>
            <w:r>
              <w:rPr>
                <w:noProof/>
                <w:webHidden/>
              </w:rPr>
              <w:t>18</w:t>
            </w:r>
            <w:r>
              <w:rPr>
                <w:noProof/>
                <w:webHidden/>
              </w:rPr>
              <w:fldChar w:fldCharType="end"/>
            </w:r>
          </w:hyperlink>
        </w:p>
        <w:p w14:paraId="56A98F45" w14:textId="590B2717" w:rsidR="00940467" w:rsidRDefault="00940467">
          <w:pPr>
            <w:pStyle w:val="TOC2"/>
            <w:tabs>
              <w:tab w:val="right" w:leader="dot" w:pos="9016"/>
            </w:tabs>
            <w:rPr>
              <w:rFonts w:eastAsiaTheme="minorEastAsia"/>
              <w:noProof/>
              <w:kern w:val="2"/>
              <w:lang w:eastAsia="en-GB"/>
              <w14:ligatures w14:val="standardContextual"/>
            </w:rPr>
          </w:pPr>
          <w:hyperlink w:anchor="_Toc152769463" w:history="1">
            <w:r w:rsidRPr="008551A0">
              <w:rPr>
                <w:rStyle w:val="Hyperlink"/>
                <w:noProof/>
                <w:lang w:val="en-US"/>
              </w:rPr>
              <w:t>AAT Level 2 Certificate in Bookkeeping – SCQF Level 6</w:t>
            </w:r>
            <w:r>
              <w:rPr>
                <w:noProof/>
                <w:webHidden/>
              </w:rPr>
              <w:tab/>
            </w:r>
            <w:r>
              <w:rPr>
                <w:noProof/>
                <w:webHidden/>
              </w:rPr>
              <w:fldChar w:fldCharType="begin"/>
            </w:r>
            <w:r>
              <w:rPr>
                <w:noProof/>
                <w:webHidden/>
              </w:rPr>
              <w:instrText xml:space="preserve"> PAGEREF _Toc152769463 \h </w:instrText>
            </w:r>
            <w:r>
              <w:rPr>
                <w:noProof/>
                <w:webHidden/>
              </w:rPr>
            </w:r>
            <w:r>
              <w:rPr>
                <w:noProof/>
                <w:webHidden/>
              </w:rPr>
              <w:fldChar w:fldCharType="separate"/>
            </w:r>
            <w:r>
              <w:rPr>
                <w:noProof/>
                <w:webHidden/>
              </w:rPr>
              <w:t>20</w:t>
            </w:r>
            <w:r>
              <w:rPr>
                <w:noProof/>
                <w:webHidden/>
              </w:rPr>
              <w:fldChar w:fldCharType="end"/>
            </w:r>
          </w:hyperlink>
        </w:p>
        <w:p w14:paraId="41EA306B" w14:textId="3C8959DD" w:rsidR="00940467" w:rsidRDefault="00940467">
          <w:pPr>
            <w:pStyle w:val="TOC2"/>
            <w:tabs>
              <w:tab w:val="right" w:leader="dot" w:pos="9016"/>
            </w:tabs>
            <w:rPr>
              <w:rFonts w:eastAsiaTheme="minorEastAsia"/>
              <w:noProof/>
              <w:kern w:val="2"/>
              <w:lang w:eastAsia="en-GB"/>
              <w14:ligatures w14:val="standardContextual"/>
            </w:rPr>
          </w:pPr>
          <w:hyperlink w:anchor="_Toc152769464" w:history="1">
            <w:r w:rsidRPr="008551A0">
              <w:rPr>
                <w:rStyle w:val="Hyperlink"/>
                <w:noProof/>
                <w:lang w:val="en-US"/>
              </w:rPr>
              <w:t>AAT Level 2 Certificate in Accounting – SCQF Level 6</w:t>
            </w:r>
            <w:r>
              <w:rPr>
                <w:noProof/>
                <w:webHidden/>
              </w:rPr>
              <w:tab/>
            </w:r>
            <w:r>
              <w:rPr>
                <w:noProof/>
                <w:webHidden/>
              </w:rPr>
              <w:fldChar w:fldCharType="begin"/>
            </w:r>
            <w:r>
              <w:rPr>
                <w:noProof/>
                <w:webHidden/>
              </w:rPr>
              <w:instrText xml:space="preserve"> PAGEREF _Toc152769464 \h </w:instrText>
            </w:r>
            <w:r>
              <w:rPr>
                <w:noProof/>
                <w:webHidden/>
              </w:rPr>
            </w:r>
            <w:r>
              <w:rPr>
                <w:noProof/>
                <w:webHidden/>
              </w:rPr>
              <w:fldChar w:fldCharType="separate"/>
            </w:r>
            <w:r>
              <w:rPr>
                <w:noProof/>
                <w:webHidden/>
              </w:rPr>
              <w:t>22</w:t>
            </w:r>
            <w:r>
              <w:rPr>
                <w:noProof/>
                <w:webHidden/>
              </w:rPr>
              <w:fldChar w:fldCharType="end"/>
            </w:r>
          </w:hyperlink>
        </w:p>
        <w:p w14:paraId="5050575B" w14:textId="4668C59C" w:rsidR="00940467" w:rsidRDefault="00940467">
          <w:pPr>
            <w:pStyle w:val="TOC2"/>
            <w:tabs>
              <w:tab w:val="right" w:leader="dot" w:pos="9016"/>
            </w:tabs>
            <w:rPr>
              <w:rFonts w:eastAsiaTheme="minorEastAsia"/>
              <w:noProof/>
              <w:kern w:val="2"/>
              <w:lang w:eastAsia="en-GB"/>
              <w14:ligatures w14:val="standardContextual"/>
            </w:rPr>
          </w:pPr>
          <w:hyperlink w:anchor="_Toc152769465" w:history="1">
            <w:r w:rsidRPr="008551A0">
              <w:rPr>
                <w:rStyle w:val="Hyperlink"/>
                <w:noProof/>
              </w:rPr>
              <w:t>Foundation Apprenticeship: Accountancy Level 6</w:t>
            </w:r>
            <w:r>
              <w:rPr>
                <w:noProof/>
                <w:webHidden/>
              </w:rPr>
              <w:tab/>
            </w:r>
            <w:r>
              <w:rPr>
                <w:noProof/>
                <w:webHidden/>
              </w:rPr>
              <w:fldChar w:fldCharType="begin"/>
            </w:r>
            <w:r>
              <w:rPr>
                <w:noProof/>
                <w:webHidden/>
              </w:rPr>
              <w:instrText xml:space="preserve"> PAGEREF _Toc152769465 \h </w:instrText>
            </w:r>
            <w:r>
              <w:rPr>
                <w:noProof/>
                <w:webHidden/>
              </w:rPr>
            </w:r>
            <w:r>
              <w:rPr>
                <w:noProof/>
                <w:webHidden/>
              </w:rPr>
              <w:fldChar w:fldCharType="separate"/>
            </w:r>
            <w:r>
              <w:rPr>
                <w:noProof/>
                <w:webHidden/>
              </w:rPr>
              <w:t>24</w:t>
            </w:r>
            <w:r>
              <w:rPr>
                <w:noProof/>
                <w:webHidden/>
              </w:rPr>
              <w:fldChar w:fldCharType="end"/>
            </w:r>
          </w:hyperlink>
        </w:p>
        <w:p w14:paraId="353419C6" w14:textId="00A5F541" w:rsidR="00940467" w:rsidRDefault="00940467">
          <w:pPr>
            <w:pStyle w:val="TOC2"/>
            <w:tabs>
              <w:tab w:val="right" w:leader="dot" w:pos="9016"/>
            </w:tabs>
            <w:rPr>
              <w:rFonts w:eastAsiaTheme="minorEastAsia"/>
              <w:noProof/>
              <w:kern w:val="2"/>
              <w:lang w:eastAsia="en-GB"/>
              <w14:ligatures w14:val="standardContextual"/>
            </w:rPr>
          </w:pPr>
          <w:hyperlink w:anchor="_Toc152769466" w:history="1">
            <w:r w:rsidRPr="008551A0">
              <w:rPr>
                <w:rStyle w:val="Hyperlink"/>
                <w:noProof/>
              </w:rPr>
              <w:t>Foundation Apprenticeship: Business Skills Level 6</w:t>
            </w:r>
            <w:r>
              <w:rPr>
                <w:noProof/>
                <w:webHidden/>
              </w:rPr>
              <w:tab/>
            </w:r>
            <w:r>
              <w:rPr>
                <w:noProof/>
                <w:webHidden/>
              </w:rPr>
              <w:fldChar w:fldCharType="begin"/>
            </w:r>
            <w:r>
              <w:rPr>
                <w:noProof/>
                <w:webHidden/>
              </w:rPr>
              <w:instrText xml:space="preserve"> PAGEREF _Toc152769466 \h </w:instrText>
            </w:r>
            <w:r>
              <w:rPr>
                <w:noProof/>
                <w:webHidden/>
              </w:rPr>
            </w:r>
            <w:r>
              <w:rPr>
                <w:noProof/>
                <w:webHidden/>
              </w:rPr>
              <w:fldChar w:fldCharType="separate"/>
            </w:r>
            <w:r>
              <w:rPr>
                <w:noProof/>
                <w:webHidden/>
              </w:rPr>
              <w:t>27</w:t>
            </w:r>
            <w:r>
              <w:rPr>
                <w:noProof/>
                <w:webHidden/>
              </w:rPr>
              <w:fldChar w:fldCharType="end"/>
            </w:r>
          </w:hyperlink>
        </w:p>
        <w:p w14:paraId="2ACD80FF" w14:textId="22429BCB" w:rsidR="00940467" w:rsidRDefault="00940467">
          <w:pPr>
            <w:pStyle w:val="TOC1"/>
            <w:tabs>
              <w:tab w:val="right" w:leader="dot" w:pos="9016"/>
            </w:tabs>
            <w:rPr>
              <w:rFonts w:eastAsiaTheme="minorEastAsia"/>
              <w:noProof/>
              <w:kern w:val="2"/>
              <w:lang w:eastAsia="en-GB"/>
              <w14:ligatures w14:val="standardContextual"/>
            </w:rPr>
          </w:pPr>
          <w:hyperlink w:anchor="_Toc152769467" w:history="1">
            <w:r w:rsidRPr="008551A0">
              <w:rPr>
                <w:rStyle w:val="Hyperlink"/>
                <w:noProof/>
              </w:rPr>
              <w:t>Children and Young People</w:t>
            </w:r>
            <w:r>
              <w:rPr>
                <w:noProof/>
                <w:webHidden/>
              </w:rPr>
              <w:tab/>
            </w:r>
            <w:r>
              <w:rPr>
                <w:noProof/>
                <w:webHidden/>
              </w:rPr>
              <w:fldChar w:fldCharType="begin"/>
            </w:r>
            <w:r>
              <w:rPr>
                <w:noProof/>
                <w:webHidden/>
              </w:rPr>
              <w:instrText xml:space="preserve"> PAGEREF _Toc152769467 \h </w:instrText>
            </w:r>
            <w:r>
              <w:rPr>
                <w:noProof/>
                <w:webHidden/>
              </w:rPr>
            </w:r>
            <w:r>
              <w:rPr>
                <w:noProof/>
                <w:webHidden/>
              </w:rPr>
              <w:fldChar w:fldCharType="separate"/>
            </w:r>
            <w:r>
              <w:rPr>
                <w:noProof/>
                <w:webHidden/>
              </w:rPr>
              <w:t>31</w:t>
            </w:r>
            <w:r>
              <w:rPr>
                <w:noProof/>
                <w:webHidden/>
              </w:rPr>
              <w:fldChar w:fldCharType="end"/>
            </w:r>
          </w:hyperlink>
        </w:p>
        <w:p w14:paraId="28DA75BA" w14:textId="34E5C2C2" w:rsidR="00940467" w:rsidRDefault="00940467">
          <w:pPr>
            <w:pStyle w:val="TOC2"/>
            <w:tabs>
              <w:tab w:val="right" w:leader="dot" w:pos="9016"/>
            </w:tabs>
            <w:rPr>
              <w:rFonts w:eastAsiaTheme="minorEastAsia"/>
              <w:noProof/>
              <w:kern w:val="2"/>
              <w:lang w:eastAsia="en-GB"/>
              <w14:ligatures w14:val="standardContextual"/>
            </w:rPr>
          </w:pPr>
          <w:hyperlink w:anchor="_Toc152769468" w:history="1">
            <w:r w:rsidRPr="008551A0">
              <w:rPr>
                <w:rStyle w:val="Hyperlink"/>
                <w:noProof/>
                <w:lang w:val="en-US"/>
              </w:rPr>
              <w:t>Skills for Work: Early Learning and Childcare National 4</w:t>
            </w:r>
            <w:r>
              <w:rPr>
                <w:noProof/>
                <w:webHidden/>
              </w:rPr>
              <w:tab/>
            </w:r>
            <w:r>
              <w:rPr>
                <w:noProof/>
                <w:webHidden/>
              </w:rPr>
              <w:fldChar w:fldCharType="begin"/>
            </w:r>
            <w:r>
              <w:rPr>
                <w:noProof/>
                <w:webHidden/>
              </w:rPr>
              <w:instrText xml:space="preserve"> PAGEREF _Toc152769468 \h </w:instrText>
            </w:r>
            <w:r>
              <w:rPr>
                <w:noProof/>
                <w:webHidden/>
              </w:rPr>
            </w:r>
            <w:r>
              <w:rPr>
                <w:noProof/>
                <w:webHidden/>
              </w:rPr>
              <w:fldChar w:fldCharType="separate"/>
            </w:r>
            <w:r>
              <w:rPr>
                <w:noProof/>
                <w:webHidden/>
              </w:rPr>
              <w:t>31</w:t>
            </w:r>
            <w:r>
              <w:rPr>
                <w:noProof/>
                <w:webHidden/>
              </w:rPr>
              <w:fldChar w:fldCharType="end"/>
            </w:r>
          </w:hyperlink>
        </w:p>
        <w:p w14:paraId="5FE33829" w14:textId="512C6890" w:rsidR="00940467" w:rsidRDefault="00940467">
          <w:pPr>
            <w:pStyle w:val="TOC2"/>
            <w:tabs>
              <w:tab w:val="right" w:leader="dot" w:pos="9016"/>
            </w:tabs>
            <w:rPr>
              <w:rFonts w:eastAsiaTheme="minorEastAsia"/>
              <w:noProof/>
              <w:kern w:val="2"/>
              <w:lang w:eastAsia="en-GB"/>
              <w14:ligatures w14:val="standardContextual"/>
            </w:rPr>
          </w:pPr>
          <w:hyperlink w:anchor="_Toc152769469" w:history="1">
            <w:r w:rsidRPr="008551A0">
              <w:rPr>
                <w:rStyle w:val="Hyperlink"/>
                <w:noProof/>
                <w:lang w:val="en-US"/>
              </w:rPr>
              <w:t>Skills for Work: Early Learning and Childcare National 5</w:t>
            </w:r>
            <w:r>
              <w:rPr>
                <w:noProof/>
                <w:webHidden/>
              </w:rPr>
              <w:tab/>
            </w:r>
            <w:r>
              <w:rPr>
                <w:noProof/>
                <w:webHidden/>
              </w:rPr>
              <w:fldChar w:fldCharType="begin"/>
            </w:r>
            <w:r>
              <w:rPr>
                <w:noProof/>
                <w:webHidden/>
              </w:rPr>
              <w:instrText xml:space="preserve"> PAGEREF _Toc152769469 \h </w:instrText>
            </w:r>
            <w:r>
              <w:rPr>
                <w:noProof/>
                <w:webHidden/>
              </w:rPr>
            </w:r>
            <w:r>
              <w:rPr>
                <w:noProof/>
                <w:webHidden/>
              </w:rPr>
              <w:fldChar w:fldCharType="separate"/>
            </w:r>
            <w:r>
              <w:rPr>
                <w:noProof/>
                <w:webHidden/>
              </w:rPr>
              <w:t>32</w:t>
            </w:r>
            <w:r>
              <w:rPr>
                <w:noProof/>
                <w:webHidden/>
              </w:rPr>
              <w:fldChar w:fldCharType="end"/>
            </w:r>
          </w:hyperlink>
        </w:p>
        <w:p w14:paraId="2AEE63B3" w14:textId="2DB9D45B" w:rsidR="00940467" w:rsidRDefault="00940467">
          <w:pPr>
            <w:pStyle w:val="TOC2"/>
            <w:tabs>
              <w:tab w:val="right" w:leader="dot" w:pos="9016"/>
            </w:tabs>
            <w:rPr>
              <w:rFonts w:eastAsiaTheme="minorEastAsia"/>
              <w:noProof/>
              <w:kern w:val="2"/>
              <w:lang w:eastAsia="en-GB"/>
              <w14:ligatures w14:val="standardContextual"/>
            </w:rPr>
          </w:pPr>
          <w:hyperlink w:anchor="_Toc152769470" w:history="1">
            <w:r w:rsidRPr="008551A0">
              <w:rPr>
                <w:rStyle w:val="Hyperlink"/>
                <w:noProof/>
                <w:lang w:val="en-US"/>
              </w:rPr>
              <w:t>Foundation Apprenticeship: Social Services, Children and Young People Level 6</w:t>
            </w:r>
            <w:r>
              <w:rPr>
                <w:noProof/>
                <w:webHidden/>
              </w:rPr>
              <w:tab/>
            </w:r>
            <w:r>
              <w:rPr>
                <w:noProof/>
                <w:webHidden/>
              </w:rPr>
              <w:fldChar w:fldCharType="begin"/>
            </w:r>
            <w:r>
              <w:rPr>
                <w:noProof/>
                <w:webHidden/>
              </w:rPr>
              <w:instrText xml:space="preserve"> PAGEREF _Toc152769470 \h </w:instrText>
            </w:r>
            <w:r>
              <w:rPr>
                <w:noProof/>
                <w:webHidden/>
              </w:rPr>
            </w:r>
            <w:r>
              <w:rPr>
                <w:noProof/>
                <w:webHidden/>
              </w:rPr>
              <w:fldChar w:fldCharType="separate"/>
            </w:r>
            <w:r>
              <w:rPr>
                <w:noProof/>
                <w:webHidden/>
              </w:rPr>
              <w:t>34</w:t>
            </w:r>
            <w:r>
              <w:rPr>
                <w:noProof/>
                <w:webHidden/>
              </w:rPr>
              <w:fldChar w:fldCharType="end"/>
            </w:r>
          </w:hyperlink>
        </w:p>
        <w:p w14:paraId="16738599" w14:textId="45AE49B3" w:rsidR="00940467" w:rsidRDefault="00940467">
          <w:pPr>
            <w:pStyle w:val="TOC1"/>
            <w:tabs>
              <w:tab w:val="right" w:leader="dot" w:pos="9016"/>
            </w:tabs>
            <w:rPr>
              <w:rFonts w:eastAsiaTheme="minorEastAsia"/>
              <w:noProof/>
              <w:kern w:val="2"/>
              <w:lang w:eastAsia="en-GB"/>
              <w14:ligatures w14:val="standardContextual"/>
            </w:rPr>
          </w:pPr>
          <w:hyperlink w:anchor="_Toc152769471" w:history="1">
            <w:r w:rsidRPr="008551A0">
              <w:rPr>
                <w:rStyle w:val="Hyperlink"/>
                <w:noProof/>
              </w:rPr>
              <w:t>Computing and Creative Media</w:t>
            </w:r>
            <w:r>
              <w:rPr>
                <w:noProof/>
                <w:webHidden/>
              </w:rPr>
              <w:tab/>
            </w:r>
            <w:r>
              <w:rPr>
                <w:noProof/>
                <w:webHidden/>
              </w:rPr>
              <w:fldChar w:fldCharType="begin"/>
            </w:r>
            <w:r>
              <w:rPr>
                <w:noProof/>
                <w:webHidden/>
              </w:rPr>
              <w:instrText xml:space="preserve"> PAGEREF _Toc152769471 \h </w:instrText>
            </w:r>
            <w:r>
              <w:rPr>
                <w:noProof/>
                <w:webHidden/>
              </w:rPr>
            </w:r>
            <w:r>
              <w:rPr>
                <w:noProof/>
                <w:webHidden/>
              </w:rPr>
              <w:fldChar w:fldCharType="separate"/>
            </w:r>
            <w:r>
              <w:rPr>
                <w:noProof/>
                <w:webHidden/>
              </w:rPr>
              <w:t>37</w:t>
            </w:r>
            <w:r>
              <w:rPr>
                <w:noProof/>
                <w:webHidden/>
              </w:rPr>
              <w:fldChar w:fldCharType="end"/>
            </w:r>
          </w:hyperlink>
        </w:p>
        <w:p w14:paraId="68D90191" w14:textId="6A757863" w:rsidR="00940467" w:rsidRDefault="00940467">
          <w:pPr>
            <w:pStyle w:val="TOC2"/>
            <w:tabs>
              <w:tab w:val="right" w:leader="dot" w:pos="9016"/>
            </w:tabs>
            <w:rPr>
              <w:rFonts w:eastAsiaTheme="minorEastAsia"/>
              <w:noProof/>
              <w:kern w:val="2"/>
              <w:lang w:eastAsia="en-GB"/>
              <w14:ligatures w14:val="standardContextual"/>
            </w:rPr>
          </w:pPr>
          <w:hyperlink w:anchor="_Toc152769472" w:history="1">
            <w:r w:rsidRPr="008551A0">
              <w:rPr>
                <w:rStyle w:val="Hyperlink"/>
                <w:noProof/>
                <w:lang w:val="en-US"/>
              </w:rPr>
              <w:t>National Progression Award: Cybersecurity Level 5</w:t>
            </w:r>
            <w:r>
              <w:rPr>
                <w:noProof/>
                <w:webHidden/>
              </w:rPr>
              <w:tab/>
            </w:r>
            <w:r>
              <w:rPr>
                <w:noProof/>
                <w:webHidden/>
              </w:rPr>
              <w:fldChar w:fldCharType="begin"/>
            </w:r>
            <w:r>
              <w:rPr>
                <w:noProof/>
                <w:webHidden/>
              </w:rPr>
              <w:instrText xml:space="preserve"> PAGEREF _Toc152769472 \h </w:instrText>
            </w:r>
            <w:r>
              <w:rPr>
                <w:noProof/>
                <w:webHidden/>
              </w:rPr>
            </w:r>
            <w:r>
              <w:rPr>
                <w:noProof/>
                <w:webHidden/>
              </w:rPr>
              <w:fldChar w:fldCharType="separate"/>
            </w:r>
            <w:r>
              <w:rPr>
                <w:noProof/>
                <w:webHidden/>
              </w:rPr>
              <w:t>37</w:t>
            </w:r>
            <w:r>
              <w:rPr>
                <w:noProof/>
                <w:webHidden/>
              </w:rPr>
              <w:fldChar w:fldCharType="end"/>
            </w:r>
          </w:hyperlink>
        </w:p>
        <w:p w14:paraId="681E0059" w14:textId="07907599" w:rsidR="00940467" w:rsidRDefault="00940467">
          <w:pPr>
            <w:pStyle w:val="TOC2"/>
            <w:tabs>
              <w:tab w:val="right" w:leader="dot" w:pos="9016"/>
            </w:tabs>
            <w:rPr>
              <w:rFonts w:eastAsiaTheme="minorEastAsia"/>
              <w:noProof/>
              <w:kern w:val="2"/>
              <w:lang w:eastAsia="en-GB"/>
              <w14:ligatures w14:val="standardContextual"/>
            </w:rPr>
          </w:pPr>
          <w:hyperlink w:anchor="_Toc152769473" w:history="1">
            <w:r w:rsidRPr="008551A0">
              <w:rPr>
                <w:rStyle w:val="Hyperlink"/>
                <w:noProof/>
                <w:lang w:val="en-US"/>
              </w:rPr>
              <w:t>National Progression Award: Esports Level 5</w:t>
            </w:r>
            <w:r>
              <w:rPr>
                <w:noProof/>
                <w:webHidden/>
              </w:rPr>
              <w:tab/>
            </w:r>
            <w:r>
              <w:rPr>
                <w:noProof/>
                <w:webHidden/>
              </w:rPr>
              <w:fldChar w:fldCharType="begin"/>
            </w:r>
            <w:r>
              <w:rPr>
                <w:noProof/>
                <w:webHidden/>
              </w:rPr>
              <w:instrText xml:space="preserve"> PAGEREF _Toc152769473 \h </w:instrText>
            </w:r>
            <w:r>
              <w:rPr>
                <w:noProof/>
                <w:webHidden/>
              </w:rPr>
            </w:r>
            <w:r>
              <w:rPr>
                <w:noProof/>
                <w:webHidden/>
              </w:rPr>
              <w:fldChar w:fldCharType="separate"/>
            </w:r>
            <w:r>
              <w:rPr>
                <w:noProof/>
                <w:webHidden/>
              </w:rPr>
              <w:t>38</w:t>
            </w:r>
            <w:r>
              <w:rPr>
                <w:noProof/>
                <w:webHidden/>
              </w:rPr>
              <w:fldChar w:fldCharType="end"/>
            </w:r>
          </w:hyperlink>
        </w:p>
        <w:p w14:paraId="62004D04" w14:textId="1527EA74" w:rsidR="00940467" w:rsidRDefault="00940467">
          <w:pPr>
            <w:pStyle w:val="TOC2"/>
            <w:tabs>
              <w:tab w:val="right" w:leader="dot" w:pos="9016"/>
            </w:tabs>
            <w:rPr>
              <w:rFonts w:eastAsiaTheme="minorEastAsia"/>
              <w:noProof/>
              <w:kern w:val="2"/>
              <w:lang w:eastAsia="en-GB"/>
              <w14:ligatures w14:val="standardContextual"/>
            </w:rPr>
          </w:pPr>
          <w:hyperlink w:anchor="_Toc152769474" w:history="1">
            <w:r w:rsidRPr="008551A0">
              <w:rPr>
                <w:rStyle w:val="Hyperlink"/>
                <w:noProof/>
                <w:lang w:val="en-US"/>
              </w:rPr>
              <w:t>National Progression Award: Web Design Level 5</w:t>
            </w:r>
            <w:r>
              <w:rPr>
                <w:noProof/>
                <w:webHidden/>
              </w:rPr>
              <w:tab/>
            </w:r>
            <w:r>
              <w:rPr>
                <w:noProof/>
                <w:webHidden/>
              </w:rPr>
              <w:fldChar w:fldCharType="begin"/>
            </w:r>
            <w:r>
              <w:rPr>
                <w:noProof/>
                <w:webHidden/>
              </w:rPr>
              <w:instrText xml:space="preserve"> PAGEREF _Toc152769474 \h </w:instrText>
            </w:r>
            <w:r>
              <w:rPr>
                <w:noProof/>
                <w:webHidden/>
              </w:rPr>
            </w:r>
            <w:r>
              <w:rPr>
                <w:noProof/>
                <w:webHidden/>
              </w:rPr>
              <w:fldChar w:fldCharType="separate"/>
            </w:r>
            <w:r>
              <w:rPr>
                <w:noProof/>
                <w:webHidden/>
              </w:rPr>
              <w:t>39</w:t>
            </w:r>
            <w:r>
              <w:rPr>
                <w:noProof/>
                <w:webHidden/>
              </w:rPr>
              <w:fldChar w:fldCharType="end"/>
            </w:r>
          </w:hyperlink>
        </w:p>
        <w:p w14:paraId="409787DE" w14:textId="706160DC" w:rsidR="00940467" w:rsidRDefault="00940467">
          <w:pPr>
            <w:pStyle w:val="TOC2"/>
            <w:tabs>
              <w:tab w:val="right" w:leader="dot" w:pos="9016"/>
            </w:tabs>
            <w:rPr>
              <w:rFonts w:eastAsiaTheme="minorEastAsia"/>
              <w:noProof/>
              <w:kern w:val="2"/>
              <w:lang w:eastAsia="en-GB"/>
              <w14:ligatures w14:val="standardContextual"/>
            </w:rPr>
          </w:pPr>
          <w:hyperlink w:anchor="_Toc152769475" w:history="1">
            <w:r w:rsidRPr="008551A0">
              <w:rPr>
                <w:rStyle w:val="Hyperlink"/>
                <w:noProof/>
                <w:lang w:val="en-US"/>
              </w:rPr>
              <w:t>National Progression Award: Software Development (For Games Development) Level 6</w:t>
            </w:r>
            <w:r>
              <w:rPr>
                <w:noProof/>
                <w:webHidden/>
              </w:rPr>
              <w:tab/>
            </w:r>
            <w:r>
              <w:rPr>
                <w:noProof/>
                <w:webHidden/>
              </w:rPr>
              <w:fldChar w:fldCharType="begin"/>
            </w:r>
            <w:r>
              <w:rPr>
                <w:noProof/>
                <w:webHidden/>
              </w:rPr>
              <w:instrText xml:space="preserve"> PAGEREF _Toc152769475 \h </w:instrText>
            </w:r>
            <w:r>
              <w:rPr>
                <w:noProof/>
                <w:webHidden/>
              </w:rPr>
            </w:r>
            <w:r>
              <w:rPr>
                <w:noProof/>
                <w:webHidden/>
              </w:rPr>
              <w:fldChar w:fldCharType="separate"/>
            </w:r>
            <w:r>
              <w:rPr>
                <w:noProof/>
                <w:webHidden/>
              </w:rPr>
              <w:t>40</w:t>
            </w:r>
            <w:r>
              <w:rPr>
                <w:noProof/>
                <w:webHidden/>
              </w:rPr>
              <w:fldChar w:fldCharType="end"/>
            </w:r>
          </w:hyperlink>
        </w:p>
        <w:p w14:paraId="10441B54" w14:textId="288DB7A3" w:rsidR="00940467" w:rsidRDefault="00940467">
          <w:pPr>
            <w:pStyle w:val="TOC1"/>
            <w:tabs>
              <w:tab w:val="right" w:leader="dot" w:pos="9016"/>
            </w:tabs>
            <w:rPr>
              <w:rFonts w:eastAsiaTheme="minorEastAsia"/>
              <w:noProof/>
              <w:kern w:val="2"/>
              <w:lang w:eastAsia="en-GB"/>
              <w14:ligatures w14:val="standardContextual"/>
            </w:rPr>
          </w:pPr>
          <w:hyperlink w:anchor="_Toc152769476" w:history="1">
            <w:r w:rsidRPr="008551A0">
              <w:rPr>
                <w:rStyle w:val="Hyperlink"/>
                <w:noProof/>
              </w:rPr>
              <w:t>Construction</w:t>
            </w:r>
            <w:r>
              <w:rPr>
                <w:noProof/>
                <w:webHidden/>
              </w:rPr>
              <w:tab/>
            </w:r>
            <w:r>
              <w:rPr>
                <w:noProof/>
                <w:webHidden/>
              </w:rPr>
              <w:fldChar w:fldCharType="begin"/>
            </w:r>
            <w:r>
              <w:rPr>
                <w:noProof/>
                <w:webHidden/>
              </w:rPr>
              <w:instrText xml:space="preserve"> PAGEREF _Toc152769476 \h </w:instrText>
            </w:r>
            <w:r>
              <w:rPr>
                <w:noProof/>
                <w:webHidden/>
              </w:rPr>
            </w:r>
            <w:r>
              <w:rPr>
                <w:noProof/>
                <w:webHidden/>
              </w:rPr>
              <w:fldChar w:fldCharType="separate"/>
            </w:r>
            <w:r>
              <w:rPr>
                <w:noProof/>
                <w:webHidden/>
              </w:rPr>
              <w:t>43</w:t>
            </w:r>
            <w:r>
              <w:rPr>
                <w:noProof/>
                <w:webHidden/>
              </w:rPr>
              <w:fldChar w:fldCharType="end"/>
            </w:r>
          </w:hyperlink>
        </w:p>
        <w:p w14:paraId="1FD92A87" w14:textId="15452B03" w:rsidR="00940467" w:rsidRDefault="00940467">
          <w:pPr>
            <w:pStyle w:val="TOC2"/>
            <w:tabs>
              <w:tab w:val="right" w:leader="dot" w:pos="9016"/>
            </w:tabs>
            <w:rPr>
              <w:rFonts w:eastAsiaTheme="minorEastAsia"/>
              <w:noProof/>
              <w:kern w:val="2"/>
              <w:lang w:eastAsia="en-GB"/>
              <w14:ligatures w14:val="standardContextual"/>
            </w:rPr>
          </w:pPr>
          <w:hyperlink w:anchor="_Toc152769477" w:history="1">
            <w:r w:rsidRPr="008551A0">
              <w:rPr>
                <w:rStyle w:val="Hyperlink"/>
                <w:noProof/>
                <w:lang w:val="en-US"/>
              </w:rPr>
              <w:t>Foundation Apprenticeship: Construction Crafts and Technician Level 4</w:t>
            </w:r>
            <w:r>
              <w:rPr>
                <w:noProof/>
                <w:webHidden/>
              </w:rPr>
              <w:tab/>
            </w:r>
            <w:r>
              <w:rPr>
                <w:noProof/>
                <w:webHidden/>
              </w:rPr>
              <w:fldChar w:fldCharType="begin"/>
            </w:r>
            <w:r>
              <w:rPr>
                <w:noProof/>
                <w:webHidden/>
              </w:rPr>
              <w:instrText xml:space="preserve"> PAGEREF _Toc152769477 \h </w:instrText>
            </w:r>
            <w:r>
              <w:rPr>
                <w:noProof/>
                <w:webHidden/>
              </w:rPr>
            </w:r>
            <w:r>
              <w:rPr>
                <w:noProof/>
                <w:webHidden/>
              </w:rPr>
              <w:fldChar w:fldCharType="separate"/>
            </w:r>
            <w:r>
              <w:rPr>
                <w:noProof/>
                <w:webHidden/>
              </w:rPr>
              <w:t>43</w:t>
            </w:r>
            <w:r>
              <w:rPr>
                <w:noProof/>
                <w:webHidden/>
              </w:rPr>
              <w:fldChar w:fldCharType="end"/>
            </w:r>
          </w:hyperlink>
        </w:p>
        <w:p w14:paraId="69413BAE" w14:textId="155CBD5A" w:rsidR="00940467" w:rsidRDefault="00940467">
          <w:pPr>
            <w:pStyle w:val="TOC2"/>
            <w:tabs>
              <w:tab w:val="right" w:leader="dot" w:pos="9016"/>
            </w:tabs>
            <w:rPr>
              <w:rFonts w:eastAsiaTheme="minorEastAsia"/>
              <w:noProof/>
              <w:kern w:val="2"/>
              <w:lang w:eastAsia="en-GB"/>
              <w14:ligatures w14:val="standardContextual"/>
            </w:rPr>
          </w:pPr>
          <w:hyperlink w:anchor="_Toc152769478" w:history="1">
            <w:r w:rsidRPr="008551A0">
              <w:rPr>
                <w:rStyle w:val="Hyperlink"/>
                <w:noProof/>
                <w:lang w:val="en-US"/>
              </w:rPr>
              <w:t>Foundation Apprenticeship: Construction Skills Level 5</w:t>
            </w:r>
            <w:r>
              <w:rPr>
                <w:noProof/>
                <w:webHidden/>
              </w:rPr>
              <w:tab/>
            </w:r>
            <w:r>
              <w:rPr>
                <w:noProof/>
                <w:webHidden/>
              </w:rPr>
              <w:fldChar w:fldCharType="begin"/>
            </w:r>
            <w:r>
              <w:rPr>
                <w:noProof/>
                <w:webHidden/>
              </w:rPr>
              <w:instrText xml:space="preserve"> PAGEREF _Toc152769478 \h </w:instrText>
            </w:r>
            <w:r>
              <w:rPr>
                <w:noProof/>
                <w:webHidden/>
              </w:rPr>
            </w:r>
            <w:r>
              <w:rPr>
                <w:noProof/>
                <w:webHidden/>
              </w:rPr>
              <w:fldChar w:fldCharType="separate"/>
            </w:r>
            <w:r>
              <w:rPr>
                <w:noProof/>
                <w:webHidden/>
              </w:rPr>
              <w:t>45</w:t>
            </w:r>
            <w:r>
              <w:rPr>
                <w:noProof/>
                <w:webHidden/>
              </w:rPr>
              <w:fldChar w:fldCharType="end"/>
            </w:r>
          </w:hyperlink>
        </w:p>
        <w:p w14:paraId="069B7CB9" w14:textId="1FA58684" w:rsidR="00940467" w:rsidRDefault="00940467">
          <w:pPr>
            <w:pStyle w:val="TOC1"/>
            <w:tabs>
              <w:tab w:val="right" w:leader="dot" w:pos="9016"/>
            </w:tabs>
            <w:rPr>
              <w:rFonts w:eastAsiaTheme="minorEastAsia"/>
              <w:noProof/>
              <w:kern w:val="2"/>
              <w:lang w:eastAsia="en-GB"/>
              <w14:ligatures w14:val="standardContextual"/>
            </w:rPr>
          </w:pPr>
          <w:hyperlink w:anchor="_Toc152769479" w:history="1">
            <w:r w:rsidRPr="008551A0">
              <w:rPr>
                <w:rStyle w:val="Hyperlink"/>
                <w:noProof/>
              </w:rPr>
              <w:t>Engineering</w:t>
            </w:r>
            <w:r>
              <w:rPr>
                <w:noProof/>
                <w:webHidden/>
              </w:rPr>
              <w:tab/>
            </w:r>
            <w:r>
              <w:rPr>
                <w:noProof/>
                <w:webHidden/>
              </w:rPr>
              <w:fldChar w:fldCharType="begin"/>
            </w:r>
            <w:r>
              <w:rPr>
                <w:noProof/>
                <w:webHidden/>
              </w:rPr>
              <w:instrText xml:space="preserve"> PAGEREF _Toc152769479 \h </w:instrText>
            </w:r>
            <w:r>
              <w:rPr>
                <w:noProof/>
                <w:webHidden/>
              </w:rPr>
            </w:r>
            <w:r>
              <w:rPr>
                <w:noProof/>
                <w:webHidden/>
              </w:rPr>
              <w:fldChar w:fldCharType="separate"/>
            </w:r>
            <w:r>
              <w:rPr>
                <w:noProof/>
                <w:webHidden/>
              </w:rPr>
              <w:t>48</w:t>
            </w:r>
            <w:r>
              <w:rPr>
                <w:noProof/>
                <w:webHidden/>
              </w:rPr>
              <w:fldChar w:fldCharType="end"/>
            </w:r>
          </w:hyperlink>
        </w:p>
        <w:p w14:paraId="160C7803" w14:textId="744EB796" w:rsidR="00940467" w:rsidRDefault="00940467">
          <w:pPr>
            <w:pStyle w:val="TOC2"/>
            <w:tabs>
              <w:tab w:val="right" w:leader="dot" w:pos="9016"/>
            </w:tabs>
            <w:rPr>
              <w:rFonts w:eastAsiaTheme="minorEastAsia"/>
              <w:noProof/>
              <w:kern w:val="2"/>
              <w:lang w:eastAsia="en-GB"/>
              <w14:ligatures w14:val="standardContextual"/>
            </w:rPr>
          </w:pPr>
          <w:hyperlink w:anchor="_Toc152769480" w:history="1">
            <w:r w:rsidRPr="008551A0">
              <w:rPr>
                <w:rStyle w:val="Hyperlink"/>
                <w:noProof/>
                <w:lang w:val="en-US"/>
              </w:rPr>
              <w:t>Foundation Apprenticeship: Automotive Skills National 4</w:t>
            </w:r>
            <w:r>
              <w:rPr>
                <w:noProof/>
                <w:webHidden/>
              </w:rPr>
              <w:tab/>
            </w:r>
            <w:r>
              <w:rPr>
                <w:noProof/>
                <w:webHidden/>
              </w:rPr>
              <w:fldChar w:fldCharType="begin"/>
            </w:r>
            <w:r>
              <w:rPr>
                <w:noProof/>
                <w:webHidden/>
              </w:rPr>
              <w:instrText xml:space="preserve"> PAGEREF _Toc152769480 \h </w:instrText>
            </w:r>
            <w:r>
              <w:rPr>
                <w:noProof/>
                <w:webHidden/>
              </w:rPr>
            </w:r>
            <w:r>
              <w:rPr>
                <w:noProof/>
                <w:webHidden/>
              </w:rPr>
              <w:fldChar w:fldCharType="separate"/>
            </w:r>
            <w:r>
              <w:rPr>
                <w:noProof/>
                <w:webHidden/>
              </w:rPr>
              <w:t>48</w:t>
            </w:r>
            <w:r>
              <w:rPr>
                <w:noProof/>
                <w:webHidden/>
              </w:rPr>
              <w:fldChar w:fldCharType="end"/>
            </w:r>
          </w:hyperlink>
        </w:p>
        <w:p w14:paraId="7764C468" w14:textId="3F6DDD0C" w:rsidR="00940467" w:rsidRDefault="00940467">
          <w:pPr>
            <w:pStyle w:val="TOC2"/>
            <w:tabs>
              <w:tab w:val="right" w:leader="dot" w:pos="9016"/>
            </w:tabs>
            <w:rPr>
              <w:rFonts w:eastAsiaTheme="minorEastAsia"/>
              <w:noProof/>
              <w:kern w:val="2"/>
              <w:lang w:eastAsia="en-GB"/>
              <w14:ligatures w14:val="standardContextual"/>
            </w:rPr>
          </w:pPr>
          <w:hyperlink w:anchor="_Toc152769481" w:history="1">
            <w:r w:rsidRPr="008551A0">
              <w:rPr>
                <w:rStyle w:val="Hyperlink"/>
                <w:noProof/>
                <w:lang w:val="en-US"/>
              </w:rPr>
              <w:t>Skills for Work: Engineering Skills National 5</w:t>
            </w:r>
            <w:r>
              <w:rPr>
                <w:noProof/>
                <w:webHidden/>
              </w:rPr>
              <w:tab/>
            </w:r>
            <w:r>
              <w:rPr>
                <w:noProof/>
                <w:webHidden/>
              </w:rPr>
              <w:fldChar w:fldCharType="begin"/>
            </w:r>
            <w:r>
              <w:rPr>
                <w:noProof/>
                <w:webHidden/>
              </w:rPr>
              <w:instrText xml:space="preserve"> PAGEREF _Toc152769481 \h </w:instrText>
            </w:r>
            <w:r>
              <w:rPr>
                <w:noProof/>
                <w:webHidden/>
              </w:rPr>
            </w:r>
            <w:r>
              <w:rPr>
                <w:noProof/>
                <w:webHidden/>
              </w:rPr>
              <w:fldChar w:fldCharType="separate"/>
            </w:r>
            <w:r>
              <w:rPr>
                <w:noProof/>
                <w:webHidden/>
              </w:rPr>
              <w:t>50</w:t>
            </w:r>
            <w:r>
              <w:rPr>
                <w:noProof/>
                <w:webHidden/>
              </w:rPr>
              <w:fldChar w:fldCharType="end"/>
            </w:r>
          </w:hyperlink>
        </w:p>
        <w:p w14:paraId="6FCFC842" w14:textId="6C1F9A40" w:rsidR="00940467" w:rsidRDefault="00940467">
          <w:pPr>
            <w:pStyle w:val="TOC1"/>
            <w:tabs>
              <w:tab w:val="right" w:leader="dot" w:pos="9016"/>
            </w:tabs>
            <w:rPr>
              <w:rFonts w:eastAsiaTheme="minorEastAsia"/>
              <w:noProof/>
              <w:kern w:val="2"/>
              <w:lang w:eastAsia="en-GB"/>
              <w14:ligatures w14:val="standardContextual"/>
            </w:rPr>
          </w:pPr>
          <w:hyperlink w:anchor="_Toc152769482" w:history="1">
            <w:r w:rsidRPr="008551A0">
              <w:rPr>
                <w:rStyle w:val="Hyperlink"/>
                <w:noProof/>
              </w:rPr>
              <w:t>Hair, Beauty and Complementary Therapies</w:t>
            </w:r>
            <w:r>
              <w:rPr>
                <w:noProof/>
                <w:webHidden/>
              </w:rPr>
              <w:tab/>
            </w:r>
            <w:r>
              <w:rPr>
                <w:noProof/>
                <w:webHidden/>
              </w:rPr>
              <w:fldChar w:fldCharType="begin"/>
            </w:r>
            <w:r>
              <w:rPr>
                <w:noProof/>
                <w:webHidden/>
              </w:rPr>
              <w:instrText xml:space="preserve"> PAGEREF _Toc152769482 \h </w:instrText>
            </w:r>
            <w:r>
              <w:rPr>
                <w:noProof/>
                <w:webHidden/>
              </w:rPr>
            </w:r>
            <w:r>
              <w:rPr>
                <w:noProof/>
                <w:webHidden/>
              </w:rPr>
              <w:fldChar w:fldCharType="separate"/>
            </w:r>
            <w:r>
              <w:rPr>
                <w:noProof/>
                <w:webHidden/>
              </w:rPr>
              <w:t>52</w:t>
            </w:r>
            <w:r>
              <w:rPr>
                <w:noProof/>
                <w:webHidden/>
              </w:rPr>
              <w:fldChar w:fldCharType="end"/>
            </w:r>
          </w:hyperlink>
        </w:p>
        <w:p w14:paraId="11427D32" w14:textId="2816445A" w:rsidR="00940467" w:rsidRDefault="00940467">
          <w:pPr>
            <w:pStyle w:val="TOC2"/>
            <w:tabs>
              <w:tab w:val="right" w:leader="dot" w:pos="9016"/>
            </w:tabs>
            <w:rPr>
              <w:rFonts w:eastAsiaTheme="minorEastAsia"/>
              <w:noProof/>
              <w:kern w:val="2"/>
              <w:lang w:eastAsia="en-GB"/>
              <w14:ligatures w14:val="standardContextual"/>
            </w:rPr>
          </w:pPr>
          <w:hyperlink w:anchor="_Toc152769483" w:history="1">
            <w:r w:rsidRPr="008551A0">
              <w:rPr>
                <w:rStyle w:val="Hyperlink"/>
                <w:noProof/>
                <w:lang w:val="en-US"/>
              </w:rPr>
              <w:t>VTCT: Extended Award in Hair and Beauty Skills (VRQ) Level 1</w:t>
            </w:r>
            <w:r>
              <w:rPr>
                <w:noProof/>
                <w:webHidden/>
              </w:rPr>
              <w:tab/>
            </w:r>
            <w:r>
              <w:rPr>
                <w:noProof/>
                <w:webHidden/>
              </w:rPr>
              <w:fldChar w:fldCharType="begin"/>
            </w:r>
            <w:r>
              <w:rPr>
                <w:noProof/>
                <w:webHidden/>
              </w:rPr>
              <w:instrText xml:space="preserve"> PAGEREF _Toc152769483 \h </w:instrText>
            </w:r>
            <w:r>
              <w:rPr>
                <w:noProof/>
                <w:webHidden/>
              </w:rPr>
            </w:r>
            <w:r>
              <w:rPr>
                <w:noProof/>
                <w:webHidden/>
              </w:rPr>
              <w:fldChar w:fldCharType="separate"/>
            </w:r>
            <w:r>
              <w:rPr>
                <w:noProof/>
                <w:webHidden/>
              </w:rPr>
              <w:t>52</w:t>
            </w:r>
            <w:r>
              <w:rPr>
                <w:noProof/>
                <w:webHidden/>
              </w:rPr>
              <w:fldChar w:fldCharType="end"/>
            </w:r>
          </w:hyperlink>
        </w:p>
        <w:p w14:paraId="3EC9AC53" w14:textId="789D80C7" w:rsidR="00940467" w:rsidRDefault="00940467">
          <w:pPr>
            <w:pStyle w:val="TOC2"/>
            <w:tabs>
              <w:tab w:val="right" w:leader="dot" w:pos="9016"/>
            </w:tabs>
            <w:rPr>
              <w:rFonts w:eastAsiaTheme="minorEastAsia"/>
              <w:noProof/>
              <w:kern w:val="2"/>
              <w:lang w:eastAsia="en-GB"/>
              <w14:ligatures w14:val="standardContextual"/>
            </w:rPr>
          </w:pPr>
          <w:hyperlink w:anchor="_Toc152769484" w:history="1">
            <w:r w:rsidRPr="008551A0">
              <w:rPr>
                <w:rStyle w:val="Hyperlink"/>
                <w:noProof/>
                <w:lang w:val="en-US"/>
              </w:rPr>
              <w:t>VTCT: Extended Certificate in Hair and Beauty Skills (VRQ) Level 2</w:t>
            </w:r>
            <w:r>
              <w:rPr>
                <w:noProof/>
                <w:webHidden/>
              </w:rPr>
              <w:tab/>
            </w:r>
            <w:r>
              <w:rPr>
                <w:noProof/>
                <w:webHidden/>
              </w:rPr>
              <w:fldChar w:fldCharType="begin"/>
            </w:r>
            <w:r>
              <w:rPr>
                <w:noProof/>
                <w:webHidden/>
              </w:rPr>
              <w:instrText xml:space="preserve"> PAGEREF _Toc152769484 \h </w:instrText>
            </w:r>
            <w:r>
              <w:rPr>
                <w:noProof/>
                <w:webHidden/>
              </w:rPr>
            </w:r>
            <w:r>
              <w:rPr>
                <w:noProof/>
                <w:webHidden/>
              </w:rPr>
              <w:fldChar w:fldCharType="separate"/>
            </w:r>
            <w:r>
              <w:rPr>
                <w:noProof/>
                <w:webHidden/>
              </w:rPr>
              <w:t>54</w:t>
            </w:r>
            <w:r>
              <w:rPr>
                <w:noProof/>
                <w:webHidden/>
              </w:rPr>
              <w:fldChar w:fldCharType="end"/>
            </w:r>
          </w:hyperlink>
        </w:p>
        <w:p w14:paraId="59E4B8BA" w14:textId="3CD41B56" w:rsidR="00940467" w:rsidRDefault="00940467">
          <w:pPr>
            <w:pStyle w:val="TOC2"/>
            <w:tabs>
              <w:tab w:val="right" w:leader="dot" w:pos="9016"/>
            </w:tabs>
            <w:rPr>
              <w:rFonts w:eastAsiaTheme="minorEastAsia"/>
              <w:noProof/>
              <w:kern w:val="2"/>
              <w:lang w:eastAsia="en-GB"/>
              <w14:ligatures w14:val="standardContextual"/>
            </w:rPr>
          </w:pPr>
          <w:hyperlink w:anchor="_Toc152769485" w:history="1">
            <w:r w:rsidRPr="008551A0">
              <w:rPr>
                <w:rStyle w:val="Hyperlink"/>
                <w:noProof/>
                <w:lang w:val="en-US"/>
              </w:rPr>
              <w:t>VTCT: Level 2 Certificate in Barbering</w:t>
            </w:r>
            <w:r>
              <w:rPr>
                <w:noProof/>
                <w:webHidden/>
              </w:rPr>
              <w:tab/>
            </w:r>
            <w:r>
              <w:rPr>
                <w:noProof/>
                <w:webHidden/>
              </w:rPr>
              <w:fldChar w:fldCharType="begin"/>
            </w:r>
            <w:r>
              <w:rPr>
                <w:noProof/>
                <w:webHidden/>
              </w:rPr>
              <w:instrText xml:space="preserve"> PAGEREF _Toc152769485 \h </w:instrText>
            </w:r>
            <w:r>
              <w:rPr>
                <w:noProof/>
                <w:webHidden/>
              </w:rPr>
            </w:r>
            <w:r>
              <w:rPr>
                <w:noProof/>
                <w:webHidden/>
              </w:rPr>
              <w:fldChar w:fldCharType="separate"/>
            </w:r>
            <w:r>
              <w:rPr>
                <w:noProof/>
                <w:webHidden/>
              </w:rPr>
              <w:t>56</w:t>
            </w:r>
            <w:r>
              <w:rPr>
                <w:noProof/>
                <w:webHidden/>
              </w:rPr>
              <w:fldChar w:fldCharType="end"/>
            </w:r>
          </w:hyperlink>
        </w:p>
        <w:p w14:paraId="368FA9D6" w14:textId="76FB0812" w:rsidR="00940467" w:rsidRDefault="00940467">
          <w:pPr>
            <w:pStyle w:val="TOC1"/>
            <w:tabs>
              <w:tab w:val="right" w:leader="dot" w:pos="9016"/>
            </w:tabs>
            <w:rPr>
              <w:rFonts w:eastAsiaTheme="minorEastAsia"/>
              <w:noProof/>
              <w:kern w:val="2"/>
              <w:lang w:eastAsia="en-GB"/>
              <w14:ligatures w14:val="standardContextual"/>
            </w:rPr>
          </w:pPr>
          <w:hyperlink w:anchor="_Toc152769486" w:history="1">
            <w:r w:rsidRPr="008551A0">
              <w:rPr>
                <w:rStyle w:val="Hyperlink"/>
                <w:noProof/>
              </w:rPr>
              <w:t>Health and Social Care</w:t>
            </w:r>
            <w:r>
              <w:rPr>
                <w:noProof/>
                <w:webHidden/>
              </w:rPr>
              <w:tab/>
            </w:r>
            <w:r>
              <w:rPr>
                <w:noProof/>
                <w:webHidden/>
              </w:rPr>
              <w:fldChar w:fldCharType="begin"/>
            </w:r>
            <w:r>
              <w:rPr>
                <w:noProof/>
                <w:webHidden/>
              </w:rPr>
              <w:instrText xml:space="preserve"> PAGEREF _Toc152769486 \h </w:instrText>
            </w:r>
            <w:r>
              <w:rPr>
                <w:noProof/>
                <w:webHidden/>
              </w:rPr>
            </w:r>
            <w:r>
              <w:rPr>
                <w:noProof/>
                <w:webHidden/>
              </w:rPr>
              <w:fldChar w:fldCharType="separate"/>
            </w:r>
            <w:r>
              <w:rPr>
                <w:noProof/>
                <w:webHidden/>
              </w:rPr>
              <w:t>59</w:t>
            </w:r>
            <w:r>
              <w:rPr>
                <w:noProof/>
                <w:webHidden/>
              </w:rPr>
              <w:fldChar w:fldCharType="end"/>
            </w:r>
          </w:hyperlink>
        </w:p>
        <w:p w14:paraId="407350A8" w14:textId="31477958" w:rsidR="00940467" w:rsidRDefault="00940467">
          <w:pPr>
            <w:pStyle w:val="TOC2"/>
            <w:tabs>
              <w:tab w:val="right" w:leader="dot" w:pos="9016"/>
            </w:tabs>
            <w:rPr>
              <w:rFonts w:eastAsiaTheme="minorEastAsia"/>
              <w:noProof/>
              <w:kern w:val="2"/>
              <w:lang w:eastAsia="en-GB"/>
              <w14:ligatures w14:val="standardContextual"/>
            </w:rPr>
          </w:pPr>
          <w:hyperlink w:anchor="_Toc152769487" w:history="1">
            <w:r w:rsidRPr="008551A0">
              <w:rPr>
                <w:rStyle w:val="Hyperlink"/>
                <w:noProof/>
                <w:lang w:val="en-US"/>
              </w:rPr>
              <w:t>Skills for Work: Health Sector National 5</w:t>
            </w:r>
            <w:r>
              <w:rPr>
                <w:noProof/>
                <w:webHidden/>
              </w:rPr>
              <w:tab/>
            </w:r>
            <w:r>
              <w:rPr>
                <w:noProof/>
                <w:webHidden/>
              </w:rPr>
              <w:fldChar w:fldCharType="begin"/>
            </w:r>
            <w:r>
              <w:rPr>
                <w:noProof/>
                <w:webHidden/>
              </w:rPr>
              <w:instrText xml:space="preserve"> PAGEREF _Toc152769487 \h </w:instrText>
            </w:r>
            <w:r>
              <w:rPr>
                <w:noProof/>
                <w:webHidden/>
              </w:rPr>
            </w:r>
            <w:r>
              <w:rPr>
                <w:noProof/>
                <w:webHidden/>
              </w:rPr>
              <w:fldChar w:fldCharType="separate"/>
            </w:r>
            <w:r>
              <w:rPr>
                <w:noProof/>
                <w:webHidden/>
              </w:rPr>
              <w:t>59</w:t>
            </w:r>
            <w:r>
              <w:rPr>
                <w:noProof/>
                <w:webHidden/>
              </w:rPr>
              <w:fldChar w:fldCharType="end"/>
            </w:r>
          </w:hyperlink>
        </w:p>
        <w:p w14:paraId="22EA15AC" w14:textId="03AFACE8" w:rsidR="00940467" w:rsidRDefault="00940467">
          <w:pPr>
            <w:pStyle w:val="TOC2"/>
            <w:tabs>
              <w:tab w:val="right" w:leader="dot" w:pos="9016"/>
            </w:tabs>
            <w:rPr>
              <w:rFonts w:eastAsiaTheme="minorEastAsia"/>
              <w:noProof/>
              <w:kern w:val="2"/>
              <w:lang w:eastAsia="en-GB"/>
              <w14:ligatures w14:val="standardContextual"/>
            </w:rPr>
          </w:pPr>
          <w:hyperlink w:anchor="_Toc152769488" w:history="1">
            <w:r w:rsidRPr="008551A0">
              <w:rPr>
                <w:rStyle w:val="Hyperlink"/>
                <w:noProof/>
                <w:lang w:val="en-US"/>
              </w:rPr>
              <w:t>NHS Healthcare Pathway</w:t>
            </w:r>
            <w:r>
              <w:rPr>
                <w:noProof/>
                <w:webHidden/>
              </w:rPr>
              <w:tab/>
            </w:r>
            <w:r>
              <w:rPr>
                <w:noProof/>
                <w:webHidden/>
              </w:rPr>
              <w:fldChar w:fldCharType="begin"/>
            </w:r>
            <w:r>
              <w:rPr>
                <w:noProof/>
                <w:webHidden/>
              </w:rPr>
              <w:instrText xml:space="preserve"> PAGEREF _Toc152769488 \h </w:instrText>
            </w:r>
            <w:r>
              <w:rPr>
                <w:noProof/>
                <w:webHidden/>
              </w:rPr>
            </w:r>
            <w:r>
              <w:rPr>
                <w:noProof/>
                <w:webHidden/>
              </w:rPr>
              <w:fldChar w:fldCharType="separate"/>
            </w:r>
            <w:r>
              <w:rPr>
                <w:noProof/>
                <w:webHidden/>
              </w:rPr>
              <w:t>60</w:t>
            </w:r>
            <w:r>
              <w:rPr>
                <w:noProof/>
                <w:webHidden/>
              </w:rPr>
              <w:fldChar w:fldCharType="end"/>
            </w:r>
          </w:hyperlink>
        </w:p>
        <w:p w14:paraId="094E3CC2" w14:textId="19703BA6" w:rsidR="00940467" w:rsidRDefault="00940467">
          <w:pPr>
            <w:pStyle w:val="TOC2"/>
            <w:tabs>
              <w:tab w:val="right" w:leader="dot" w:pos="9016"/>
            </w:tabs>
            <w:rPr>
              <w:rFonts w:eastAsiaTheme="minorEastAsia"/>
              <w:noProof/>
              <w:kern w:val="2"/>
              <w:lang w:eastAsia="en-GB"/>
              <w14:ligatures w14:val="standardContextual"/>
            </w:rPr>
          </w:pPr>
          <w:hyperlink w:anchor="_Toc152769489" w:history="1">
            <w:r w:rsidRPr="008551A0">
              <w:rPr>
                <w:rStyle w:val="Hyperlink"/>
                <w:noProof/>
                <w:lang w:val="en-US"/>
              </w:rPr>
              <w:t>Foundation Apprenticeship: Social Services and Healthcare Level 6</w:t>
            </w:r>
            <w:r>
              <w:rPr>
                <w:noProof/>
                <w:webHidden/>
              </w:rPr>
              <w:tab/>
            </w:r>
            <w:r>
              <w:rPr>
                <w:noProof/>
                <w:webHidden/>
              </w:rPr>
              <w:fldChar w:fldCharType="begin"/>
            </w:r>
            <w:r>
              <w:rPr>
                <w:noProof/>
                <w:webHidden/>
              </w:rPr>
              <w:instrText xml:space="preserve"> PAGEREF _Toc152769489 \h </w:instrText>
            </w:r>
            <w:r>
              <w:rPr>
                <w:noProof/>
                <w:webHidden/>
              </w:rPr>
            </w:r>
            <w:r>
              <w:rPr>
                <w:noProof/>
                <w:webHidden/>
              </w:rPr>
              <w:fldChar w:fldCharType="separate"/>
            </w:r>
            <w:r>
              <w:rPr>
                <w:noProof/>
                <w:webHidden/>
              </w:rPr>
              <w:t>63</w:t>
            </w:r>
            <w:r>
              <w:rPr>
                <w:noProof/>
                <w:webHidden/>
              </w:rPr>
              <w:fldChar w:fldCharType="end"/>
            </w:r>
          </w:hyperlink>
        </w:p>
        <w:p w14:paraId="197D86B7" w14:textId="469039EC" w:rsidR="00940467" w:rsidRDefault="00940467">
          <w:pPr>
            <w:pStyle w:val="TOC1"/>
            <w:tabs>
              <w:tab w:val="right" w:leader="dot" w:pos="9016"/>
            </w:tabs>
            <w:rPr>
              <w:rFonts w:eastAsiaTheme="minorEastAsia"/>
              <w:noProof/>
              <w:kern w:val="2"/>
              <w:lang w:eastAsia="en-GB"/>
              <w14:ligatures w14:val="standardContextual"/>
            </w:rPr>
          </w:pPr>
          <w:hyperlink w:anchor="_Toc152769490" w:history="1">
            <w:r w:rsidRPr="008551A0">
              <w:rPr>
                <w:rStyle w:val="Hyperlink"/>
                <w:noProof/>
              </w:rPr>
              <w:t>Hospitality</w:t>
            </w:r>
            <w:r>
              <w:rPr>
                <w:noProof/>
                <w:webHidden/>
              </w:rPr>
              <w:tab/>
            </w:r>
            <w:r>
              <w:rPr>
                <w:noProof/>
                <w:webHidden/>
              </w:rPr>
              <w:fldChar w:fldCharType="begin"/>
            </w:r>
            <w:r>
              <w:rPr>
                <w:noProof/>
                <w:webHidden/>
              </w:rPr>
              <w:instrText xml:space="preserve"> PAGEREF _Toc152769490 \h </w:instrText>
            </w:r>
            <w:r>
              <w:rPr>
                <w:noProof/>
                <w:webHidden/>
              </w:rPr>
            </w:r>
            <w:r>
              <w:rPr>
                <w:noProof/>
                <w:webHidden/>
              </w:rPr>
              <w:fldChar w:fldCharType="separate"/>
            </w:r>
            <w:r>
              <w:rPr>
                <w:noProof/>
                <w:webHidden/>
              </w:rPr>
              <w:t>65</w:t>
            </w:r>
            <w:r>
              <w:rPr>
                <w:noProof/>
                <w:webHidden/>
              </w:rPr>
              <w:fldChar w:fldCharType="end"/>
            </w:r>
          </w:hyperlink>
        </w:p>
        <w:p w14:paraId="7FA5E2B5" w14:textId="7C57C0AA" w:rsidR="00940467" w:rsidRDefault="00940467">
          <w:pPr>
            <w:pStyle w:val="TOC2"/>
            <w:tabs>
              <w:tab w:val="right" w:leader="dot" w:pos="9016"/>
            </w:tabs>
            <w:rPr>
              <w:rFonts w:eastAsiaTheme="minorEastAsia"/>
              <w:noProof/>
              <w:kern w:val="2"/>
              <w:lang w:eastAsia="en-GB"/>
              <w14:ligatures w14:val="standardContextual"/>
            </w:rPr>
          </w:pPr>
          <w:hyperlink w:anchor="_Toc152769491" w:history="1">
            <w:r w:rsidRPr="008551A0">
              <w:rPr>
                <w:rStyle w:val="Hyperlink"/>
                <w:noProof/>
                <w:lang w:val="en-US"/>
              </w:rPr>
              <w:t>National Progression Award: Professional Cookery Level 4</w:t>
            </w:r>
            <w:r>
              <w:rPr>
                <w:noProof/>
                <w:webHidden/>
              </w:rPr>
              <w:tab/>
            </w:r>
            <w:r>
              <w:rPr>
                <w:noProof/>
                <w:webHidden/>
              </w:rPr>
              <w:fldChar w:fldCharType="begin"/>
            </w:r>
            <w:r>
              <w:rPr>
                <w:noProof/>
                <w:webHidden/>
              </w:rPr>
              <w:instrText xml:space="preserve"> PAGEREF _Toc152769491 \h </w:instrText>
            </w:r>
            <w:r>
              <w:rPr>
                <w:noProof/>
                <w:webHidden/>
              </w:rPr>
            </w:r>
            <w:r>
              <w:rPr>
                <w:noProof/>
                <w:webHidden/>
              </w:rPr>
              <w:fldChar w:fldCharType="separate"/>
            </w:r>
            <w:r>
              <w:rPr>
                <w:noProof/>
                <w:webHidden/>
              </w:rPr>
              <w:t>65</w:t>
            </w:r>
            <w:r>
              <w:rPr>
                <w:noProof/>
                <w:webHidden/>
              </w:rPr>
              <w:fldChar w:fldCharType="end"/>
            </w:r>
          </w:hyperlink>
        </w:p>
        <w:p w14:paraId="19F73DDB" w14:textId="03B532DA" w:rsidR="00940467" w:rsidRDefault="00940467">
          <w:pPr>
            <w:pStyle w:val="TOC2"/>
            <w:tabs>
              <w:tab w:val="right" w:leader="dot" w:pos="9016"/>
            </w:tabs>
            <w:rPr>
              <w:rFonts w:eastAsiaTheme="minorEastAsia"/>
              <w:noProof/>
              <w:kern w:val="2"/>
              <w:lang w:eastAsia="en-GB"/>
              <w14:ligatures w14:val="standardContextual"/>
            </w:rPr>
          </w:pPr>
          <w:hyperlink w:anchor="_Toc152769492" w:history="1">
            <w:r w:rsidRPr="008551A0">
              <w:rPr>
                <w:rStyle w:val="Hyperlink"/>
                <w:noProof/>
                <w:lang w:val="en-US"/>
              </w:rPr>
              <w:t>Foundation Apprenticeship: Hospitality Level 5</w:t>
            </w:r>
            <w:r>
              <w:rPr>
                <w:noProof/>
                <w:webHidden/>
              </w:rPr>
              <w:tab/>
            </w:r>
            <w:r>
              <w:rPr>
                <w:noProof/>
                <w:webHidden/>
              </w:rPr>
              <w:fldChar w:fldCharType="begin"/>
            </w:r>
            <w:r>
              <w:rPr>
                <w:noProof/>
                <w:webHidden/>
              </w:rPr>
              <w:instrText xml:space="preserve"> PAGEREF _Toc152769492 \h </w:instrText>
            </w:r>
            <w:r>
              <w:rPr>
                <w:noProof/>
                <w:webHidden/>
              </w:rPr>
            </w:r>
            <w:r>
              <w:rPr>
                <w:noProof/>
                <w:webHidden/>
              </w:rPr>
              <w:fldChar w:fldCharType="separate"/>
            </w:r>
            <w:r>
              <w:rPr>
                <w:noProof/>
                <w:webHidden/>
              </w:rPr>
              <w:t>66</w:t>
            </w:r>
            <w:r>
              <w:rPr>
                <w:noProof/>
                <w:webHidden/>
              </w:rPr>
              <w:fldChar w:fldCharType="end"/>
            </w:r>
          </w:hyperlink>
        </w:p>
        <w:p w14:paraId="3D0CB707" w14:textId="67562005" w:rsidR="00940467" w:rsidRDefault="00940467">
          <w:pPr>
            <w:pStyle w:val="TOC2"/>
            <w:tabs>
              <w:tab w:val="right" w:leader="dot" w:pos="9016"/>
            </w:tabs>
            <w:rPr>
              <w:rFonts w:eastAsiaTheme="minorEastAsia"/>
              <w:noProof/>
              <w:kern w:val="2"/>
              <w:lang w:eastAsia="en-GB"/>
              <w14:ligatures w14:val="standardContextual"/>
            </w:rPr>
          </w:pPr>
          <w:hyperlink w:anchor="_Toc152769493" w:history="1">
            <w:r w:rsidRPr="008551A0">
              <w:rPr>
                <w:rStyle w:val="Hyperlink"/>
                <w:noProof/>
                <w:lang w:val="en-US"/>
              </w:rPr>
              <w:t>Skills For Work: Hospitality Level 5</w:t>
            </w:r>
            <w:r>
              <w:rPr>
                <w:noProof/>
                <w:webHidden/>
              </w:rPr>
              <w:tab/>
            </w:r>
            <w:r>
              <w:rPr>
                <w:noProof/>
                <w:webHidden/>
              </w:rPr>
              <w:fldChar w:fldCharType="begin"/>
            </w:r>
            <w:r>
              <w:rPr>
                <w:noProof/>
                <w:webHidden/>
              </w:rPr>
              <w:instrText xml:space="preserve"> PAGEREF _Toc152769493 \h </w:instrText>
            </w:r>
            <w:r>
              <w:rPr>
                <w:noProof/>
                <w:webHidden/>
              </w:rPr>
            </w:r>
            <w:r>
              <w:rPr>
                <w:noProof/>
                <w:webHidden/>
              </w:rPr>
              <w:fldChar w:fldCharType="separate"/>
            </w:r>
            <w:r>
              <w:rPr>
                <w:noProof/>
                <w:webHidden/>
              </w:rPr>
              <w:t>68</w:t>
            </w:r>
            <w:r>
              <w:rPr>
                <w:noProof/>
                <w:webHidden/>
              </w:rPr>
              <w:fldChar w:fldCharType="end"/>
            </w:r>
          </w:hyperlink>
        </w:p>
        <w:p w14:paraId="2BD6516C" w14:textId="64D05D49" w:rsidR="00940467" w:rsidRDefault="00940467">
          <w:pPr>
            <w:pStyle w:val="TOC2"/>
            <w:tabs>
              <w:tab w:val="right" w:leader="dot" w:pos="9016"/>
            </w:tabs>
            <w:rPr>
              <w:rFonts w:eastAsiaTheme="minorEastAsia"/>
              <w:noProof/>
              <w:kern w:val="2"/>
              <w:lang w:eastAsia="en-GB"/>
              <w14:ligatures w14:val="standardContextual"/>
            </w:rPr>
          </w:pPr>
          <w:hyperlink w:anchor="_Toc152769494" w:history="1">
            <w:r w:rsidRPr="008551A0">
              <w:rPr>
                <w:rStyle w:val="Hyperlink"/>
                <w:noProof/>
                <w:lang w:val="en-US"/>
              </w:rPr>
              <w:t>National Progression Award: Hospitality Level 6</w:t>
            </w:r>
            <w:r>
              <w:rPr>
                <w:noProof/>
                <w:webHidden/>
              </w:rPr>
              <w:tab/>
            </w:r>
            <w:r>
              <w:rPr>
                <w:noProof/>
                <w:webHidden/>
              </w:rPr>
              <w:fldChar w:fldCharType="begin"/>
            </w:r>
            <w:r>
              <w:rPr>
                <w:noProof/>
                <w:webHidden/>
              </w:rPr>
              <w:instrText xml:space="preserve"> PAGEREF _Toc152769494 \h </w:instrText>
            </w:r>
            <w:r>
              <w:rPr>
                <w:noProof/>
                <w:webHidden/>
              </w:rPr>
            </w:r>
            <w:r>
              <w:rPr>
                <w:noProof/>
                <w:webHidden/>
              </w:rPr>
              <w:fldChar w:fldCharType="separate"/>
            </w:r>
            <w:r>
              <w:rPr>
                <w:noProof/>
                <w:webHidden/>
              </w:rPr>
              <w:t>69</w:t>
            </w:r>
            <w:r>
              <w:rPr>
                <w:noProof/>
                <w:webHidden/>
              </w:rPr>
              <w:fldChar w:fldCharType="end"/>
            </w:r>
          </w:hyperlink>
        </w:p>
        <w:p w14:paraId="57FE79D2" w14:textId="6BC18800" w:rsidR="00940467" w:rsidRDefault="00940467">
          <w:pPr>
            <w:pStyle w:val="TOC2"/>
            <w:tabs>
              <w:tab w:val="right" w:leader="dot" w:pos="9016"/>
            </w:tabs>
            <w:rPr>
              <w:rFonts w:eastAsiaTheme="minorEastAsia"/>
              <w:noProof/>
              <w:kern w:val="2"/>
              <w:lang w:eastAsia="en-GB"/>
              <w14:ligatures w14:val="standardContextual"/>
            </w:rPr>
          </w:pPr>
          <w:hyperlink w:anchor="_Toc152769495" w:history="1">
            <w:r w:rsidRPr="008551A0">
              <w:rPr>
                <w:rStyle w:val="Hyperlink"/>
                <w:noProof/>
                <w:lang w:val="en-US"/>
              </w:rPr>
              <w:t>Foundation Apprenticeship: Food and Drink Technologies Level 6</w:t>
            </w:r>
            <w:r>
              <w:rPr>
                <w:noProof/>
                <w:webHidden/>
              </w:rPr>
              <w:tab/>
            </w:r>
            <w:r>
              <w:rPr>
                <w:noProof/>
                <w:webHidden/>
              </w:rPr>
              <w:fldChar w:fldCharType="begin"/>
            </w:r>
            <w:r>
              <w:rPr>
                <w:noProof/>
                <w:webHidden/>
              </w:rPr>
              <w:instrText xml:space="preserve"> PAGEREF _Toc152769495 \h </w:instrText>
            </w:r>
            <w:r>
              <w:rPr>
                <w:noProof/>
                <w:webHidden/>
              </w:rPr>
            </w:r>
            <w:r>
              <w:rPr>
                <w:noProof/>
                <w:webHidden/>
              </w:rPr>
              <w:fldChar w:fldCharType="separate"/>
            </w:r>
            <w:r>
              <w:rPr>
                <w:noProof/>
                <w:webHidden/>
              </w:rPr>
              <w:t>70</w:t>
            </w:r>
            <w:r>
              <w:rPr>
                <w:noProof/>
                <w:webHidden/>
              </w:rPr>
              <w:fldChar w:fldCharType="end"/>
            </w:r>
          </w:hyperlink>
        </w:p>
        <w:p w14:paraId="5894421B" w14:textId="41F9880E" w:rsidR="00940467" w:rsidRDefault="00940467">
          <w:pPr>
            <w:pStyle w:val="TOC1"/>
            <w:tabs>
              <w:tab w:val="right" w:leader="dot" w:pos="9016"/>
            </w:tabs>
            <w:rPr>
              <w:rFonts w:eastAsiaTheme="minorEastAsia"/>
              <w:noProof/>
              <w:kern w:val="2"/>
              <w:lang w:eastAsia="en-GB"/>
              <w14:ligatures w14:val="standardContextual"/>
            </w:rPr>
          </w:pPr>
          <w:hyperlink w:anchor="_Toc152769496" w:history="1">
            <w:r w:rsidRPr="008551A0">
              <w:rPr>
                <w:rStyle w:val="Hyperlink"/>
                <w:noProof/>
              </w:rPr>
              <w:t>Performing Arts</w:t>
            </w:r>
            <w:r>
              <w:rPr>
                <w:noProof/>
                <w:webHidden/>
              </w:rPr>
              <w:tab/>
            </w:r>
            <w:r>
              <w:rPr>
                <w:noProof/>
                <w:webHidden/>
              </w:rPr>
              <w:fldChar w:fldCharType="begin"/>
            </w:r>
            <w:r>
              <w:rPr>
                <w:noProof/>
                <w:webHidden/>
              </w:rPr>
              <w:instrText xml:space="preserve"> PAGEREF _Toc152769496 \h </w:instrText>
            </w:r>
            <w:r>
              <w:rPr>
                <w:noProof/>
                <w:webHidden/>
              </w:rPr>
            </w:r>
            <w:r>
              <w:rPr>
                <w:noProof/>
                <w:webHidden/>
              </w:rPr>
              <w:fldChar w:fldCharType="separate"/>
            </w:r>
            <w:r>
              <w:rPr>
                <w:noProof/>
                <w:webHidden/>
              </w:rPr>
              <w:t>73</w:t>
            </w:r>
            <w:r>
              <w:rPr>
                <w:noProof/>
                <w:webHidden/>
              </w:rPr>
              <w:fldChar w:fldCharType="end"/>
            </w:r>
          </w:hyperlink>
        </w:p>
        <w:p w14:paraId="4AB8F753" w14:textId="096D04C7" w:rsidR="00940467" w:rsidRDefault="00940467">
          <w:pPr>
            <w:pStyle w:val="TOC2"/>
            <w:tabs>
              <w:tab w:val="right" w:leader="dot" w:pos="9016"/>
            </w:tabs>
            <w:rPr>
              <w:rFonts w:eastAsiaTheme="minorEastAsia"/>
              <w:noProof/>
              <w:kern w:val="2"/>
              <w:lang w:eastAsia="en-GB"/>
              <w14:ligatures w14:val="standardContextual"/>
            </w:rPr>
          </w:pPr>
          <w:hyperlink w:anchor="_Toc152769497" w:history="1">
            <w:r w:rsidRPr="008551A0">
              <w:rPr>
                <w:rStyle w:val="Hyperlink"/>
                <w:noProof/>
                <w:lang w:val="en-US"/>
              </w:rPr>
              <w:t>National Progression Award: Dance Level 5</w:t>
            </w:r>
            <w:r>
              <w:rPr>
                <w:noProof/>
                <w:webHidden/>
              </w:rPr>
              <w:tab/>
            </w:r>
            <w:r>
              <w:rPr>
                <w:noProof/>
                <w:webHidden/>
              </w:rPr>
              <w:fldChar w:fldCharType="begin"/>
            </w:r>
            <w:r>
              <w:rPr>
                <w:noProof/>
                <w:webHidden/>
              </w:rPr>
              <w:instrText xml:space="preserve"> PAGEREF _Toc152769497 \h </w:instrText>
            </w:r>
            <w:r>
              <w:rPr>
                <w:noProof/>
                <w:webHidden/>
              </w:rPr>
            </w:r>
            <w:r>
              <w:rPr>
                <w:noProof/>
                <w:webHidden/>
              </w:rPr>
              <w:fldChar w:fldCharType="separate"/>
            </w:r>
            <w:r>
              <w:rPr>
                <w:noProof/>
                <w:webHidden/>
              </w:rPr>
              <w:t>73</w:t>
            </w:r>
            <w:r>
              <w:rPr>
                <w:noProof/>
                <w:webHidden/>
              </w:rPr>
              <w:fldChar w:fldCharType="end"/>
            </w:r>
          </w:hyperlink>
        </w:p>
        <w:p w14:paraId="34F50C1C" w14:textId="53DFDAA7" w:rsidR="00940467" w:rsidRDefault="00940467">
          <w:pPr>
            <w:pStyle w:val="TOC1"/>
            <w:tabs>
              <w:tab w:val="right" w:leader="dot" w:pos="9016"/>
            </w:tabs>
            <w:rPr>
              <w:rFonts w:eastAsiaTheme="minorEastAsia"/>
              <w:noProof/>
              <w:kern w:val="2"/>
              <w:lang w:eastAsia="en-GB"/>
              <w14:ligatures w14:val="standardContextual"/>
            </w:rPr>
          </w:pPr>
          <w:hyperlink w:anchor="_Toc152769498" w:history="1">
            <w:r w:rsidRPr="008551A0">
              <w:rPr>
                <w:rStyle w:val="Hyperlink"/>
                <w:noProof/>
              </w:rPr>
              <w:t>Science</w:t>
            </w:r>
            <w:r>
              <w:rPr>
                <w:noProof/>
                <w:webHidden/>
              </w:rPr>
              <w:tab/>
            </w:r>
            <w:r>
              <w:rPr>
                <w:noProof/>
                <w:webHidden/>
              </w:rPr>
              <w:fldChar w:fldCharType="begin"/>
            </w:r>
            <w:r>
              <w:rPr>
                <w:noProof/>
                <w:webHidden/>
              </w:rPr>
              <w:instrText xml:space="preserve"> PAGEREF _Toc152769498 \h </w:instrText>
            </w:r>
            <w:r>
              <w:rPr>
                <w:noProof/>
                <w:webHidden/>
              </w:rPr>
            </w:r>
            <w:r>
              <w:rPr>
                <w:noProof/>
                <w:webHidden/>
              </w:rPr>
              <w:fldChar w:fldCharType="separate"/>
            </w:r>
            <w:r>
              <w:rPr>
                <w:noProof/>
                <w:webHidden/>
              </w:rPr>
              <w:t>75</w:t>
            </w:r>
            <w:r>
              <w:rPr>
                <w:noProof/>
                <w:webHidden/>
              </w:rPr>
              <w:fldChar w:fldCharType="end"/>
            </w:r>
          </w:hyperlink>
        </w:p>
        <w:p w14:paraId="37DE69A9" w14:textId="5406275E" w:rsidR="00940467" w:rsidRDefault="00940467">
          <w:pPr>
            <w:pStyle w:val="TOC2"/>
            <w:tabs>
              <w:tab w:val="right" w:leader="dot" w:pos="9016"/>
            </w:tabs>
            <w:rPr>
              <w:rFonts w:eastAsiaTheme="minorEastAsia"/>
              <w:noProof/>
              <w:kern w:val="2"/>
              <w:lang w:eastAsia="en-GB"/>
              <w14:ligatures w14:val="standardContextual"/>
            </w:rPr>
          </w:pPr>
          <w:hyperlink w:anchor="_Toc152769499" w:history="1">
            <w:r w:rsidRPr="008551A0">
              <w:rPr>
                <w:rStyle w:val="Hyperlink"/>
                <w:noProof/>
                <w:lang w:val="en-US"/>
              </w:rPr>
              <w:t>National Progression Award: Applied Science Level 5</w:t>
            </w:r>
            <w:r>
              <w:rPr>
                <w:noProof/>
                <w:webHidden/>
              </w:rPr>
              <w:tab/>
            </w:r>
            <w:r>
              <w:rPr>
                <w:noProof/>
                <w:webHidden/>
              </w:rPr>
              <w:fldChar w:fldCharType="begin"/>
            </w:r>
            <w:r>
              <w:rPr>
                <w:noProof/>
                <w:webHidden/>
              </w:rPr>
              <w:instrText xml:space="preserve"> PAGEREF _Toc152769499 \h </w:instrText>
            </w:r>
            <w:r>
              <w:rPr>
                <w:noProof/>
                <w:webHidden/>
              </w:rPr>
            </w:r>
            <w:r>
              <w:rPr>
                <w:noProof/>
                <w:webHidden/>
              </w:rPr>
              <w:fldChar w:fldCharType="separate"/>
            </w:r>
            <w:r>
              <w:rPr>
                <w:noProof/>
                <w:webHidden/>
              </w:rPr>
              <w:t>75</w:t>
            </w:r>
            <w:r>
              <w:rPr>
                <w:noProof/>
                <w:webHidden/>
              </w:rPr>
              <w:fldChar w:fldCharType="end"/>
            </w:r>
          </w:hyperlink>
        </w:p>
        <w:p w14:paraId="6A8849EA" w14:textId="2B03E396" w:rsidR="00940467" w:rsidRDefault="00940467">
          <w:pPr>
            <w:pStyle w:val="TOC2"/>
            <w:tabs>
              <w:tab w:val="right" w:leader="dot" w:pos="9016"/>
            </w:tabs>
            <w:rPr>
              <w:rFonts w:eastAsiaTheme="minorEastAsia"/>
              <w:noProof/>
              <w:kern w:val="2"/>
              <w:lang w:eastAsia="en-GB"/>
              <w14:ligatures w14:val="standardContextual"/>
            </w:rPr>
          </w:pPr>
          <w:hyperlink w:anchor="_Toc152769500" w:history="1">
            <w:r w:rsidRPr="008551A0">
              <w:rPr>
                <w:rStyle w:val="Hyperlink"/>
                <w:noProof/>
              </w:rPr>
              <w:t xml:space="preserve">Professional Development Award: </w:t>
            </w:r>
            <w:r w:rsidRPr="008551A0">
              <w:rPr>
                <w:rStyle w:val="Hyperlink"/>
                <w:noProof/>
                <w:lang w:val="en-US"/>
              </w:rPr>
              <w:t>Modern Biological Techniques Level 7</w:t>
            </w:r>
            <w:r>
              <w:rPr>
                <w:noProof/>
                <w:webHidden/>
              </w:rPr>
              <w:tab/>
            </w:r>
            <w:r>
              <w:rPr>
                <w:noProof/>
                <w:webHidden/>
              </w:rPr>
              <w:fldChar w:fldCharType="begin"/>
            </w:r>
            <w:r>
              <w:rPr>
                <w:noProof/>
                <w:webHidden/>
              </w:rPr>
              <w:instrText xml:space="preserve"> PAGEREF _Toc152769500 \h </w:instrText>
            </w:r>
            <w:r>
              <w:rPr>
                <w:noProof/>
                <w:webHidden/>
              </w:rPr>
            </w:r>
            <w:r>
              <w:rPr>
                <w:noProof/>
                <w:webHidden/>
              </w:rPr>
              <w:fldChar w:fldCharType="separate"/>
            </w:r>
            <w:r>
              <w:rPr>
                <w:noProof/>
                <w:webHidden/>
              </w:rPr>
              <w:t>76</w:t>
            </w:r>
            <w:r>
              <w:rPr>
                <w:noProof/>
                <w:webHidden/>
              </w:rPr>
              <w:fldChar w:fldCharType="end"/>
            </w:r>
          </w:hyperlink>
        </w:p>
        <w:p w14:paraId="098887D4" w14:textId="57BBDFDF" w:rsidR="00940467" w:rsidRDefault="00940467">
          <w:pPr>
            <w:pStyle w:val="TOC1"/>
            <w:tabs>
              <w:tab w:val="right" w:leader="dot" w:pos="9016"/>
            </w:tabs>
            <w:rPr>
              <w:rFonts w:eastAsiaTheme="minorEastAsia"/>
              <w:noProof/>
              <w:kern w:val="2"/>
              <w:lang w:eastAsia="en-GB"/>
              <w14:ligatures w14:val="standardContextual"/>
            </w:rPr>
          </w:pPr>
          <w:hyperlink w:anchor="_Toc152769501" w:history="1">
            <w:r w:rsidRPr="008551A0">
              <w:rPr>
                <w:rStyle w:val="Hyperlink"/>
                <w:noProof/>
              </w:rPr>
              <w:t>Social Sciences</w:t>
            </w:r>
            <w:r>
              <w:rPr>
                <w:noProof/>
                <w:webHidden/>
              </w:rPr>
              <w:tab/>
            </w:r>
            <w:r>
              <w:rPr>
                <w:noProof/>
                <w:webHidden/>
              </w:rPr>
              <w:fldChar w:fldCharType="begin"/>
            </w:r>
            <w:r>
              <w:rPr>
                <w:noProof/>
                <w:webHidden/>
              </w:rPr>
              <w:instrText xml:space="preserve"> PAGEREF _Toc152769501 \h </w:instrText>
            </w:r>
            <w:r>
              <w:rPr>
                <w:noProof/>
                <w:webHidden/>
              </w:rPr>
            </w:r>
            <w:r>
              <w:rPr>
                <w:noProof/>
                <w:webHidden/>
              </w:rPr>
              <w:fldChar w:fldCharType="separate"/>
            </w:r>
            <w:r>
              <w:rPr>
                <w:noProof/>
                <w:webHidden/>
              </w:rPr>
              <w:t>78</w:t>
            </w:r>
            <w:r>
              <w:rPr>
                <w:noProof/>
                <w:webHidden/>
              </w:rPr>
              <w:fldChar w:fldCharType="end"/>
            </w:r>
          </w:hyperlink>
        </w:p>
        <w:p w14:paraId="55CF801E" w14:textId="65E0F952" w:rsidR="00940467" w:rsidRDefault="00940467">
          <w:pPr>
            <w:pStyle w:val="TOC2"/>
            <w:tabs>
              <w:tab w:val="right" w:leader="dot" w:pos="9016"/>
            </w:tabs>
            <w:rPr>
              <w:rFonts w:eastAsiaTheme="minorEastAsia"/>
              <w:noProof/>
              <w:kern w:val="2"/>
              <w:lang w:eastAsia="en-GB"/>
              <w14:ligatures w14:val="standardContextual"/>
            </w:rPr>
          </w:pPr>
          <w:hyperlink w:anchor="_Toc152769502" w:history="1">
            <w:r w:rsidRPr="008551A0">
              <w:rPr>
                <w:rStyle w:val="Hyperlink"/>
                <w:noProof/>
              </w:rPr>
              <w:t>National Progression Award: Criminology Level 5</w:t>
            </w:r>
            <w:r>
              <w:rPr>
                <w:noProof/>
                <w:webHidden/>
              </w:rPr>
              <w:tab/>
            </w:r>
            <w:r>
              <w:rPr>
                <w:noProof/>
                <w:webHidden/>
              </w:rPr>
              <w:fldChar w:fldCharType="begin"/>
            </w:r>
            <w:r>
              <w:rPr>
                <w:noProof/>
                <w:webHidden/>
              </w:rPr>
              <w:instrText xml:space="preserve"> PAGEREF _Toc152769502 \h </w:instrText>
            </w:r>
            <w:r>
              <w:rPr>
                <w:noProof/>
                <w:webHidden/>
              </w:rPr>
            </w:r>
            <w:r>
              <w:rPr>
                <w:noProof/>
                <w:webHidden/>
              </w:rPr>
              <w:fldChar w:fldCharType="separate"/>
            </w:r>
            <w:r>
              <w:rPr>
                <w:noProof/>
                <w:webHidden/>
              </w:rPr>
              <w:t>78</w:t>
            </w:r>
            <w:r>
              <w:rPr>
                <w:noProof/>
                <w:webHidden/>
              </w:rPr>
              <w:fldChar w:fldCharType="end"/>
            </w:r>
          </w:hyperlink>
        </w:p>
        <w:p w14:paraId="1472F045" w14:textId="570B74A5" w:rsidR="00940467" w:rsidRDefault="00940467">
          <w:pPr>
            <w:pStyle w:val="TOC2"/>
            <w:tabs>
              <w:tab w:val="right" w:leader="dot" w:pos="9016"/>
            </w:tabs>
            <w:rPr>
              <w:rFonts w:eastAsiaTheme="minorEastAsia"/>
              <w:noProof/>
              <w:kern w:val="2"/>
              <w:lang w:eastAsia="en-GB"/>
              <w14:ligatures w14:val="standardContextual"/>
            </w:rPr>
          </w:pPr>
          <w:hyperlink w:anchor="_Toc152769503" w:history="1">
            <w:r w:rsidRPr="008551A0">
              <w:rPr>
                <w:rStyle w:val="Hyperlink"/>
                <w:noProof/>
              </w:rPr>
              <w:t>National 5 / National Progression Award: Psychology Level 5</w:t>
            </w:r>
            <w:r>
              <w:rPr>
                <w:noProof/>
                <w:webHidden/>
              </w:rPr>
              <w:tab/>
            </w:r>
            <w:r>
              <w:rPr>
                <w:noProof/>
                <w:webHidden/>
              </w:rPr>
              <w:fldChar w:fldCharType="begin"/>
            </w:r>
            <w:r>
              <w:rPr>
                <w:noProof/>
                <w:webHidden/>
              </w:rPr>
              <w:instrText xml:space="preserve"> PAGEREF _Toc152769503 \h </w:instrText>
            </w:r>
            <w:r>
              <w:rPr>
                <w:noProof/>
                <w:webHidden/>
              </w:rPr>
            </w:r>
            <w:r>
              <w:rPr>
                <w:noProof/>
                <w:webHidden/>
              </w:rPr>
              <w:fldChar w:fldCharType="separate"/>
            </w:r>
            <w:r>
              <w:rPr>
                <w:noProof/>
                <w:webHidden/>
              </w:rPr>
              <w:t>79</w:t>
            </w:r>
            <w:r>
              <w:rPr>
                <w:noProof/>
                <w:webHidden/>
              </w:rPr>
              <w:fldChar w:fldCharType="end"/>
            </w:r>
          </w:hyperlink>
        </w:p>
        <w:p w14:paraId="187833BA" w14:textId="0B2784FA" w:rsidR="00940467" w:rsidRDefault="00940467">
          <w:pPr>
            <w:pStyle w:val="TOC2"/>
            <w:tabs>
              <w:tab w:val="right" w:leader="dot" w:pos="9016"/>
            </w:tabs>
            <w:rPr>
              <w:rFonts w:eastAsiaTheme="minorEastAsia"/>
              <w:noProof/>
              <w:kern w:val="2"/>
              <w:lang w:eastAsia="en-GB"/>
              <w14:ligatures w14:val="standardContextual"/>
            </w:rPr>
          </w:pPr>
          <w:hyperlink w:anchor="_Toc152769504" w:history="1">
            <w:r w:rsidRPr="008551A0">
              <w:rPr>
                <w:rStyle w:val="Hyperlink"/>
                <w:noProof/>
              </w:rPr>
              <w:t>National Progression Award: Criminology Level 6</w:t>
            </w:r>
            <w:r>
              <w:rPr>
                <w:noProof/>
                <w:webHidden/>
              </w:rPr>
              <w:tab/>
            </w:r>
            <w:r>
              <w:rPr>
                <w:noProof/>
                <w:webHidden/>
              </w:rPr>
              <w:fldChar w:fldCharType="begin"/>
            </w:r>
            <w:r>
              <w:rPr>
                <w:noProof/>
                <w:webHidden/>
              </w:rPr>
              <w:instrText xml:space="preserve"> PAGEREF _Toc152769504 \h </w:instrText>
            </w:r>
            <w:r>
              <w:rPr>
                <w:noProof/>
                <w:webHidden/>
              </w:rPr>
            </w:r>
            <w:r>
              <w:rPr>
                <w:noProof/>
                <w:webHidden/>
              </w:rPr>
              <w:fldChar w:fldCharType="separate"/>
            </w:r>
            <w:r>
              <w:rPr>
                <w:noProof/>
                <w:webHidden/>
              </w:rPr>
              <w:t>80</w:t>
            </w:r>
            <w:r>
              <w:rPr>
                <w:noProof/>
                <w:webHidden/>
              </w:rPr>
              <w:fldChar w:fldCharType="end"/>
            </w:r>
          </w:hyperlink>
        </w:p>
        <w:p w14:paraId="566523EF" w14:textId="4E6B8400" w:rsidR="00940467" w:rsidRDefault="00940467">
          <w:pPr>
            <w:pStyle w:val="TOC2"/>
            <w:tabs>
              <w:tab w:val="right" w:leader="dot" w:pos="9016"/>
            </w:tabs>
            <w:rPr>
              <w:rFonts w:eastAsiaTheme="minorEastAsia"/>
              <w:noProof/>
              <w:kern w:val="2"/>
              <w:lang w:eastAsia="en-GB"/>
              <w14:ligatures w14:val="standardContextual"/>
            </w:rPr>
          </w:pPr>
          <w:hyperlink w:anchor="_Toc152769505" w:history="1">
            <w:r w:rsidRPr="008551A0">
              <w:rPr>
                <w:rStyle w:val="Hyperlink"/>
                <w:noProof/>
              </w:rPr>
              <w:t>Higher/National Progression Award: Psychology Level 6</w:t>
            </w:r>
            <w:r>
              <w:rPr>
                <w:noProof/>
                <w:webHidden/>
              </w:rPr>
              <w:tab/>
            </w:r>
            <w:r>
              <w:rPr>
                <w:noProof/>
                <w:webHidden/>
              </w:rPr>
              <w:fldChar w:fldCharType="begin"/>
            </w:r>
            <w:r>
              <w:rPr>
                <w:noProof/>
                <w:webHidden/>
              </w:rPr>
              <w:instrText xml:space="preserve"> PAGEREF _Toc152769505 \h </w:instrText>
            </w:r>
            <w:r>
              <w:rPr>
                <w:noProof/>
                <w:webHidden/>
              </w:rPr>
            </w:r>
            <w:r>
              <w:rPr>
                <w:noProof/>
                <w:webHidden/>
              </w:rPr>
              <w:fldChar w:fldCharType="separate"/>
            </w:r>
            <w:r>
              <w:rPr>
                <w:noProof/>
                <w:webHidden/>
              </w:rPr>
              <w:t>82</w:t>
            </w:r>
            <w:r>
              <w:rPr>
                <w:noProof/>
                <w:webHidden/>
              </w:rPr>
              <w:fldChar w:fldCharType="end"/>
            </w:r>
          </w:hyperlink>
        </w:p>
        <w:p w14:paraId="01207EF7" w14:textId="1DA01FE6" w:rsidR="00940467" w:rsidRDefault="00940467">
          <w:pPr>
            <w:pStyle w:val="TOC2"/>
            <w:tabs>
              <w:tab w:val="right" w:leader="dot" w:pos="9016"/>
            </w:tabs>
            <w:rPr>
              <w:rFonts w:eastAsiaTheme="minorEastAsia"/>
              <w:noProof/>
              <w:kern w:val="2"/>
              <w:lang w:eastAsia="en-GB"/>
              <w14:ligatures w14:val="standardContextual"/>
            </w:rPr>
          </w:pPr>
          <w:hyperlink w:anchor="_Toc152769506" w:history="1">
            <w:r w:rsidRPr="008551A0">
              <w:rPr>
                <w:rStyle w:val="Hyperlink"/>
                <w:noProof/>
              </w:rPr>
              <w:t>Professional Development Award: Criminology Level 7</w:t>
            </w:r>
            <w:r>
              <w:rPr>
                <w:noProof/>
                <w:webHidden/>
              </w:rPr>
              <w:tab/>
            </w:r>
            <w:r>
              <w:rPr>
                <w:noProof/>
                <w:webHidden/>
              </w:rPr>
              <w:fldChar w:fldCharType="begin"/>
            </w:r>
            <w:r>
              <w:rPr>
                <w:noProof/>
                <w:webHidden/>
              </w:rPr>
              <w:instrText xml:space="preserve"> PAGEREF _Toc152769506 \h </w:instrText>
            </w:r>
            <w:r>
              <w:rPr>
                <w:noProof/>
                <w:webHidden/>
              </w:rPr>
            </w:r>
            <w:r>
              <w:rPr>
                <w:noProof/>
                <w:webHidden/>
              </w:rPr>
              <w:fldChar w:fldCharType="separate"/>
            </w:r>
            <w:r>
              <w:rPr>
                <w:noProof/>
                <w:webHidden/>
              </w:rPr>
              <w:t>83</w:t>
            </w:r>
            <w:r>
              <w:rPr>
                <w:noProof/>
                <w:webHidden/>
              </w:rPr>
              <w:fldChar w:fldCharType="end"/>
            </w:r>
          </w:hyperlink>
        </w:p>
        <w:p w14:paraId="56B375DD" w14:textId="532F6F36" w:rsidR="00940467" w:rsidRDefault="00940467">
          <w:pPr>
            <w:pStyle w:val="TOC2"/>
            <w:tabs>
              <w:tab w:val="right" w:leader="dot" w:pos="9016"/>
            </w:tabs>
            <w:rPr>
              <w:rFonts w:eastAsiaTheme="minorEastAsia"/>
              <w:noProof/>
              <w:kern w:val="2"/>
              <w:lang w:eastAsia="en-GB"/>
              <w14:ligatures w14:val="standardContextual"/>
            </w:rPr>
          </w:pPr>
          <w:hyperlink w:anchor="_Toc152769507" w:history="1">
            <w:r w:rsidRPr="008551A0">
              <w:rPr>
                <w:rStyle w:val="Hyperlink"/>
                <w:noProof/>
              </w:rPr>
              <w:t>Professional Development Award: Psychology Level 7</w:t>
            </w:r>
            <w:r>
              <w:rPr>
                <w:noProof/>
                <w:webHidden/>
              </w:rPr>
              <w:tab/>
            </w:r>
            <w:r>
              <w:rPr>
                <w:noProof/>
                <w:webHidden/>
              </w:rPr>
              <w:fldChar w:fldCharType="begin"/>
            </w:r>
            <w:r>
              <w:rPr>
                <w:noProof/>
                <w:webHidden/>
              </w:rPr>
              <w:instrText xml:space="preserve"> PAGEREF _Toc152769507 \h </w:instrText>
            </w:r>
            <w:r>
              <w:rPr>
                <w:noProof/>
                <w:webHidden/>
              </w:rPr>
            </w:r>
            <w:r>
              <w:rPr>
                <w:noProof/>
                <w:webHidden/>
              </w:rPr>
              <w:fldChar w:fldCharType="separate"/>
            </w:r>
            <w:r>
              <w:rPr>
                <w:noProof/>
                <w:webHidden/>
              </w:rPr>
              <w:t>84</w:t>
            </w:r>
            <w:r>
              <w:rPr>
                <w:noProof/>
                <w:webHidden/>
              </w:rPr>
              <w:fldChar w:fldCharType="end"/>
            </w:r>
          </w:hyperlink>
        </w:p>
        <w:p w14:paraId="3DBD789A" w14:textId="7B5EEEEB" w:rsidR="00940467" w:rsidRDefault="00940467">
          <w:pPr>
            <w:pStyle w:val="TOC1"/>
            <w:tabs>
              <w:tab w:val="right" w:leader="dot" w:pos="9016"/>
            </w:tabs>
            <w:rPr>
              <w:rFonts w:eastAsiaTheme="minorEastAsia"/>
              <w:noProof/>
              <w:kern w:val="2"/>
              <w:lang w:eastAsia="en-GB"/>
              <w14:ligatures w14:val="standardContextual"/>
            </w:rPr>
          </w:pPr>
          <w:hyperlink w:anchor="_Toc152769508" w:history="1">
            <w:r w:rsidRPr="008551A0">
              <w:rPr>
                <w:rStyle w:val="Hyperlink"/>
                <w:noProof/>
              </w:rPr>
              <w:t>Sport and Fitness</w:t>
            </w:r>
            <w:r>
              <w:rPr>
                <w:noProof/>
                <w:webHidden/>
              </w:rPr>
              <w:tab/>
            </w:r>
            <w:r>
              <w:rPr>
                <w:noProof/>
                <w:webHidden/>
              </w:rPr>
              <w:fldChar w:fldCharType="begin"/>
            </w:r>
            <w:r>
              <w:rPr>
                <w:noProof/>
                <w:webHidden/>
              </w:rPr>
              <w:instrText xml:space="preserve"> PAGEREF _Toc152769508 \h </w:instrText>
            </w:r>
            <w:r>
              <w:rPr>
                <w:noProof/>
                <w:webHidden/>
              </w:rPr>
            </w:r>
            <w:r>
              <w:rPr>
                <w:noProof/>
                <w:webHidden/>
              </w:rPr>
              <w:fldChar w:fldCharType="separate"/>
            </w:r>
            <w:r>
              <w:rPr>
                <w:noProof/>
                <w:webHidden/>
              </w:rPr>
              <w:t>86</w:t>
            </w:r>
            <w:r>
              <w:rPr>
                <w:noProof/>
                <w:webHidden/>
              </w:rPr>
              <w:fldChar w:fldCharType="end"/>
            </w:r>
          </w:hyperlink>
        </w:p>
        <w:p w14:paraId="28C87EAB" w14:textId="36DB4D2E" w:rsidR="00940467" w:rsidRDefault="00940467">
          <w:pPr>
            <w:pStyle w:val="TOC2"/>
            <w:tabs>
              <w:tab w:val="right" w:leader="dot" w:pos="9016"/>
            </w:tabs>
            <w:rPr>
              <w:rFonts w:eastAsiaTheme="minorEastAsia"/>
              <w:noProof/>
              <w:kern w:val="2"/>
              <w:lang w:eastAsia="en-GB"/>
              <w14:ligatures w14:val="standardContextual"/>
            </w:rPr>
          </w:pPr>
          <w:hyperlink w:anchor="_Toc152769509" w:history="1">
            <w:r w:rsidRPr="008551A0">
              <w:rPr>
                <w:rStyle w:val="Hyperlink"/>
                <w:noProof/>
                <w:lang w:val="en-US"/>
              </w:rPr>
              <w:t>Sports and Fitness NCFE 1 (Participation, Sports Coaching and Fitness Development)</w:t>
            </w:r>
            <w:r>
              <w:rPr>
                <w:noProof/>
                <w:webHidden/>
              </w:rPr>
              <w:tab/>
            </w:r>
            <w:r>
              <w:rPr>
                <w:noProof/>
                <w:webHidden/>
              </w:rPr>
              <w:fldChar w:fldCharType="begin"/>
            </w:r>
            <w:r>
              <w:rPr>
                <w:noProof/>
                <w:webHidden/>
              </w:rPr>
              <w:instrText xml:space="preserve"> PAGEREF _Toc152769509 \h </w:instrText>
            </w:r>
            <w:r>
              <w:rPr>
                <w:noProof/>
                <w:webHidden/>
              </w:rPr>
            </w:r>
            <w:r>
              <w:rPr>
                <w:noProof/>
                <w:webHidden/>
              </w:rPr>
              <w:fldChar w:fldCharType="separate"/>
            </w:r>
            <w:r>
              <w:rPr>
                <w:noProof/>
                <w:webHidden/>
              </w:rPr>
              <w:t>86</w:t>
            </w:r>
            <w:r>
              <w:rPr>
                <w:noProof/>
                <w:webHidden/>
              </w:rPr>
              <w:fldChar w:fldCharType="end"/>
            </w:r>
          </w:hyperlink>
        </w:p>
        <w:p w14:paraId="2EB02DFB" w14:textId="0D3422FE" w:rsidR="00940467" w:rsidRDefault="00940467">
          <w:pPr>
            <w:pStyle w:val="TOC2"/>
            <w:tabs>
              <w:tab w:val="right" w:leader="dot" w:pos="9016"/>
            </w:tabs>
            <w:rPr>
              <w:rFonts w:eastAsiaTheme="minorEastAsia"/>
              <w:noProof/>
              <w:kern w:val="2"/>
              <w:lang w:eastAsia="en-GB"/>
              <w14:ligatures w14:val="standardContextual"/>
            </w:rPr>
          </w:pPr>
          <w:hyperlink w:anchor="_Toc152769510" w:history="1">
            <w:r w:rsidRPr="008551A0">
              <w:rPr>
                <w:rStyle w:val="Hyperlink"/>
                <w:noProof/>
                <w:lang w:val="en-US"/>
              </w:rPr>
              <w:t>Sports and Fitness NCFE 2 (Strength &amp; Conditioning, Performance Analysis, Tactical Awareness and Healthy Exercise &amp; Nutrition)</w:t>
            </w:r>
            <w:r>
              <w:rPr>
                <w:noProof/>
                <w:webHidden/>
              </w:rPr>
              <w:tab/>
            </w:r>
            <w:r>
              <w:rPr>
                <w:noProof/>
                <w:webHidden/>
              </w:rPr>
              <w:fldChar w:fldCharType="begin"/>
            </w:r>
            <w:r>
              <w:rPr>
                <w:noProof/>
                <w:webHidden/>
              </w:rPr>
              <w:instrText xml:space="preserve"> PAGEREF _Toc152769510 \h </w:instrText>
            </w:r>
            <w:r>
              <w:rPr>
                <w:noProof/>
                <w:webHidden/>
              </w:rPr>
            </w:r>
            <w:r>
              <w:rPr>
                <w:noProof/>
                <w:webHidden/>
              </w:rPr>
              <w:fldChar w:fldCharType="separate"/>
            </w:r>
            <w:r>
              <w:rPr>
                <w:noProof/>
                <w:webHidden/>
              </w:rPr>
              <w:t>88</w:t>
            </w:r>
            <w:r>
              <w:rPr>
                <w:noProof/>
                <w:webHidden/>
              </w:rPr>
              <w:fldChar w:fldCharType="end"/>
            </w:r>
          </w:hyperlink>
        </w:p>
        <w:p w14:paraId="4D05E4D8" w14:textId="37E0B114" w:rsidR="00A23EE2" w:rsidRDefault="0011030B" w:rsidP="2AD35833">
          <w:pPr>
            <w:pStyle w:val="TOC2"/>
            <w:tabs>
              <w:tab w:val="right" w:leader="dot" w:pos="9015"/>
            </w:tabs>
            <w:rPr>
              <w:rStyle w:val="Hyperlink"/>
              <w:noProof/>
              <w:kern w:val="2"/>
              <w:lang w:eastAsia="en-GB"/>
              <w14:ligatures w14:val="standardContextual"/>
            </w:rPr>
          </w:pPr>
          <w:r>
            <w:fldChar w:fldCharType="end"/>
          </w:r>
        </w:p>
      </w:sdtContent>
    </w:sdt>
    <w:p w14:paraId="2D1DCA9A" w14:textId="76291B4A" w:rsidR="00C1511D" w:rsidRDefault="00C1511D" w:rsidP="15EA519D">
      <w:pPr>
        <w:pStyle w:val="TOC2"/>
        <w:tabs>
          <w:tab w:val="right" w:leader="dot" w:pos="9015"/>
        </w:tabs>
        <w:rPr>
          <w:rStyle w:val="Hyperlink"/>
          <w:noProof/>
          <w:kern w:val="2"/>
          <w:lang w:eastAsia="en-GB"/>
          <w14:ligatures w14:val="standardContextual"/>
        </w:rPr>
      </w:pPr>
    </w:p>
    <w:p w14:paraId="24CBBA54" w14:textId="6AF24332" w:rsidR="005C05A0" w:rsidRPr="00163AB5" w:rsidRDefault="005C05A0" w:rsidP="15EA519D">
      <w:pPr>
        <w:pStyle w:val="TOC2"/>
        <w:tabs>
          <w:tab w:val="right" w:leader="dot" w:pos="9015"/>
        </w:tabs>
        <w:rPr>
          <w:rStyle w:val="BookTitle"/>
          <w:b w:val="0"/>
          <w:bCs w:val="0"/>
          <w:i w:val="0"/>
          <w:iCs w:val="0"/>
          <w:noProof/>
          <w:color w:val="0563C1" w:themeColor="hyperlink"/>
          <w:spacing w:val="0"/>
          <w:u w:val="single"/>
          <w:lang w:eastAsia="en-GB"/>
        </w:rPr>
      </w:pPr>
    </w:p>
    <w:p w14:paraId="1DE1F32C" w14:textId="77777777" w:rsidR="004E052D" w:rsidRPr="00F8752C" w:rsidRDefault="004E052D" w:rsidP="2AD35833">
      <w:pPr>
        <w:pStyle w:val="Heading1"/>
        <w:spacing w:before="0"/>
        <w:rPr>
          <w:b w:val="0"/>
        </w:rPr>
      </w:pPr>
      <w:bookmarkStart w:id="1" w:name="_Toc152769449"/>
      <w:r>
        <w:t>Animals, Land and Environment</w:t>
      </w:r>
      <w:bookmarkEnd w:id="1"/>
      <w:r>
        <w:t xml:space="preserve"> </w:t>
      </w:r>
    </w:p>
    <w:p w14:paraId="003AAF76" w14:textId="77777777" w:rsidR="004E052D" w:rsidRPr="00F8752C" w:rsidRDefault="004E052D" w:rsidP="00197842">
      <w:pPr>
        <w:pStyle w:val="Heading2"/>
      </w:pPr>
      <w:bookmarkStart w:id="2" w:name="_Toc152769450"/>
      <w:r>
        <w:t>Introduction to Horticulture, Agriculture and Estates (Incorporating Skills for Work -Rural Skills) Level 4</w:t>
      </w:r>
      <w:bookmarkEnd w:id="2"/>
    </w:p>
    <w:tbl>
      <w:tblPr>
        <w:tblStyle w:val="TableGrid"/>
        <w:tblW w:w="0" w:type="auto"/>
        <w:tblLook w:val="04A0" w:firstRow="1" w:lastRow="0" w:firstColumn="1" w:lastColumn="0" w:noHBand="0" w:noVBand="1"/>
      </w:tblPr>
      <w:tblGrid>
        <w:gridCol w:w="2405"/>
        <w:gridCol w:w="6611"/>
      </w:tblGrid>
      <w:tr w:rsidR="004E052D" w:rsidRPr="00F8752C" w14:paraId="555D94C3"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6669F87D"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0A6EBD37"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Introduction to Horticulture, Agriculture and Estates (Incorporating Skills for Work -Rural Skills)</w:t>
            </w:r>
          </w:p>
        </w:tc>
      </w:tr>
      <w:tr w:rsidR="004E052D" w:rsidRPr="00F8752C" w14:paraId="7173D87A" w14:textId="77777777">
        <w:tc>
          <w:tcPr>
            <w:tcW w:w="2405" w:type="dxa"/>
            <w:tcBorders>
              <w:top w:val="single" w:sz="4" w:space="0" w:color="auto"/>
              <w:left w:val="single" w:sz="4" w:space="0" w:color="auto"/>
              <w:bottom w:val="single" w:sz="4" w:space="0" w:color="auto"/>
              <w:right w:val="single" w:sz="4" w:space="0" w:color="auto"/>
            </w:tcBorders>
            <w:hideMark/>
          </w:tcPr>
          <w:p w14:paraId="0220D602" w14:textId="77777777" w:rsidR="004E052D" w:rsidRPr="00F8752C" w:rsidRDefault="004E052D">
            <w:pPr>
              <w:rPr>
                <w:rFonts w:cstheme="minorHAnsi"/>
                <w:lang w:val="en-US"/>
              </w:rPr>
            </w:pPr>
            <w:r w:rsidRPr="00F8752C">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40BEC40C" w14:textId="435652D9" w:rsidR="004E052D" w:rsidRPr="00F8752C" w:rsidRDefault="004E052D">
            <w:pPr>
              <w:rPr>
                <w:rFonts w:cstheme="minorHAnsi"/>
                <w:lang w:val="en-US"/>
              </w:rPr>
            </w:pPr>
            <w:r w:rsidRPr="00F8752C">
              <w:t>SCQF 4</w:t>
            </w:r>
          </w:p>
        </w:tc>
      </w:tr>
      <w:tr w:rsidR="004E052D" w:rsidRPr="00F8752C" w14:paraId="3E8CDE1C" w14:textId="77777777">
        <w:tc>
          <w:tcPr>
            <w:tcW w:w="2405" w:type="dxa"/>
            <w:tcBorders>
              <w:top w:val="single" w:sz="4" w:space="0" w:color="auto"/>
              <w:left w:val="single" w:sz="4" w:space="0" w:color="auto"/>
              <w:bottom w:val="single" w:sz="4" w:space="0" w:color="auto"/>
              <w:right w:val="single" w:sz="4" w:space="0" w:color="auto"/>
            </w:tcBorders>
            <w:hideMark/>
          </w:tcPr>
          <w:p w14:paraId="0444A22E" w14:textId="77777777" w:rsidR="004E052D" w:rsidRPr="00F8752C" w:rsidRDefault="004E052D">
            <w:pPr>
              <w:rPr>
                <w:rFonts w:cstheme="minorHAnsi"/>
                <w:lang w:val="en-US"/>
              </w:rPr>
            </w:pPr>
            <w:r w:rsidRPr="00F8752C">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580E7AE1" w14:textId="77777777" w:rsidR="004E052D" w:rsidRPr="00F8752C" w:rsidRDefault="004E052D">
            <w:pPr>
              <w:rPr>
                <w:rFonts w:cstheme="minorHAnsi"/>
                <w:lang w:val="en-US"/>
              </w:rPr>
            </w:pPr>
            <w:r w:rsidRPr="00F8752C">
              <w:t>Arbroath and Kingsway</w:t>
            </w:r>
          </w:p>
        </w:tc>
      </w:tr>
      <w:tr w:rsidR="004E052D" w:rsidRPr="00F8752C" w14:paraId="198D3C98" w14:textId="77777777">
        <w:tc>
          <w:tcPr>
            <w:tcW w:w="2405" w:type="dxa"/>
            <w:tcBorders>
              <w:top w:val="single" w:sz="4" w:space="0" w:color="auto"/>
              <w:left w:val="single" w:sz="4" w:space="0" w:color="auto"/>
              <w:bottom w:val="single" w:sz="4" w:space="0" w:color="auto"/>
              <w:right w:val="single" w:sz="4" w:space="0" w:color="auto"/>
            </w:tcBorders>
            <w:hideMark/>
          </w:tcPr>
          <w:p w14:paraId="3D319FE1" w14:textId="77777777" w:rsidR="004E052D" w:rsidRPr="00F8752C" w:rsidRDefault="004E052D">
            <w:pPr>
              <w:rPr>
                <w:rFonts w:cstheme="minorHAnsi"/>
                <w:lang w:val="en-US"/>
              </w:rPr>
            </w:pPr>
            <w:r w:rsidRPr="00F8752C">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33CF4E0F" w14:textId="77777777" w:rsidR="004E052D" w:rsidRPr="00F8752C" w:rsidRDefault="004E052D">
            <w:pPr>
              <w:rPr>
                <w:rFonts w:cstheme="minorHAnsi"/>
                <w:lang w:val="en-US"/>
              </w:rPr>
            </w:pPr>
            <w:r w:rsidRPr="00F8752C">
              <w:rPr>
                <w:rFonts w:cstheme="minorHAnsi"/>
                <w:b/>
                <w:bCs/>
                <w:lang w:val="en-US"/>
              </w:rPr>
              <w:t>Arbroath</w:t>
            </w:r>
            <w:r w:rsidRPr="00F8752C">
              <w:rPr>
                <w:rFonts w:cstheme="minorHAnsi"/>
                <w:lang w:val="en-US"/>
              </w:rPr>
              <w:t>: Friday 9-1pm</w:t>
            </w:r>
          </w:p>
          <w:p w14:paraId="32F26EB1" w14:textId="77777777" w:rsidR="004E052D" w:rsidRPr="00F8752C" w:rsidRDefault="004E052D">
            <w:pPr>
              <w:rPr>
                <w:rFonts w:cstheme="minorHAnsi"/>
                <w:lang w:val="en-US"/>
              </w:rPr>
            </w:pPr>
            <w:r w:rsidRPr="00F8752C">
              <w:rPr>
                <w:rFonts w:cstheme="minorHAnsi"/>
                <w:b/>
                <w:bCs/>
                <w:lang w:val="en-US"/>
              </w:rPr>
              <w:t>Kingsway</w:t>
            </w:r>
            <w:r w:rsidRPr="00F8752C">
              <w:rPr>
                <w:rFonts w:cstheme="minorHAnsi"/>
                <w:lang w:val="en-US"/>
              </w:rPr>
              <w:t>: Monday and Wednesday 2-4pm</w:t>
            </w:r>
          </w:p>
        </w:tc>
      </w:tr>
    </w:tbl>
    <w:p w14:paraId="5A5A40D9" w14:textId="77777777" w:rsidR="004E052D" w:rsidRPr="00F8752C" w:rsidRDefault="004E052D" w:rsidP="004E052D"/>
    <w:p w14:paraId="5376B66C" w14:textId="77777777" w:rsidR="004E052D" w:rsidRPr="00F8752C" w:rsidRDefault="004E052D" w:rsidP="00197842">
      <w:pPr>
        <w:pStyle w:val="Heading3"/>
        <w:rPr>
          <w:b w:val="0"/>
          <w:color w:val="FF0000"/>
          <w:lang w:val="en-US"/>
        </w:rPr>
      </w:pPr>
      <w:r w:rsidRPr="00F8752C">
        <w:rPr>
          <w:lang w:val="en-US"/>
        </w:rPr>
        <w:t xml:space="preserve">Entry </w:t>
      </w:r>
      <w:r w:rsidRPr="00197842">
        <w:t>Requirements</w:t>
      </w:r>
    </w:p>
    <w:p w14:paraId="0C41352A" w14:textId="7A50A4CE" w:rsidR="004E052D" w:rsidRPr="00F8752C" w:rsidRDefault="004E052D" w:rsidP="006F6177">
      <w:pPr>
        <w:spacing w:after="0"/>
        <w:jc w:val="both"/>
        <w:rPr>
          <w:rFonts w:eastAsia="Calibri" w:cstheme="minorHAnsi"/>
        </w:rPr>
      </w:pPr>
      <w:r w:rsidRPr="00F8752C">
        <w:rPr>
          <w:rFonts w:eastAsia="Calibri" w:cstheme="minorHAnsi"/>
        </w:rPr>
        <w:t>There are no entry requirements for this course however school staff should ensure pupils are suitable for level 4 study.</w:t>
      </w:r>
      <w:r w:rsidR="00711295">
        <w:rPr>
          <w:rFonts w:eastAsia="Calibri" w:cstheme="minorHAnsi"/>
        </w:rPr>
        <w:t xml:space="preserve"> </w:t>
      </w:r>
    </w:p>
    <w:p w14:paraId="3CA13D43" w14:textId="77777777" w:rsidR="004E052D" w:rsidRPr="00F8752C" w:rsidRDefault="004E052D" w:rsidP="004E052D">
      <w:pPr>
        <w:spacing w:after="0"/>
      </w:pPr>
    </w:p>
    <w:p w14:paraId="10B8053D" w14:textId="77777777" w:rsidR="004E052D" w:rsidRPr="00F8752C" w:rsidRDefault="004E052D" w:rsidP="004E052D">
      <w:pPr>
        <w:pStyle w:val="Heading3"/>
        <w:rPr>
          <w:b w:val="0"/>
          <w:bCs/>
          <w:lang w:val="en-US"/>
        </w:rPr>
      </w:pPr>
      <w:r w:rsidRPr="00F8752C">
        <w:rPr>
          <w:bCs/>
          <w:lang w:val="en-US"/>
        </w:rPr>
        <w:t>Units to be Completed</w:t>
      </w:r>
    </w:p>
    <w:tbl>
      <w:tblPr>
        <w:tblStyle w:val="TableGrid"/>
        <w:tblW w:w="9024" w:type="dxa"/>
        <w:tblLook w:val="04A0" w:firstRow="1" w:lastRow="0" w:firstColumn="1" w:lastColumn="0" w:noHBand="0" w:noVBand="1"/>
      </w:tblPr>
      <w:tblGrid>
        <w:gridCol w:w="9024"/>
      </w:tblGrid>
      <w:tr w:rsidR="004E052D" w:rsidRPr="00F8752C" w14:paraId="6A3C0394" w14:textId="77777777" w:rsidTr="006516D3">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7EADBD16"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Mandatory Units</w:t>
            </w:r>
          </w:p>
        </w:tc>
      </w:tr>
      <w:tr w:rsidR="004E052D" w:rsidRPr="00F8752C" w14:paraId="220E4603" w14:textId="77777777">
        <w:tc>
          <w:tcPr>
            <w:tcW w:w="9024" w:type="dxa"/>
            <w:tcBorders>
              <w:top w:val="single" w:sz="4" w:space="0" w:color="auto"/>
              <w:left w:val="single" w:sz="4" w:space="0" w:color="auto"/>
              <w:bottom w:val="single" w:sz="4" w:space="0" w:color="auto"/>
              <w:right w:val="single" w:sz="4" w:space="0" w:color="auto"/>
            </w:tcBorders>
          </w:tcPr>
          <w:p w14:paraId="1B623815" w14:textId="77777777" w:rsidR="004E052D" w:rsidRPr="00F8752C" w:rsidRDefault="004E052D">
            <w:pPr>
              <w:rPr>
                <w:rFonts w:cstheme="minorHAnsi"/>
                <w:lang w:val="en-US"/>
              </w:rPr>
            </w:pPr>
            <w:r w:rsidRPr="00F8752C">
              <w:t>Estate Maintenance: An Introduction (National 4)</w:t>
            </w:r>
          </w:p>
        </w:tc>
      </w:tr>
      <w:tr w:rsidR="004E052D" w:rsidRPr="00F8752C" w14:paraId="661C7191" w14:textId="77777777">
        <w:tc>
          <w:tcPr>
            <w:tcW w:w="9024" w:type="dxa"/>
            <w:tcBorders>
              <w:top w:val="single" w:sz="4" w:space="0" w:color="auto"/>
              <w:left w:val="single" w:sz="4" w:space="0" w:color="auto"/>
              <w:bottom w:val="single" w:sz="4" w:space="0" w:color="auto"/>
              <w:right w:val="single" w:sz="4" w:space="0" w:color="auto"/>
            </w:tcBorders>
          </w:tcPr>
          <w:p w14:paraId="18A0A667" w14:textId="77777777" w:rsidR="004E052D" w:rsidRPr="00F8752C" w:rsidRDefault="004E052D">
            <w:pPr>
              <w:rPr>
                <w:rFonts w:cstheme="minorHAnsi"/>
                <w:lang w:val="en-US"/>
              </w:rPr>
            </w:pPr>
            <w:r w:rsidRPr="00F8752C">
              <w:t>Land-based Industries: An Introduction (National 4)</w:t>
            </w:r>
          </w:p>
        </w:tc>
      </w:tr>
      <w:tr w:rsidR="004E052D" w:rsidRPr="00F8752C" w14:paraId="15D6FAB2" w14:textId="77777777">
        <w:tc>
          <w:tcPr>
            <w:tcW w:w="9024" w:type="dxa"/>
            <w:tcBorders>
              <w:top w:val="single" w:sz="4" w:space="0" w:color="auto"/>
              <w:left w:val="single" w:sz="4" w:space="0" w:color="auto"/>
              <w:bottom w:val="single" w:sz="4" w:space="0" w:color="auto"/>
              <w:right w:val="single" w:sz="4" w:space="0" w:color="auto"/>
            </w:tcBorders>
          </w:tcPr>
          <w:p w14:paraId="6C3DB1B2" w14:textId="77777777" w:rsidR="004E052D" w:rsidRPr="00F8752C" w:rsidRDefault="004E052D">
            <w:pPr>
              <w:rPr>
                <w:rFonts w:cstheme="minorHAnsi"/>
                <w:lang w:val="en-US"/>
              </w:rPr>
            </w:pPr>
            <w:r w:rsidRPr="00F8752C">
              <w:t>Crop Production: An Introduction (National 4)</w:t>
            </w:r>
          </w:p>
        </w:tc>
      </w:tr>
      <w:tr w:rsidR="004E052D" w:rsidRPr="00F8752C" w14:paraId="31C5EEB8" w14:textId="77777777">
        <w:tc>
          <w:tcPr>
            <w:tcW w:w="9024" w:type="dxa"/>
            <w:tcBorders>
              <w:top w:val="single" w:sz="4" w:space="0" w:color="auto"/>
              <w:left w:val="single" w:sz="4" w:space="0" w:color="auto"/>
              <w:bottom w:val="single" w:sz="4" w:space="0" w:color="auto"/>
              <w:right w:val="single" w:sz="4" w:space="0" w:color="auto"/>
            </w:tcBorders>
          </w:tcPr>
          <w:p w14:paraId="735C2A0B" w14:textId="77777777" w:rsidR="004E052D" w:rsidRPr="00F8752C" w:rsidRDefault="004E052D">
            <w:pPr>
              <w:rPr>
                <w:rFonts w:cstheme="minorHAnsi"/>
                <w:lang w:val="en-US"/>
              </w:rPr>
            </w:pPr>
            <w:r w:rsidRPr="00F8752C">
              <w:t>Soft Landscaping: An Introduction (National 4)</w:t>
            </w:r>
          </w:p>
        </w:tc>
      </w:tr>
    </w:tbl>
    <w:p w14:paraId="1163D31A" w14:textId="77777777" w:rsidR="004E052D" w:rsidRPr="00F8752C" w:rsidRDefault="004E052D" w:rsidP="004E052D"/>
    <w:p w14:paraId="3DA64025" w14:textId="77777777" w:rsidR="004E052D" w:rsidRPr="00F8752C" w:rsidRDefault="004E052D" w:rsidP="004E052D">
      <w:pPr>
        <w:pStyle w:val="Heading3"/>
        <w:rPr>
          <w:b w:val="0"/>
          <w:bCs/>
          <w:lang w:val="en-US"/>
        </w:rPr>
      </w:pPr>
      <w:r w:rsidRPr="00F8752C">
        <w:rPr>
          <w:bCs/>
          <w:lang w:val="en-US"/>
        </w:rPr>
        <w:t>Progression Pathways</w:t>
      </w:r>
    </w:p>
    <w:p w14:paraId="2DF7B205" w14:textId="77777777" w:rsidR="004E052D" w:rsidRPr="00F8752C" w:rsidRDefault="004E052D" w:rsidP="00D008C7">
      <w:pPr>
        <w:numPr>
          <w:ilvl w:val="0"/>
          <w:numId w:val="10"/>
        </w:numPr>
        <w:tabs>
          <w:tab w:val="left" w:pos="476"/>
        </w:tabs>
        <w:spacing w:after="0" w:line="240" w:lineRule="auto"/>
        <w:ind w:left="142" w:firstLine="0"/>
        <w:contextualSpacing/>
        <w:jc w:val="both"/>
        <w:rPr>
          <w:rFonts w:eastAsia="Arial" w:cstheme="minorHAnsi"/>
        </w:rPr>
      </w:pPr>
      <w:r w:rsidRPr="00F8752C">
        <w:rPr>
          <w:rFonts w:eastAsia="Arial" w:cstheme="minorHAnsi"/>
        </w:rPr>
        <w:t>Level 5 Landscaping and Horticulture or Level 4 Agriculture and Estates courses at Dundee and Angus College</w:t>
      </w:r>
    </w:p>
    <w:p w14:paraId="127536D9" w14:textId="77777777" w:rsidR="004E052D" w:rsidRPr="00F8752C" w:rsidRDefault="004E052D" w:rsidP="00D008C7">
      <w:pPr>
        <w:numPr>
          <w:ilvl w:val="0"/>
          <w:numId w:val="10"/>
        </w:numPr>
        <w:tabs>
          <w:tab w:val="left" w:pos="476"/>
        </w:tabs>
        <w:spacing w:after="0" w:line="240" w:lineRule="auto"/>
        <w:ind w:left="142" w:firstLine="0"/>
        <w:contextualSpacing/>
        <w:jc w:val="both"/>
        <w:rPr>
          <w:rFonts w:eastAsia="Arial" w:cstheme="minorHAnsi"/>
        </w:rPr>
      </w:pPr>
      <w:r w:rsidRPr="00F8752C">
        <w:rPr>
          <w:rFonts w:eastAsia="Arial" w:cstheme="minorHAnsi"/>
        </w:rPr>
        <w:t xml:space="preserve">SVQs in Appropriate Land-based sector vocational areas </w:t>
      </w:r>
    </w:p>
    <w:p w14:paraId="35C5CBD2" w14:textId="77777777" w:rsidR="004E052D" w:rsidRPr="00F8752C" w:rsidRDefault="004E052D" w:rsidP="00D008C7">
      <w:pPr>
        <w:numPr>
          <w:ilvl w:val="0"/>
          <w:numId w:val="10"/>
        </w:numPr>
        <w:tabs>
          <w:tab w:val="left" w:pos="476"/>
        </w:tabs>
        <w:spacing w:after="0" w:line="240" w:lineRule="auto"/>
        <w:ind w:left="142" w:firstLine="0"/>
        <w:contextualSpacing/>
        <w:jc w:val="both"/>
        <w:rPr>
          <w:rFonts w:eastAsia="Arial" w:cstheme="minorHAnsi"/>
        </w:rPr>
      </w:pPr>
      <w:r w:rsidRPr="00F8752C">
        <w:rPr>
          <w:rFonts w:eastAsia="Arial" w:cstheme="minorHAnsi"/>
        </w:rPr>
        <w:t xml:space="preserve">Programmes in Further Education Colleges </w:t>
      </w:r>
    </w:p>
    <w:p w14:paraId="0028F87B" w14:textId="77777777" w:rsidR="004E052D" w:rsidRPr="00F8752C" w:rsidRDefault="004E052D" w:rsidP="00D008C7">
      <w:pPr>
        <w:numPr>
          <w:ilvl w:val="0"/>
          <w:numId w:val="10"/>
        </w:numPr>
        <w:tabs>
          <w:tab w:val="left" w:pos="476"/>
        </w:tabs>
        <w:spacing w:after="0" w:line="240" w:lineRule="auto"/>
        <w:ind w:left="142" w:firstLine="0"/>
        <w:contextualSpacing/>
        <w:jc w:val="both"/>
        <w:rPr>
          <w:rFonts w:eastAsia="Arial" w:cstheme="minorHAnsi"/>
        </w:rPr>
      </w:pPr>
      <w:r w:rsidRPr="00F8752C">
        <w:rPr>
          <w:rFonts w:eastAsia="Arial" w:cstheme="minorHAnsi"/>
        </w:rPr>
        <w:t>Other suitable Training or Employment</w:t>
      </w:r>
    </w:p>
    <w:p w14:paraId="3ED13B35" w14:textId="77777777" w:rsidR="004E052D" w:rsidRPr="00F8752C" w:rsidRDefault="004E052D" w:rsidP="00D008C7">
      <w:pPr>
        <w:spacing w:after="0"/>
        <w:jc w:val="both"/>
      </w:pPr>
    </w:p>
    <w:p w14:paraId="7BD946C1" w14:textId="77777777" w:rsidR="004E052D" w:rsidRPr="00F8752C" w:rsidRDefault="004E052D" w:rsidP="00D008C7">
      <w:pPr>
        <w:pStyle w:val="Heading3"/>
        <w:jc w:val="both"/>
        <w:rPr>
          <w:b w:val="0"/>
          <w:bCs/>
        </w:rPr>
      </w:pPr>
      <w:r w:rsidRPr="00F8752C">
        <w:rPr>
          <w:bCs/>
        </w:rPr>
        <w:t>Course Description</w:t>
      </w:r>
    </w:p>
    <w:p w14:paraId="597C54EB" w14:textId="77777777" w:rsidR="004E052D" w:rsidRDefault="004E052D" w:rsidP="00D008C7">
      <w:pPr>
        <w:spacing w:after="0"/>
        <w:jc w:val="both"/>
      </w:pPr>
      <w:r w:rsidRPr="00F8752C">
        <w:t>National 4 Skills for Work: Rural Skills is an introductory qualification. It develops the skills, knowledge and attitudes, needed for work in the land-based industries.</w:t>
      </w:r>
    </w:p>
    <w:p w14:paraId="6A1A4FFB" w14:textId="77777777" w:rsidR="00D008C7" w:rsidRPr="00F8752C" w:rsidRDefault="00D008C7" w:rsidP="00D008C7">
      <w:pPr>
        <w:spacing w:after="0"/>
        <w:jc w:val="both"/>
      </w:pPr>
    </w:p>
    <w:p w14:paraId="11D2B07D" w14:textId="77777777" w:rsidR="004E052D" w:rsidRPr="00F8752C" w:rsidRDefault="004E052D" w:rsidP="00D008C7">
      <w:pPr>
        <w:spacing w:after="0"/>
        <w:jc w:val="both"/>
      </w:pPr>
      <w:r w:rsidRPr="00F8752C">
        <w:t>This Rural Skills Course allows candidates to begin to develop some of the basic practical skills necessary to work in most of the land-based disciplines — areas such as horticulture, landscaping and agricultural crops. The Course also provides the opportunity to explore the very diverse employment prospects that exist in land-based industries.</w:t>
      </w:r>
    </w:p>
    <w:p w14:paraId="5AC95B37" w14:textId="77777777" w:rsidR="004E052D" w:rsidRPr="00F8752C" w:rsidRDefault="004E052D" w:rsidP="00D008C7">
      <w:pPr>
        <w:spacing w:after="0"/>
        <w:jc w:val="both"/>
        <w:rPr>
          <w:b/>
          <w:bCs/>
        </w:rPr>
      </w:pPr>
    </w:p>
    <w:p w14:paraId="79BD2278" w14:textId="77777777" w:rsidR="004E052D" w:rsidRPr="00F8752C" w:rsidRDefault="004E052D" w:rsidP="004E052D">
      <w:pPr>
        <w:pStyle w:val="Heading3"/>
        <w:rPr>
          <w:b w:val="0"/>
          <w:bCs/>
          <w:lang w:val="en-US"/>
        </w:rPr>
      </w:pPr>
      <w:r w:rsidRPr="00F8752C">
        <w:rPr>
          <w:bCs/>
          <w:lang w:val="en-US"/>
        </w:rPr>
        <w:t>Unit Contents</w:t>
      </w:r>
    </w:p>
    <w:tbl>
      <w:tblPr>
        <w:tblStyle w:val="TableGrid"/>
        <w:tblW w:w="0" w:type="auto"/>
        <w:tblLook w:val="04A0" w:firstRow="1" w:lastRow="0" w:firstColumn="1" w:lastColumn="0" w:noHBand="0" w:noVBand="1"/>
      </w:tblPr>
      <w:tblGrid>
        <w:gridCol w:w="2405"/>
        <w:gridCol w:w="6611"/>
      </w:tblGrid>
      <w:tr w:rsidR="004E052D" w:rsidRPr="00F8752C" w14:paraId="14FEE1F2"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67E05F76"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25BB141A"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Description</w:t>
            </w:r>
          </w:p>
        </w:tc>
      </w:tr>
      <w:tr w:rsidR="004E052D" w:rsidRPr="00F8752C" w14:paraId="5F3CE9CB" w14:textId="77777777">
        <w:tc>
          <w:tcPr>
            <w:tcW w:w="2405" w:type="dxa"/>
            <w:tcBorders>
              <w:top w:val="single" w:sz="4" w:space="0" w:color="auto"/>
              <w:left w:val="single" w:sz="4" w:space="0" w:color="auto"/>
              <w:bottom w:val="single" w:sz="4" w:space="0" w:color="auto"/>
              <w:right w:val="single" w:sz="4" w:space="0" w:color="auto"/>
            </w:tcBorders>
          </w:tcPr>
          <w:p w14:paraId="112EB2BF" w14:textId="77777777" w:rsidR="004E052D" w:rsidRPr="00F8752C" w:rsidRDefault="004E052D">
            <w:pPr>
              <w:rPr>
                <w:rFonts w:cstheme="minorHAnsi"/>
                <w:b/>
                <w:bCs/>
                <w:lang w:val="en-US"/>
              </w:rPr>
            </w:pPr>
            <w:r w:rsidRPr="00F8752C">
              <w:rPr>
                <w:b/>
                <w:bCs/>
              </w:rPr>
              <w:t>Estate Maintenance: An Introduction</w:t>
            </w:r>
          </w:p>
        </w:tc>
        <w:tc>
          <w:tcPr>
            <w:tcW w:w="6611" w:type="dxa"/>
            <w:tcBorders>
              <w:top w:val="single" w:sz="4" w:space="0" w:color="auto"/>
              <w:left w:val="single" w:sz="4" w:space="0" w:color="auto"/>
              <w:bottom w:val="single" w:sz="4" w:space="0" w:color="auto"/>
              <w:right w:val="single" w:sz="4" w:space="0" w:color="auto"/>
            </w:tcBorders>
          </w:tcPr>
          <w:p w14:paraId="478BF4D8" w14:textId="77777777" w:rsidR="004E052D" w:rsidRPr="00F8752C" w:rsidRDefault="004E052D" w:rsidP="00D008C7">
            <w:pPr>
              <w:jc w:val="both"/>
              <w:rPr>
                <w:rFonts w:eastAsia="Arial" w:cstheme="minorHAnsi"/>
              </w:rPr>
            </w:pPr>
            <w:r w:rsidRPr="00F8752C">
              <w:t>This unit will be suitable for learners who have limited or no knowledge of the craft practices in estate maintenance. The outcomes require the learner to identify and describe the use of a range of tools and equipment and then use these to undertake a range of estate maintenance tasks. The learner will have the opportunity to develop manual dexterity that will be useful for progression to higher levels of manual and machinery skills required in specific land-based industries. It should be noted that the word ‘estate’ can be interpreted in any manner referring to lands and this unit may be delivered in the context of any land relating to land-based industries including crofts, farms, town parks, etc.</w:t>
            </w:r>
          </w:p>
        </w:tc>
      </w:tr>
      <w:tr w:rsidR="004E052D" w:rsidRPr="00F8752C" w14:paraId="5940A5A4" w14:textId="77777777">
        <w:tc>
          <w:tcPr>
            <w:tcW w:w="2405" w:type="dxa"/>
            <w:tcBorders>
              <w:top w:val="single" w:sz="4" w:space="0" w:color="auto"/>
              <w:left w:val="single" w:sz="4" w:space="0" w:color="auto"/>
              <w:bottom w:val="single" w:sz="4" w:space="0" w:color="auto"/>
              <w:right w:val="single" w:sz="4" w:space="0" w:color="auto"/>
            </w:tcBorders>
          </w:tcPr>
          <w:p w14:paraId="3EE1FD18" w14:textId="77777777" w:rsidR="004E052D" w:rsidRPr="00F8752C" w:rsidRDefault="004E052D">
            <w:pPr>
              <w:rPr>
                <w:rFonts w:cstheme="minorHAnsi"/>
                <w:b/>
                <w:bCs/>
                <w:lang w:val="en-US"/>
              </w:rPr>
            </w:pPr>
            <w:r w:rsidRPr="00F8752C">
              <w:rPr>
                <w:b/>
                <w:bCs/>
              </w:rPr>
              <w:t xml:space="preserve">Land-based Industries: An Introduction </w:t>
            </w:r>
          </w:p>
        </w:tc>
        <w:tc>
          <w:tcPr>
            <w:tcW w:w="6611" w:type="dxa"/>
            <w:tcBorders>
              <w:top w:val="single" w:sz="4" w:space="0" w:color="auto"/>
              <w:left w:val="single" w:sz="4" w:space="0" w:color="auto"/>
              <w:bottom w:val="single" w:sz="4" w:space="0" w:color="auto"/>
              <w:right w:val="single" w:sz="4" w:space="0" w:color="auto"/>
            </w:tcBorders>
          </w:tcPr>
          <w:p w14:paraId="7EB74E38" w14:textId="77777777" w:rsidR="004E052D" w:rsidRPr="00F8752C" w:rsidRDefault="004E052D" w:rsidP="00D008C7">
            <w:pPr>
              <w:autoSpaceDE w:val="0"/>
              <w:autoSpaceDN w:val="0"/>
              <w:adjustRightInd w:val="0"/>
              <w:jc w:val="both"/>
              <w:rPr>
                <w:rFonts w:eastAsia="Arial" w:cstheme="minorHAnsi"/>
              </w:rPr>
            </w:pPr>
            <w:r w:rsidRPr="00F8752C">
              <w:t>This unit is designed to be integrated into practical tasks undertaken as part of this course. It is suitable for learners with no previous land-based or employment experience. The learner will have the opportunity to develop some of the employability skills that are valued by the land-based sector including good timekeeping, attendance, safe working and team working. They will have the opportunity to review and evaluate their progress in developing these skills. The third outcome allows learners to consider the examination of risk in a specific task allowing them to develop a greater understanding of the need to consider safety in all land-based industries.</w:t>
            </w:r>
          </w:p>
        </w:tc>
      </w:tr>
      <w:tr w:rsidR="004E052D" w:rsidRPr="00F8752C" w14:paraId="5F66D7C3" w14:textId="77777777">
        <w:tc>
          <w:tcPr>
            <w:tcW w:w="2405" w:type="dxa"/>
            <w:tcBorders>
              <w:top w:val="single" w:sz="4" w:space="0" w:color="auto"/>
              <w:left w:val="single" w:sz="4" w:space="0" w:color="auto"/>
              <w:bottom w:val="single" w:sz="4" w:space="0" w:color="auto"/>
              <w:right w:val="single" w:sz="4" w:space="0" w:color="auto"/>
            </w:tcBorders>
          </w:tcPr>
          <w:p w14:paraId="201F629E" w14:textId="77777777" w:rsidR="004E052D" w:rsidRPr="00F8752C" w:rsidRDefault="004E052D">
            <w:pPr>
              <w:rPr>
                <w:rFonts w:cstheme="minorHAnsi"/>
                <w:b/>
                <w:bCs/>
                <w:lang w:val="en-US"/>
              </w:rPr>
            </w:pPr>
            <w:r w:rsidRPr="00F8752C">
              <w:rPr>
                <w:b/>
                <w:bCs/>
              </w:rPr>
              <w:t>Crop Production: An Introduction</w:t>
            </w:r>
          </w:p>
        </w:tc>
        <w:tc>
          <w:tcPr>
            <w:tcW w:w="6611" w:type="dxa"/>
            <w:tcBorders>
              <w:top w:val="single" w:sz="4" w:space="0" w:color="auto"/>
              <w:left w:val="single" w:sz="4" w:space="0" w:color="auto"/>
              <w:bottom w:val="single" w:sz="4" w:space="0" w:color="auto"/>
              <w:right w:val="single" w:sz="4" w:space="0" w:color="auto"/>
            </w:tcBorders>
          </w:tcPr>
          <w:p w14:paraId="6F16F94C" w14:textId="77777777" w:rsidR="004E052D" w:rsidRPr="00F8752C" w:rsidRDefault="004E052D" w:rsidP="00D008C7">
            <w:pPr>
              <w:autoSpaceDE w:val="0"/>
              <w:autoSpaceDN w:val="0"/>
              <w:adjustRightInd w:val="0"/>
              <w:jc w:val="both"/>
              <w:rPr>
                <w:rFonts w:eastAsia="Arial" w:cstheme="minorHAnsi"/>
              </w:rPr>
            </w:pPr>
            <w:r w:rsidRPr="00F8752C">
              <w:t>This unit allows learners to develop some of the basic skills and knowledge required to contribute towards the production of plants in a work setting. Learners will have the opportunity to develop some of the basic skills relating to preparing the growing medium, establishing and maintaining the plant. Plants may be agricultural, forestry, within the context of a horticultural, edible or non-edible.</w:t>
            </w:r>
          </w:p>
        </w:tc>
      </w:tr>
      <w:tr w:rsidR="004E052D" w:rsidRPr="00F8752C" w14:paraId="401BFEB7" w14:textId="77777777">
        <w:tc>
          <w:tcPr>
            <w:tcW w:w="2405" w:type="dxa"/>
            <w:tcBorders>
              <w:top w:val="single" w:sz="4" w:space="0" w:color="auto"/>
              <w:left w:val="single" w:sz="4" w:space="0" w:color="auto"/>
              <w:bottom w:val="single" w:sz="4" w:space="0" w:color="auto"/>
              <w:right w:val="single" w:sz="4" w:space="0" w:color="auto"/>
            </w:tcBorders>
          </w:tcPr>
          <w:p w14:paraId="07703720" w14:textId="77777777" w:rsidR="004E052D" w:rsidRPr="00F8752C" w:rsidRDefault="004E052D">
            <w:pPr>
              <w:rPr>
                <w:rFonts w:cstheme="minorHAnsi"/>
                <w:b/>
                <w:bCs/>
                <w:lang w:val="en-US"/>
              </w:rPr>
            </w:pPr>
            <w:r w:rsidRPr="00F8752C">
              <w:rPr>
                <w:b/>
                <w:bCs/>
              </w:rPr>
              <w:t>Soft Landscaping: An Introduction</w:t>
            </w:r>
          </w:p>
        </w:tc>
        <w:tc>
          <w:tcPr>
            <w:tcW w:w="6611" w:type="dxa"/>
            <w:tcBorders>
              <w:top w:val="single" w:sz="4" w:space="0" w:color="auto"/>
              <w:left w:val="single" w:sz="4" w:space="0" w:color="auto"/>
              <w:bottom w:val="single" w:sz="4" w:space="0" w:color="auto"/>
              <w:right w:val="single" w:sz="4" w:space="0" w:color="auto"/>
            </w:tcBorders>
          </w:tcPr>
          <w:p w14:paraId="76FF6D96" w14:textId="77777777" w:rsidR="004E052D" w:rsidRPr="00F8752C" w:rsidRDefault="004E052D" w:rsidP="00D008C7">
            <w:pPr>
              <w:jc w:val="both"/>
              <w:rPr>
                <w:rFonts w:eastAsia="Arial" w:cstheme="minorHAnsi"/>
              </w:rPr>
            </w:pPr>
            <w:r w:rsidRPr="00F8752C">
              <w:t>This unit allows learners to develop some of the basic knowledge and skills required for soft landscaping. Learners will develop the basic skills and knowledge required to establish and maintain soft landscaping. The unit is appropriate for a range of contexts including agriculture, countryside management, and landscape horticulture.</w:t>
            </w:r>
          </w:p>
        </w:tc>
      </w:tr>
    </w:tbl>
    <w:p w14:paraId="0D0789A0" w14:textId="77777777" w:rsidR="004E052D" w:rsidRPr="00F8752C" w:rsidRDefault="004E052D" w:rsidP="004E052D">
      <w:pPr>
        <w:spacing w:after="0"/>
      </w:pPr>
    </w:p>
    <w:p w14:paraId="75377C1D" w14:textId="77777777" w:rsidR="004E052D" w:rsidRPr="00F8752C" w:rsidRDefault="004E052D" w:rsidP="004E052D">
      <w:pPr>
        <w:pStyle w:val="Heading3"/>
        <w:rPr>
          <w:b w:val="0"/>
          <w:bCs/>
        </w:rPr>
      </w:pPr>
      <w:r w:rsidRPr="00F8752C">
        <w:rPr>
          <w:bCs/>
        </w:rPr>
        <w:t xml:space="preserve">Assessment Method </w:t>
      </w:r>
    </w:p>
    <w:p w14:paraId="6CA15F31" w14:textId="77777777" w:rsidR="004E052D" w:rsidRPr="00F8752C" w:rsidRDefault="004E052D" w:rsidP="00D008C7">
      <w:pPr>
        <w:spacing w:after="0"/>
      </w:pPr>
      <w:r w:rsidRPr="00F8752C">
        <w:t>Assessment is aimed at addressing the technical knowledge, skills and understanding associated with a range of land-based industries at National 4 level. Assessment will focus on practical vocational skills, skills for employment in a land-based industry context and safe working practice</w:t>
      </w:r>
    </w:p>
    <w:p w14:paraId="05CDC1FB" w14:textId="77777777" w:rsidR="004E052D" w:rsidRPr="00F8752C" w:rsidRDefault="004E052D" w:rsidP="004E052D">
      <w:pPr>
        <w:spacing w:after="0"/>
      </w:pPr>
    </w:p>
    <w:p w14:paraId="4197724E" w14:textId="77777777" w:rsidR="004E052D" w:rsidRPr="00F8752C" w:rsidRDefault="004E052D" w:rsidP="004E052D">
      <w:pPr>
        <w:spacing w:after="0"/>
      </w:pPr>
    </w:p>
    <w:p w14:paraId="6A08F60C" w14:textId="77777777" w:rsidR="004E052D" w:rsidRPr="00F8752C" w:rsidRDefault="004E052D" w:rsidP="00293B92">
      <w:pPr>
        <w:pStyle w:val="Heading2"/>
        <w:rPr>
          <w:lang w:val="en-US"/>
        </w:rPr>
      </w:pPr>
      <w:bookmarkStart w:id="3" w:name="_Toc152769451"/>
      <w:bookmarkStart w:id="4" w:name="_Toc64619925"/>
      <w:bookmarkStart w:id="5" w:name="_Toc64619924"/>
      <w:r w:rsidRPr="2AD35833">
        <w:rPr>
          <w:lang w:val="en-US"/>
        </w:rPr>
        <w:t xml:space="preserve">National </w:t>
      </w:r>
      <w:r w:rsidRPr="00293B92">
        <w:t>Progression</w:t>
      </w:r>
      <w:r w:rsidRPr="2AD35833">
        <w:rPr>
          <w:lang w:val="en-US"/>
        </w:rPr>
        <w:t xml:space="preserve"> Award: Investigation of Modern Agriculture Level 5</w:t>
      </w:r>
      <w:bookmarkEnd w:id="3"/>
    </w:p>
    <w:tbl>
      <w:tblPr>
        <w:tblStyle w:val="TableGrid"/>
        <w:tblW w:w="0" w:type="auto"/>
        <w:tblLook w:val="04A0" w:firstRow="1" w:lastRow="0" w:firstColumn="1" w:lastColumn="0" w:noHBand="0" w:noVBand="1"/>
      </w:tblPr>
      <w:tblGrid>
        <w:gridCol w:w="2405"/>
        <w:gridCol w:w="6611"/>
      </w:tblGrid>
      <w:tr w:rsidR="004E052D" w:rsidRPr="00F8752C" w14:paraId="16A7FDB3"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74D410C9"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0694D47A"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NPA Investigation of Modern Agriculture</w:t>
            </w:r>
          </w:p>
        </w:tc>
      </w:tr>
      <w:tr w:rsidR="004E052D" w:rsidRPr="00F8752C" w14:paraId="1017D4E9" w14:textId="77777777">
        <w:tc>
          <w:tcPr>
            <w:tcW w:w="2405" w:type="dxa"/>
            <w:tcBorders>
              <w:top w:val="single" w:sz="4" w:space="0" w:color="auto"/>
              <w:left w:val="single" w:sz="4" w:space="0" w:color="auto"/>
              <w:bottom w:val="single" w:sz="4" w:space="0" w:color="auto"/>
              <w:right w:val="single" w:sz="4" w:space="0" w:color="auto"/>
            </w:tcBorders>
            <w:hideMark/>
          </w:tcPr>
          <w:p w14:paraId="45BC8A67" w14:textId="77777777" w:rsidR="004E052D" w:rsidRPr="00F8752C" w:rsidRDefault="004E052D">
            <w:pPr>
              <w:rPr>
                <w:rFonts w:cstheme="minorHAnsi"/>
                <w:lang w:val="en-US"/>
              </w:rPr>
            </w:pPr>
            <w:r w:rsidRPr="00F8752C">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6D166B1B" w14:textId="77777777" w:rsidR="004E052D" w:rsidRPr="00F8752C" w:rsidRDefault="004E052D">
            <w:pPr>
              <w:rPr>
                <w:rFonts w:cstheme="minorHAnsi"/>
                <w:lang w:val="en-US"/>
              </w:rPr>
            </w:pPr>
            <w:r w:rsidRPr="00F8752C">
              <w:rPr>
                <w:rFonts w:cstheme="minorHAnsi"/>
                <w:lang w:val="en-US"/>
              </w:rPr>
              <w:t>SCQF 5</w:t>
            </w:r>
          </w:p>
        </w:tc>
      </w:tr>
      <w:tr w:rsidR="004E052D" w:rsidRPr="00F8752C" w14:paraId="60C7BEFE" w14:textId="77777777">
        <w:tc>
          <w:tcPr>
            <w:tcW w:w="2405" w:type="dxa"/>
            <w:tcBorders>
              <w:top w:val="single" w:sz="4" w:space="0" w:color="auto"/>
              <w:left w:val="single" w:sz="4" w:space="0" w:color="auto"/>
              <w:bottom w:val="single" w:sz="4" w:space="0" w:color="auto"/>
              <w:right w:val="single" w:sz="4" w:space="0" w:color="auto"/>
            </w:tcBorders>
            <w:hideMark/>
          </w:tcPr>
          <w:p w14:paraId="7D4FA9E9" w14:textId="77777777" w:rsidR="004E052D" w:rsidRPr="00F8752C" w:rsidRDefault="004E052D">
            <w:pPr>
              <w:rPr>
                <w:rFonts w:cstheme="minorHAnsi"/>
                <w:lang w:val="en-US"/>
              </w:rPr>
            </w:pPr>
            <w:r w:rsidRPr="00F8752C">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7436437B" w14:textId="77777777" w:rsidR="004E052D" w:rsidRPr="00F8752C" w:rsidRDefault="004E052D">
            <w:pPr>
              <w:rPr>
                <w:rFonts w:cstheme="minorHAnsi"/>
                <w:lang w:val="en-US"/>
              </w:rPr>
            </w:pPr>
            <w:r w:rsidRPr="00F8752C">
              <w:rPr>
                <w:rFonts w:cstheme="minorHAnsi"/>
                <w:lang w:val="en-US"/>
              </w:rPr>
              <w:t>Arbroath</w:t>
            </w:r>
          </w:p>
        </w:tc>
      </w:tr>
      <w:tr w:rsidR="004E052D" w:rsidRPr="00F8752C" w14:paraId="49A00845" w14:textId="77777777">
        <w:tc>
          <w:tcPr>
            <w:tcW w:w="2405" w:type="dxa"/>
            <w:tcBorders>
              <w:top w:val="single" w:sz="4" w:space="0" w:color="auto"/>
              <w:left w:val="single" w:sz="4" w:space="0" w:color="auto"/>
              <w:bottom w:val="single" w:sz="4" w:space="0" w:color="auto"/>
              <w:right w:val="single" w:sz="4" w:space="0" w:color="auto"/>
            </w:tcBorders>
            <w:hideMark/>
          </w:tcPr>
          <w:p w14:paraId="69F6F31B" w14:textId="77777777" w:rsidR="004E052D" w:rsidRPr="00F8752C" w:rsidRDefault="004E052D">
            <w:pPr>
              <w:rPr>
                <w:rFonts w:cstheme="minorHAnsi"/>
                <w:lang w:val="en-US"/>
              </w:rPr>
            </w:pPr>
            <w:r w:rsidRPr="00F8752C">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41D95509" w14:textId="77777777" w:rsidR="004E052D" w:rsidRPr="00F8752C" w:rsidRDefault="004E052D">
            <w:pPr>
              <w:rPr>
                <w:rFonts w:cstheme="minorHAnsi"/>
                <w:lang w:val="en-US"/>
              </w:rPr>
            </w:pPr>
            <w:r w:rsidRPr="00F8752C">
              <w:rPr>
                <w:rFonts w:cstheme="minorHAnsi"/>
                <w:b/>
                <w:bCs/>
                <w:lang w:val="en-US"/>
              </w:rPr>
              <w:t>Arbroath</w:t>
            </w:r>
            <w:r w:rsidRPr="00F8752C">
              <w:rPr>
                <w:rFonts w:cstheme="minorHAnsi"/>
                <w:lang w:val="en-US"/>
              </w:rPr>
              <w:t>: Friday 9-1pm</w:t>
            </w:r>
          </w:p>
        </w:tc>
      </w:tr>
    </w:tbl>
    <w:p w14:paraId="1B6A1C48" w14:textId="77777777" w:rsidR="004E052D" w:rsidRPr="00F8752C" w:rsidRDefault="004E052D" w:rsidP="004E052D">
      <w:pPr>
        <w:spacing w:after="0"/>
        <w:rPr>
          <w:rFonts w:cstheme="minorHAnsi"/>
          <w:lang w:val="en-US"/>
        </w:rPr>
      </w:pPr>
    </w:p>
    <w:p w14:paraId="50CBA822" w14:textId="77777777" w:rsidR="004E052D" w:rsidRPr="00F8752C" w:rsidRDefault="004E052D" w:rsidP="004E052D">
      <w:pPr>
        <w:pStyle w:val="Heading3"/>
        <w:rPr>
          <w:b w:val="0"/>
          <w:bCs/>
          <w:lang w:val="en-US"/>
        </w:rPr>
      </w:pPr>
      <w:r w:rsidRPr="00F8752C">
        <w:rPr>
          <w:bCs/>
          <w:lang w:val="en-US"/>
        </w:rPr>
        <w:t>Entry Requirements</w:t>
      </w:r>
    </w:p>
    <w:p w14:paraId="2FFE001C" w14:textId="77777777" w:rsidR="004E052D" w:rsidRPr="00F8752C" w:rsidRDefault="004E052D" w:rsidP="004E052D">
      <w:pPr>
        <w:spacing w:after="0" w:line="240" w:lineRule="auto"/>
        <w:jc w:val="both"/>
        <w:rPr>
          <w:rFonts w:eastAsia="Calibri" w:cstheme="minorHAnsi"/>
        </w:rPr>
      </w:pPr>
      <w:r w:rsidRPr="00F8752C">
        <w:rPr>
          <w:rFonts w:eastAsia="Calibri" w:cstheme="minorHAnsi"/>
        </w:rPr>
        <w:t>There are no entry requirements for this course however school staff should ensure pupils are suitable for level 5 study.</w:t>
      </w:r>
    </w:p>
    <w:p w14:paraId="3E571142" w14:textId="77777777" w:rsidR="004E052D" w:rsidRPr="00F8752C" w:rsidRDefault="004E052D" w:rsidP="004E052D">
      <w:pPr>
        <w:spacing w:after="0"/>
        <w:rPr>
          <w:rFonts w:cstheme="minorHAnsi"/>
          <w:lang w:val="en-US"/>
        </w:rPr>
      </w:pPr>
    </w:p>
    <w:p w14:paraId="2D3DD7B6" w14:textId="77777777" w:rsidR="004E052D" w:rsidRPr="00F8752C" w:rsidRDefault="004E052D" w:rsidP="004E052D">
      <w:pPr>
        <w:pStyle w:val="Heading3"/>
        <w:rPr>
          <w:b w:val="0"/>
          <w:bCs/>
          <w:lang w:val="en-US"/>
        </w:rPr>
      </w:pPr>
      <w:r w:rsidRPr="00F8752C">
        <w:rPr>
          <w:bCs/>
          <w:lang w:val="en-US"/>
        </w:rPr>
        <w:t>Units to be Completed</w:t>
      </w:r>
    </w:p>
    <w:tbl>
      <w:tblPr>
        <w:tblStyle w:val="TableGrid"/>
        <w:tblW w:w="9024" w:type="dxa"/>
        <w:tblLook w:val="04A0" w:firstRow="1" w:lastRow="0" w:firstColumn="1" w:lastColumn="0" w:noHBand="0" w:noVBand="1"/>
      </w:tblPr>
      <w:tblGrid>
        <w:gridCol w:w="9024"/>
      </w:tblGrid>
      <w:tr w:rsidR="004E052D" w:rsidRPr="00F8752C" w14:paraId="0099BDDB" w14:textId="77777777" w:rsidTr="006516D3">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38892694"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Mandatory Units</w:t>
            </w:r>
          </w:p>
        </w:tc>
      </w:tr>
      <w:tr w:rsidR="004E052D" w:rsidRPr="00F8752C" w14:paraId="39C4933C" w14:textId="77777777">
        <w:tc>
          <w:tcPr>
            <w:tcW w:w="9024" w:type="dxa"/>
            <w:tcBorders>
              <w:top w:val="single" w:sz="4" w:space="0" w:color="auto"/>
              <w:left w:val="single" w:sz="4" w:space="0" w:color="auto"/>
              <w:bottom w:val="single" w:sz="4" w:space="0" w:color="auto"/>
              <w:right w:val="single" w:sz="4" w:space="0" w:color="auto"/>
            </w:tcBorders>
            <w:hideMark/>
          </w:tcPr>
          <w:p w14:paraId="251535FB" w14:textId="77777777" w:rsidR="004E052D" w:rsidRPr="00F8752C" w:rsidRDefault="004E052D">
            <w:pPr>
              <w:rPr>
                <w:rFonts w:cstheme="minorHAnsi"/>
                <w:lang w:val="en-US"/>
              </w:rPr>
            </w:pPr>
            <w:r w:rsidRPr="00F8752C">
              <w:rPr>
                <w:rFonts w:cstheme="minorHAnsi"/>
              </w:rPr>
              <w:t>Investigation of Local Agriculture</w:t>
            </w:r>
          </w:p>
        </w:tc>
      </w:tr>
      <w:tr w:rsidR="004E052D" w:rsidRPr="00F8752C" w14:paraId="584B9B74" w14:textId="77777777">
        <w:tc>
          <w:tcPr>
            <w:tcW w:w="9024" w:type="dxa"/>
            <w:tcBorders>
              <w:top w:val="single" w:sz="4" w:space="0" w:color="auto"/>
              <w:left w:val="single" w:sz="4" w:space="0" w:color="auto"/>
              <w:bottom w:val="single" w:sz="4" w:space="0" w:color="auto"/>
              <w:right w:val="single" w:sz="4" w:space="0" w:color="auto"/>
            </w:tcBorders>
            <w:hideMark/>
          </w:tcPr>
          <w:p w14:paraId="45513ADA" w14:textId="77777777" w:rsidR="004E052D" w:rsidRPr="00F8752C" w:rsidRDefault="004E052D">
            <w:pPr>
              <w:rPr>
                <w:rFonts w:cstheme="minorHAnsi"/>
                <w:lang w:val="en-US"/>
              </w:rPr>
            </w:pPr>
            <w:r w:rsidRPr="00F8752C">
              <w:rPr>
                <w:rFonts w:cstheme="minorHAnsi"/>
              </w:rPr>
              <w:t>Introduction to Agri-Tech and Precision Farming</w:t>
            </w:r>
          </w:p>
        </w:tc>
      </w:tr>
      <w:tr w:rsidR="004E052D" w:rsidRPr="00F8752C" w14:paraId="3EA12F7D" w14:textId="77777777">
        <w:tc>
          <w:tcPr>
            <w:tcW w:w="9024" w:type="dxa"/>
            <w:tcBorders>
              <w:top w:val="single" w:sz="4" w:space="0" w:color="auto"/>
              <w:left w:val="single" w:sz="4" w:space="0" w:color="auto"/>
              <w:bottom w:val="single" w:sz="4" w:space="0" w:color="auto"/>
              <w:right w:val="single" w:sz="4" w:space="0" w:color="auto"/>
            </w:tcBorders>
            <w:hideMark/>
          </w:tcPr>
          <w:p w14:paraId="67979E4F" w14:textId="77777777" w:rsidR="004E052D" w:rsidRPr="00F8752C" w:rsidRDefault="004E052D">
            <w:pPr>
              <w:rPr>
                <w:rFonts w:cstheme="minorHAnsi"/>
                <w:lang w:val="en-US"/>
              </w:rPr>
            </w:pPr>
            <w:r w:rsidRPr="00F8752C">
              <w:rPr>
                <w:rFonts w:cstheme="minorHAnsi"/>
              </w:rPr>
              <w:t>Introduction to Agri-Tourism</w:t>
            </w:r>
          </w:p>
        </w:tc>
      </w:tr>
    </w:tbl>
    <w:p w14:paraId="48A7B2BD" w14:textId="77777777" w:rsidR="004E052D" w:rsidRPr="00F8752C" w:rsidRDefault="004E052D" w:rsidP="004E052D">
      <w:pPr>
        <w:spacing w:after="0"/>
        <w:rPr>
          <w:rFonts w:cstheme="minorHAnsi"/>
          <w:lang w:val="en-US"/>
        </w:rPr>
      </w:pPr>
    </w:p>
    <w:p w14:paraId="6480DED0" w14:textId="77777777" w:rsidR="004E052D" w:rsidRPr="00F8752C" w:rsidRDefault="004E052D" w:rsidP="004E052D">
      <w:pPr>
        <w:pStyle w:val="Heading3"/>
        <w:rPr>
          <w:b w:val="0"/>
          <w:bCs/>
          <w:lang w:val="en-US"/>
        </w:rPr>
      </w:pPr>
      <w:r w:rsidRPr="00F8752C">
        <w:rPr>
          <w:bCs/>
          <w:lang w:val="en-US"/>
        </w:rPr>
        <w:t>Progression Pathways</w:t>
      </w:r>
    </w:p>
    <w:p w14:paraId="3EF0CFD1" w14:textId="77777777" w:rsidR="004E052D" w:rsidRPr="00F8752C" w:rsidRDefault="004E052D" w:rsidP="004E052D">
      <w:pPr>
        <w:numPr>
          <w:ilvl w:val="0"/>
          <w:numId w:val="10"/>
        </w:numPr>
        <w:tabs>
          <w:tab w:val="left" w:pos="476"/>
        </w:tabs>
        <w:spacing w:after="0" w:line="240" w:lineRule="auto"/>
        <w:ind w:left="142" w:firstLine="0"/>
        <w:contextualSpacing/>
        <w:rPr>
          <w:rFonts w:eastAsia="Arial" w:cstheme="minorHAnsi"/>
        </w:rPr>
      </w:pPr>
      <w:r w:rsidRPr="00F8752C">
        <w:rPr>
          <w:rFonts w:eastAsia="Arial" w:cstheme="minorHAnsi"/>
        </w:rPr>
        <w:t>Full time Introduction to Agriculture and Estates at Dundee and Angus College</w:t>
      </w:r>
    </w:p>
    <w:p w14:paraId="3761613D" w14:textId="77777777" w:rsidR="004E052D" w:rsidRPr="00F8752C" w:rsidRDefault="004E052D" w:rsidP="004E052D">
      <w:pPr>
        <w:numPr>
          <w:ilvl w:val="0"/>
          <w:numId w:val="10"/>
        </w:numPr>
        <w:tabs>
          <w:tab w:val="left" w:pos="476"/>
        </w:tabs>
        <w:spacing w:after="0" w:line="240" w:lineRule="auto"/>
        <w:ind w:left="142" w:firstLine="0"/>
        <w:contextualSpacing/>
        <w:rPr>
          <w:rFonts w:eastAsia="Arial" w:cstheme="minorHAnsi"/>
        </w:rPr>
      </w:pPr>
      <w:r w:rsidRPr="00F8752C">
        <w:rPr>
          <w:rFonts w:eastAsia="Arial" w:cstheme="minorHAnsi"/>
        </w:rPr>
        <w:t xml:space="preserve">Programmes in Further Education Colleges </w:t>
      </w:r>
    </w:p>
    <w:p w14:paraId="2DDC329C" w14:textId="77777777" w:rsidR="004E052D" w:rsidRPr="00F8752C" w:rsidRDefault="004E052D" w:rsidP="004E052D">
      <w:pPr>
        <w:numPr>
          <w:ilvl w:val="0"/>
          <w:numId w:val="10"/>
        </w:numPr>
        <w:tabs>
          <w:tab w:val="left" w:pos="476"/>
        </w:tabs>
        <w:spacing w:after="0" w:line="240" w:lineRule="auto"/>
        <w:ind w:left="142" w:firstLine="0"/>
        <w:contextualSpacing/>
        <w:rPr>
          <w:rFonts w:eastAsia="Arial" w:cstheme="minorHAnsi"/>
        </w:rPr>
      </w:pPr>
      <w:r w:rsidRPr="00F8752C">
        <w:rPr>
          <w:rFonts w:eastAsia="Arial" w:cstheme="minorHAnsi"/>
        </w:rPr>
        <w:t>Other suitable Training or Employment</w:t>
      </w:r>
    </w:p>
    <w:p w14:paraId="738E4F27" w14:textId="77777777" w:rsidR="004E052D" w:rsidRPr="00F8752C" w:rsidRDefault="004E052D" w:rsidP="004E052D">
      <w:pPr>
        <w:tabs>
          <w:tab w:val="left" w:pos="476"/>
        </w:tabs>
        <w:spacing w:after="0" w:line="240" w:lineRule="auto"/>
        <w:ind w:left="142"/>
        <w:contextualSpacing/>
        <w:rPr>
          <w:rFonts w:eastAsia="Arial" w:cstheme="minorHAnsi"/>
        </w:rPr>
      </w:pPr>
    </w:p>
    <w:p w14:paraId="357F8C1F" w14:textId="77777777" w:rsidR="004E052D" w:rsidRPr="00F8752C" w:rsidRDefault="004E052D" w:rsidP="004E052D">
      <w:pPr>
        <w:pStyle w:val="Heading3"/>
        <w:rPr>
          <w:b w:val="0"/>
          <w:bCs/>
          <w:lang w:val="en-US"/>
        </w:rPr>
      </w:pPr>
      <w:r w:rsidRPr="00F8752C">
        <w:rPr>
          <w:bCs/>
          <w:lang w:val="en-US"/>
        </w:rPr>
        <w:t>Course Description</w:t>
      </w:r>
    </w:p>
    <w:p w14:paraId="792F4BF6" w14:textId="77777777" w:rsidR="004E052D" w:rsidRPr="00F8752C" w:rsidRDefault="004E052D" w:rsidP="004E052D">
      <w:pPr>
        <w:spacing w:after="0" w:line="240" w:lineRule="auto"/>
        <w:jc w:val="both"/>
        <w:rPr>
          <w:rFonts w:cstheme="minorHAnsi"/>
        </w:rPr>
      </w:pPr>
      <w:r w:rsidRPr="00F8752C">
        <w:rPr>
          <w:rFonts w:cstheme="minorHAnsi"/>
        </w:rPr>
        <w:t>This Agricultural programme is designed by Dundee &amp; Angus College and validated by SQA. Much of the learning will be by experience gained from practical tasks, investigations and contact with partners from the agricultural sector.</w:t>
      </w:r>
    </w:p>
    <w:p w14:paraId="2682203E" w14:textId="77777777" w:rsidR="004E052D" w:rsidRPr="00F8752C" w:rsidRDefault="004E052D" w:rsidP="004E052D">
      <w:pPr>
        <w:spacing w:after="0" w:line="240" w:lineRule="auto"/>
        <w:jc w:val="both"/>
        <w:rPr>
          <w:rFonts w:cstheme="minorHAnsi"/>
        </w:rPr>
      </w:pPr>
    </w:p>
    <w:p w14:paraId="691BB85F" w14:textId="77777777" w:rsidR="004E052D" w:rsidRPr="00F8752C" w:rsidRDefault="004E052D" w:rsidP="004E052D">
      <w:pPr>
        <w:spacing w:after="0" w:line="240" w:lineRule="auto"/>
        <w:jc w:val="both"/>
        <w:rPr>
          <w:rFonts w:cstheme="minorHAnsi"/>
        </w:rPr>
      </w:pPr>
      <w:r w:rsidRPr="00F8752C">
        <w:rPr>
          <w:rFonts w:cstheme="minorHAnsi"/>
        </w:rPr>
        <w:t>Successful completion of this qualification can provide pupils with an opportunity to progress to a full-time course in the agricultural sector.</w:t>
      </w:r>
    </w:p>
    <w:p w14:paraId="677D0A26" w14:textId="77777777" w:rsidR="004E052D" w:rsidRPr="00F8752C" w:rsidRDefault="004E052D" w:rsidP="004E052D">
      <w:pPr>
        <w:spacing w:after="0" w:line="240" w:lineRule="auto"/>
        <w:jc w:val="both"/>
        <w:rPr>
          <w:b/>
          <w:bCs/>
        </w:rPr>
      </w:pPr>
    </w:p>
    <w:p w14:paraId="42FB3463" w14:textId="77777777" w:rsidR="004E052D" w:rsidRPr="00F8752C" w:rsidRDefault="004E052D" w:rsidP="004E052D">
      <w:pPr>
        <w:pStyle w:val="Heading3"/>
        <w:rPr>
          <w:b w:val="0"/>
          <w:bCs/>
          <w:lang w:val="en-US"/>
        </w:rPr>
      </w:pPr>
      <w:r w:rsidRPr="00F8752C">
        <w:rPr>
          <w:bCs/>
          <w:lang w:val="en-US"/>
        </w:rPr>
        <w:t>Unit Contents</w:t>
      </w:r>
    </w:p>
    <w:tbl>
      <w:tblPr>
        <w:tblStyle w:val="TableGrid"/>
        <w:tblW w:w="0" w:type="auto"/>
        <w:tblLook w:val="04A0" w:firstRow="1" w:lastRow="0" w:firstColumn="1" w:lastColumn="0" w:noHBand="0" w:noVBand="1"/>
      </w:tblPr>
      <w:tblGrid>
        <w:gridCol w:w="2263"/>
        <w:gridCol w:w="6753"/>
      </w:tblGrid>
      <w:tr w:rsidR="004E052D" w:rsidRPr="00F8752C" w14:paraId="64913A12" w14:textId="77777777" w:rsidTr="006516D3">
        <w:tc>
          <w:tcPr>
            <w:tcW w:w="2263" w:type="dxa"/>
            <w:tcBorders>
              <w:top w:val="single" w:sz="4" w:space="0" w:color="auto"/>
              <w:left w:val="single" w:sz="4" w:space="0" w:color="auto"/>
              <w:bottom w:val="single" w:sz="4" w:space="0" w:color="auto"/>
              <w:right w:val="single" w:sz="4" w:space="0" w:color="auto"/>
            </w:tcBorders>
            <w:shd w:val="clear" w:color="auto" w:fill="633B82"/>
            <w:hideMark/>
          </w:tcPr>
          <w:p w14:paraId="3A1598F9"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Unit</w:t>
            </w:r>
          </w:p>
        </w:tc>
        <w:tc>
          <w:tcPr>
            <w:tcW w:w="6753" w:type="dxa"/>
            <w:tcBorders>
              <w:top w:val="single" w:sz="4" w:space="0" w:color="auto"/>
              <w:left w:val="single" w:sz="4" w:space="0" w:color="auto"/>
              <w:bottom w:val="single" w:sz="4" w:space="0" w:color="auto"/>
              <w:right w:val="single" w:sz="4" w:space="0" w:color="auto"/>
            </w:tcBorders>
            <w:shd w:val="clear" w:color="auto" w:fill="633B82"/>
            <w:hideMark/>
          </w:tcPr>
          <w:p w14:paraId="699A6E95"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Description</w:t>
            </w:r>
          </w:p>
        </w:tc>
      </w:tr>
      <w:tr w:rsidR="004E052D" w:rsidRPr="00F8752C" w14:paraId="2E36DBA5" w14:textId="77777777">
        <w:tc>
          <w:tcPr>
            <w:tcW w:w="2263" w:type="dxa"/>
            <w:tcBorders>
              <w:top w:val="single" w:sz="4" w:space="0" w:color="auto"/>
              <w:left w:val="single" w:sz="4" w:space="0" w:color="auto"/>
              <w:bottom w:val="single" w:sz="4" w:space="0" w:color="auto"/>
              <w:right w:val="single" w:sz="4" w:space="0" w:color="auto"/>
            </w:tcBorders>
            <w:hideMark/>
          </w:tcPr>
          <w:p w14:paraId="326DAC9E" w14:textId="77777777" w:rsidR="004E052D" w:rsidRPr="00F8752C" w:rsidRDefault="004E052D">
            <w:pPr>
              <w:rPr>
                <w:rFonts w:cstheme="minorHAnsi"/>
                <w:lang w:val="en-US"/>
              </w:rPr>
            </w:pPr>
            <w:r w:rsidRPr="00F8752C">
              <w:rPr>
                <w:rFonts w:cstheme="minorHAnsi"/>
                <w:b/>
              </w:rPr>
              <w:t>Investigation of Local Agriculture</w:t>
            </w:r>
          </w:p>
        </w:tc>
        <w:tc>
          <w:tcPr>
            <w:tcW w:w="6753" w:type="dxa"/>
            <w:tcBorders>
              <w:top w:val="single" w:sz="4" w:space="0" w:color="auto"/>
              <w:left w:val="single" w:sz="4" w:space="0" w:color="auto"/>
              <w:bottom w:val="single" w:sz="4" w:space="0" w:color="auto"/>
              <w:right w:val="single" w:sz="4" w:space="0" w:color="auto"/>
            </w:tcBorders>
            <w:hideMark/>
          </w:tcPr>
          <w:p w14:paraId="3483E857" w14:textId="77777777" w:rsidR="004E052D" w:rsidRPr="00F8752C" w:rsidRDefault="004E052D" w:rsidP="00D008C7">
            <w:pPr>
              <w:jc w:val="both"/>
              <w:rPr>
                <w:rFonts w:cstheme="minorHAnsi"/>
              </w:rPr>
            </w:pPr>
            <w:r w:rsidRPr="00F8752C">
              <w:rPr>
                <w:rFonts w:cstheme="minorHAnsi"/>
              </w:rPr>
              <w:t>This unit is designed to increase awareness of local agricultural provision and opportunities for employment.  Completion of the unit will allow p</w:t>
            </w:r>
            <w:r w:rsidRPr="00F8752C">
              <w:t xml:space="preserve">upils </w:t>
            </w:r>
            <w:r w:rsidRPr="00F8752C">
              <w:rPr>
                <w:rFonts w:cstheme="minorHAnsi"/>
              </w:rPr>
              <w:t>to understand why local agriculture has developed in the way it has and, upon identifying potential areas of interest, will allow p</w:t>
            </w:r>
            <w:r w:rsidRPr="00F8752C">
              <w:t xml:space="preserve">upils </w:t>
            </w:r>
            <w:r w:rsidRPr="00F8752C">
              <w:rPr>
                <w:rFonts w:cstheme="minorHAnsi"/>
              </w:rPr>
              <w:t>to identify potential areas for development in order to embark on a career in agriculture.</w:t>
            </w:r>
          </w:p>
          <w:p w14:paraId="43751B43" w14:textId="77777777" w:rsidR="004E052D" w:rsidRPr="00F8752C" w:rsidRDefault="004E052D" w:rsidP="00D008C7">
            <w:pPr>
              <w:jc w:val="both"/>
              <w:rPr>
                <w:rFonts w:cstheme="minorHAnsi"/>
              </w:rPr>
            </w:pPr>
            <w:r w:rsidRPr="00F8752C">
              <w:rPr>
                <w:rFonts w:cstheme="minorHAnsi"/>
              </w:rPr>
              <w:t>P</w:t>
            </w:r>
            <w:r w:rsidRPr="00F8752C">
              <w:t>upil</w:t>
            </w:r>
            <w:r w:rsidRPr="00F8752C">
              <w:rPr>
                <w:rFonts w:cstheme="minorHAnsi"/>
              </w:rPr>
              <w:t>s will:</w:t>
            </w:r>
          </w:p>
          <w:p w14:paraId="7EA3A204" w14:textId="77777777" w:rsidR="004E052D" w:rsidRPr="00F8752C" w:rsidRDefault="004E052D" w:rsidP="00D008C7">
            <w:pPr>
              <w:numPr>
                <w:ilvl w:val="0"/>
                <w:numId w:val="11"/>
              </w:numPr>
              <w:ind w:left="346" w:hanging="284"/>
              <w:contextualSpacing/>
              <w:jc w:val="both"/>
              <w:rPr>
                <w:rFonts w:eastAsia="Times New Roman" w:cstheme="minorHAnsi"/>
              </w:rPr>
            </w:pPr>
            <w:r w:rsidRPr="00F8752C">
              <w:rPr>
                <w:rFonts w:eastAsia="Times New Roman" w:cstheme="minorHAnsi"/>
              </w:rPr>
              <w:t>establish the relevance of climate, soil types and local infrastructure in the formation of local agricultural businesses.</w:t>
            </w:r>
          </w:p>
          <w:p w14:paraId="668B7AFF" w14:textId="77777777" w:rsidR="004E052D" w:rsidRPr="00F8752C" w:rsidRDefault="004E052D" w:rsidP="00D008C7">
            <w:pPr>
              <w:numPr>
                <w:ilvl w:val="0"/>
                <w:numId w:val="11"/>
              </w:numPr>
              <w:ind w:left="346" w:hanging="284"/>
              <w:contextualSpacing/>
              <w:jc w:val="both"/>
              <w:rPr>
                <w:rFonts w:eastAsia="Times New Roman" w:cstheme="minorHAnsi"/>
              </w:rPr>
            </w:pPr>
            <w:r w:rsidRPr="00F8752C">
              <w:rPr>
                <w:rFonts w:eastAsia="Times New Roman" w:cstheme="minorHAnsi"/>
              </w:rPr>
              <w:t>make contact with a local agricultural business and understand its role in local provision.</w:t>
            </w:r>
          </w:p>
          <w:p w14:paraId="0FFA791B" w14:textId="77777777" w:rsidR="004E052D" w:rsidRPr="00F8752C" w:rsidRDefault="004E052D" w:rsidP="00D008C7">
            <w:pPr>
              <w:numPr>
                <w:ilvl w:val="0"/>
                <w:numId w:val="11"/>
              </w:numPr>
              <w:ind w:left="346" w:hanging="284"/>
              <w:contextualSpacing/>
              <w:jc w:val="both"/>
              <w:rPr>
                <w:rFonts w:eastAsia="Times New Roman" w:cstheme="minorHAnsi"/>
              </w:rPr>
            </w:pPr>
            <w:r w:rsidRPr="00F8752C">
              <w:rPr>
                <w:rFonts w:eastAsia="Times New Roman" w:cstheme="minorHAnsi"/>
              </w:rPr>
              <w:t>understand the business model and employee structure of a local agricultural business.</w:t>
            </w:r>
          </w:p>
          <w:p w14:paraId="1704CCF0" w14:textId="77777777" w:rsidR="004E052D" w:rsidRPr="00F8752C" w:rsidRDefault="004E052D" w:rsidP="00D008C7">
            <w:pPr>
              <w:numPr>
                <w:ilvl w:val="0"/>
                <w:numId w:val="11"/>
              </w:numPr>
              <w:ind w:left="346" w:hanging="284"/>
              <w:contextualSpacing/>
              <w:jc w:val="both"/>
              <w:rPr>
                <w:rFonts w:eastAsia="Times New Roman" w:cstheme="minorHAnsi"/>
              </w:rPr>
            </w:pPr>
            <w:r w:rsidRPr="00F8752C">
              <w:rPr>
                <w:rFonts w:eastAsia="Times New Roman" w:cstheme="minorHAnsi"/>
              </w:rPr>
              <w:t>identify skills, knowledge, qualifications and experience required for a desired role in a local agricultural business.</w:t>
            </w:r>
          </w:p>
        </w:tc>
      </w:tr>
      <w:tr w:rsidR="004E052D" w:rsidRPr="00F8752C" w14:paraId="33E211D2" w14:textId="77777777">
        <w:tc>
          <w:tcPr>
            <w:tcW w:w="2263" w:type="dxa"/>
            <w:tcBorders>
              <w:top w:val="single" w:sz="4" w:space="0" w:color="auto"/>
              <w:left w:val="single" w:sz="4" w:space="0" w:color="auto"/>
              <w:bottom w:val="single" w:sz="4" w:space="0" w:color="auto"/>
              <w:right w:val="single" w:sz="4" w:space="0" w:color="auto"/>
            </w:tcBorders>
            <w:hideMark/>
          </w:tcPr>
          <w:p w14:paraId="09951539" w14:textId="77777777" w:rsidR="004E052D" w:rsidRPr="00F8752C" w:rsidRDefault="004E052D">
            <w:pPr>
              <w:rPr>
                <w:rFonts w:cstheme="minorHAnsi"/>
                <w:lang w:val="en-US"/>
              </w:rPr>
            </w:pPr>
            <w:r w:rsidRPr="00F8752C">
              <w:rPr>
                <w:rFonts w:cstheme="minorHAnsi"/>
                <w:b/>
              </w:rPr>
              <w:t>Introduction to Agri-Tech &amp; Precision Farming</w:t>
            </w:r>
          </w:p>
        </w:tc>
        <w:tc>
          <w:tcPr>
            <w:tcW w:w="6753" w:type="dxa"/>
            <w:tcBorders>
              <w:top w:val="single" w:sz="4" w:space="0" w:color="auto"/>
              <w:left w:val="single" w:sz="4" w:space="0" w:color="auto"/>
              <w:bottom w:val="single" w:sz="4" w:space="0" w:color="auto"/>
              <w:right w:val="single" w:sz="4" w:space="0" w:color="auto"/>
            </w:tcBorders>
            <w:hideMark/>
          </w:tcPr>
          <w:p w14:paraId="375BDBBD" w14:textId="77777777" w:rsidR="004E052D" w:rsidRPr="00F8752C" w:rsidRDefault="004E052D" w:rsidP="00D008C7">
            <w:pPr>
              <w:jc w:val="both"/>
              <w:rPr>
                <w:rFonts w:cstheme="minorHAnsi"/>
              </w:rPr>
            </w:pPr>
            <w:r w:rsidRPr="00F8752C">
              <w:rPr>
                <w:rFonts w:cstheme="minorHAnsi"/>
              </w:rPr>
              <w:t xml:space="preserve">This unit is designed to increase awareness of the use of agricultural technology and its role in precision farming.  Completion of the unit will allow </w:t>
            </w:r>
            <w:r w:rsidRPr="00F8752C">
              <w:t>pupils</w:t>
            </w:r>
            <w:r w:rsidRPr="00F8752C">
              <w:rPr>
                <w:rFonts w:cstheme="minorHAnsi"/>
              </w:rPr>
              <w:t xml:space="preserve"> to understand why gathering of quality data and meta-data is vital to success, how data are collected, interpreted and how data can be used to influence management decisions on farms.  P</w:t>
            </w:r>
            <w:r w:rsidRPr="00F8752C">
              <w:t>upils</w:t>
            </w:r>
            <w:r w:rsidRPr="00F8752C">
              <w:rPr>
                <w:rFonts w:cstheme="minorHAnsi"/>
              </w:rPr>
              <w:t xml:space="preserve"> will gain an understanding of fundamental skills, knowledge, experience and necessary development to gain employment in agri-tech and precision farming.</w:t>
            </w:r>
          </w:p>
          <w:p w14:paraId="5A09A5B2" w14:textId="77777777" w:rsidR="004E052D" w:rsidRPr="00F8752C" w:rsidRDefault="004E052D" w:rsidP="00D008C7">
            <w:pPr>
              <w:jc w:val="both"/>
              <w:rPr>
                <w:rFonts w:cstheme="minorHAnsi"/>
              </w:rPr>
            </w:pPr>
            <w:r w:rsidRPr="00F8752C">
              <w:rPr>
                <w:rFonts w:cstheme="minorHAnsi"/>
              </w:rPr>
              <w:t>Pupils will:</w:t>
            </w:r>
          </w:p>
          <w:p w14:paraId="3F2674CE" w14:textId="77777777" w:rsidR="004E052D" w:rsidRPr="00F8752C" w:rsidRDefault="004E052D" w:rsidP="00D008C7">
            <w:pPr>
              <w:numPr>
                <w:ilvl w:val="0"/>
                <w:numId w:val="11"/>
              </w:numPr>
              <w:ind w:left="346" w:hanging="284"/>
              <w:contextualSpacing/>
              <w:jc w:val="both"/>
              <w:rPr>
                <w:rFonts w:eastAsia="Times New Roman" w:cstheme="minorHAnsi"/>
              </w:rPr>
            </w:pPr>
            <w:r w:rsidRPr="00F8752C">
              <w:rPr>
                <w:rFonts w:eastAsia="Times New Roman" w:cstheme="minorHAnsi"/>
              </w:rPr>
              <w:t>Investigate uses of agri-tech both nationally and locally</w:t>
            </w:r>
          </w:p>
          <w:p w14:paraId="415BE631" w14:textId="77777777" w:rsidR="004E052D" w:rsidRPr="00F8752C" w:rsidRDefault="004E052D" w:rsidP="00D008C7">
            <w:pPr>
              <w:numPr>
                <w:ilvl w:val="0"/>
                <w:numId w:val="11"/>
              </w:numPr>
              <w:ind w:left="346" w:hanging="284"/>
              <w:contextualSpacing/>
              <w:jc w:val="both"/>
              <w:rPr>
                <w:rFonts w:eastAsia="Times New Roman" w:cstheme="minorHAnsi"/>
              </w:rPr>
            </w:pPr>
            <w:r w:rsidRPr="00F8752C">
              <w:rPr>
                <w:rFonts w:eastAsia="Times New Roman" w:cstheme="minorHAnsi"/>
              </w:rPr>
              <w:t>Understand methods of data collection for precision farming</w:t>
            </w:r>
          </w:p>
          <w:p w14:paraId="7D9ABA17" w14:textId="77777777" w:rsidR="004E052D" w:rsidRPr="00F8752C" w:rsidRDefault="004E052D" w:rsidP="00D008C7">
            <w:pPr>
              <w:numPr>
                <w:ilvl w:val="0"/>
                <w:numId w:val="11"/>
              </w:numPr>
              <w:ind w:left="346" w:hanging="284"/>
              <w:contextualSpacing/>
              <w:jc w:val="both"/>
              <w:rPr>
                <w:rFonts w:eastAsia="Times New Roman" w:cstheme="minorHAnsi"/>
              </w:rPr>
            </w:pPr>
            <w:r w:rsidRPr="00F8752C">
              <w:rPr>
                <w:rFonts w:eastAsia="Times New Roman" w:cstheme="minorHAnsi"/>
              </w:rPr>
              <w:t>Understand how collected data is analysed and, ultimately, put to use</w:t>
            </w:r>
          </w:p>
        </w:tc>
      </w:tr>
      <w:tr w:rsidR="004E052D" w:rsidRPr="00F8752C" w14:paraId="50F5E025" w14:textId="77777777">
        <w:tc>
          <w:tcPr>
            <w:tcW w:w="2263" w:type="dxa"/>
            <w:tcBorders>
              <w:top w:val="single" w:sz="4" w:space="0" w:color="auto"/>
              <w:left w:val="single" w:sz="4" w:space="0" w:color="auto"/>
              <w:bottom w:val="single" w:sz="4" w:space="0" w:color="auto"/>
              <w:right w:val="single" w:sz="4" w:space="0" w:color="auto"/>
            </w:tcBorders>
            <w:hideMark/>
          </w:tcPr>
          <w:p w14:paraId="02D27CBC" w14:textId="77777777" w:rsidR="004E052D" w:rsidRPr="00F8752C" w:rsidRDefault="004E052D">
            <w:pPr>
              <w:rPr>
                <w:rFonts w:cstheme="minorHAnsi"/>
                <w:lang w:val="en-US"/>
              </w:rPr>
            </w:pPr>
            <w:r w:rsidRPr="00F8752C">
              <w:rPr>
                <w:rFonts w:cstheme="minorHAnsi"/>
                <w:b/>
              </w:rPr>
              <w:t>Introduction to Agri-Tourism</w:t>
            </w:r>
          </w:p>
        </w:tc>
        <w:tc>
          <w:tcPr>
            <w:tcW w:w="6753" w:type="dxa"/>
            <w:tcBorders>
              <w:top w:val="single" w:sz="4" w:space="0" w:color="auto"/>
              <w:left w:val="single" w:sz="4" w:space="0" w:color="auto"/>
              <w:bottom w:val="single" w:sz="4" w:space="0" w:color="auto"/>
              <w:right w:val="single" w:sz="4" w:space="0" w:color="auto"/>
            </w:tcBorders>
            <w:hideMark/>
          </w:tcPr>
          <w:p w14:paraId="6007EACC" w14:textId="77777777" w:rsidR="004E052D" w:rsidRPr="00F8752C" w:rsidRDefault="004E052D" w:rsidP="00D008C7">
            <w:pPr>
              <w:jc w:val="both"/>
              <w:rPr>
                <w:rFonts w:cstheme="minorHAnsi"/>
              </w:rPr>
            </w:pPr>
            <w:r w:rsidRPr="00F8752C">
              <w:rPr>
                <w:rFonts w:cstheme="minorHAnsi"/>
              </w:rPr>
              <w:t>Agri-tourism is a broad description for businesses that provide services and products to tourists and visitors to rural areas. An Agri-tourism business has its roots in an agricultural or farm business. Pupils will:</w:t>
            </w:r>
          </w:p>
          <w:p w14:paraId="2AC77E49" w14:textId="77777777" w:rsidR="004E052D" w:rsidRPr="00F8752C" w:rsidRDefault="004E052D" w:rsidP="00D008C7">
            <w:pPr>
              <w:numPr>
                <w:ilvl w:val="0"/>
                <w:numId w:val="12"/>
              </w:numPr>
              <w:ind w:left="346" w:hanging="284"/>
              <w:contextualSpacing/>
              <w:jc w:val="both"/>
              <w:rPr>
                <w:rFonts w:eastAsia="Times New Roman" w:cstheme="minorHAnsi"/>
              </w:rPr>
            </w:pPr>
            <w:r w:rsidRPr="00F8752C">
              <w:rPr>
                <w:rFonts w:eastAsia="Times New Roman" w:cstheme="minorHAnsi"/>
              </w:rPr>
              <w:t>investigate and make contact with a local Agri-tourism business</w:t>
            </w:r>
          </w:p>
          <w:p w14:paraId="42448FC2" w14:textId="77777777" w:rsidR="004E052D" w:rsidRPr="00F8752C" w:rsidRDefault="004E052D" w:rsidP="00D008C7">
            <w:pPr>
              <w:numPr>
                <w:ilvl w:val="0"/>
                <w:numId w:val="12"/>
              </w:numPr>
              <w:ind w:left="346" w:hanging="284"/>
              <w:contextualSpacing/>
              <w:jc w:val="both"/>
              <w:rPr>
                <w:rFonts w:eastAsia="Times New Roman" w:cstheme="minorHAnsi"/>
              </w:rPr>
            </w:pPr>
            <w:r w:rsidRPr="00F8752C">
              <w:rPr>
                <w:rFonts w:eastAsia="Times New Roman" w:cstheme="minorHAnsi"/>
              </w:rPr>
              <w:t>develop knowledge about the structure and strategy of a business</w:t>
            </w:r>
          </w:p>
          <w:p w14:paraId="5B4BEC21" w14:textId="77777777" w:rsidR="004E052D" w:rsidRPr="00F8752C" w:rsidRDefault="004E052D" w:rsidP="00D008C7">
            <w:pPr>
              <w:numPr>
                <w:ilvl w:val="0"/>
                <w:numId w:val="12"/>
              </w:numPr>
              <w:ind w:left="346" w:hanging="284"/>
              <w:contextualSpacing/>
              <w:jc w:val="both"/>
              <w:rPr>
                <w:rFonts w:eastAsia="Times New Roman" w:cstheme="minorHAnsi"/>
              </w:rPr>
            </w:pPr>
            <w:r w:rsidRPr="00F8752C">
              <w:rPr>
                <w:rFonts w:eastAsia="Times New Roman" w:cstheme="minorHAnsi"/>
              </w:rPr>
              <w:t>develop skills in entrepreneurship and sustainable Agri-tourism business models</w:t>
            </w:r>
          </w:p>
          <w:p w14:paraId="0AAE81FD" w14:textId="77777777" w:rsidR="004E052D" w:rsidRPr="00F8752C" w:rsidRDefault="004E052D" w:rsidP="00D008C7">
            <w:pPr>
              <w:numPr>
                <w:ilvl w:val="0"/>
                <w:numId w:val="12"/>
              </w:numPr>
              <w:ind w:left="346" w:hanging="284"/>
              <w:contextualSpacing/>
              <w:jc w:val="both"/>
              <w:rPr>
                <w:rFonts w:eastAsia="Times New Roman" w:cstheme="minorHAnsi"/>
              </w:rPr>
            </w:pPr>
            <w:r w:rsidRPr="00F8752C">
              <w:rPr>
                <w:rFonts w:eastAsia="Times New Roman" w:cstheme="minorHAnsi"/>
              </w:rPr>
              <w:t>investigate local Agri-tourism opportunities</w:t>
            </w:r>
          </w:p>
          <w:p w14:paraId="63BD6BC6" w14:textId="77777777" w:rsidR="004E052D" w:rsidRPr="00F8752C" w:rsidRDefault="004E052D" w:rsidP="00D008C7">
            <w:pPr>
              <w:numPr>
                <w:ilvl w:val="0"/>
                <w:numId w:val="12"/>
              </w:numPr>
              <w:ind w:left="346" w:hanging="284"/>
              <w:contextualSpacing/>
              <w:jc w:val="both"/>
              <w:rPr>
                <w:rFonts w:eastAsia="Times New Roman" w:cstheme="minorHAnsi"/>
              </w:rPr>
            </w:pPr>
            <w:r w:rsidRPr="00F8752C">
              <w:rPr>
                <w:rFonts w:eastAsia="Times New Roman" w:cstheme="minorHAnsi"/>
              </w:rPr>
              <w:t>develop Core Skills in communication, problem solving and working with others.</w:t>
            </w:r>
          </w:p>
          <w:p w14:paraId="74DC72DA" w14:textId="77777777" w:rsidR="004E052D" w:rsidRPr="00F8752C" w:rsidRDefault="004E052D" w:rsidP="00D008C7">
            <w:pPr>
              <w:numPr>
                <w:ilvl w:val="0"/>
                <w:numId w:val="12"/>
              </w:numPr>
              <w:ind w:left="346" w:hanging="284"/>
              <w:contextualSpacing/>
              <w:jc w:val="both"/>
              <w:rPr>
                <w:rFonts w:eastAsia="Times New Roman" w:cstheme="minorHAnsi"/>
              </w:rPr>
            </w:pPr>
            <w:r w:rsidRPr="00F8752C">
              <w:rPr>
                <w:rFonts w:eastAsia="Times New Roman" w:cstheme="minorHAnsi"/>
              </w:rPr>
              <w:t>Create a portfolio on a local agritourism business and on agritourism opportunities locally.</w:t>
            </w:r>
          </w:p>
          <w:p w14:paraId="482F12ED" w14:textId="77777777" w:rsidR="004E052D" w:rsidRPr="00F8752C" w:rsidRDefault="004E052D" w:rsidP="00D008C7">
            <w:pPr>
              <w:numPr>
                <w:ilvl w:val="0"/>
                <w:numId w:val="12"/>
              </w:numPr>
              <w:ind w:left="346" w:hanging="284"/>
              <w:contextualSpacing/>
              <w:jc w:val="both"/>
              <w:rPr>
                <w:rFonts w:eastAsia="Times New Roman" w:cstheme="minorHAnsi"/>
              </w:rPr>
            </w:pPr>
            <w:r w:rsidRPr="00F8752C">
              <w:rPr>
                <w:rFonts w:eastAsia="Times New Roman" w:cstheme="minorHAnsi"/>
              </w:rPr>
              <w:t>be able to work in a group or individual capacity</w:t>
            </w:r>
          </w:p>
        </w:tc>
      </w:tr>
    </w:tbl>
    <w:p w14:paraId="03A4C150" w14:textId="77777777" w:rsidR="004E052D" w:rsidRPr="00F8752C" w:rsidRDefault="004E052D" w:rsidP="004E052D">
      <w:pPr>
        <w:spacing w:after="0"/>
        <w:rPr>
          <w:rFonts w:cstheme="minorHAnsi"/>
          <w:lang w:val="en-US"/>
        </w:rPr>
      </w:pPr>
    </w:p>
    <w:p w14:paraId="6298D3AE" w14:textId="77777777" w:rsidR="004E052D" w:rsidRPr="00F8752C" w:rsidRDefault="004E052D" w:rsidP="004E052D">
      <w:pPr>
        <w:spacing w:after="0"/>
        <w:rPr>
          <w:rFonts w:cstheme="minorHAnsi"/>
          <w:lang w:val="en-US"/>
        </w:rPr>
      </w:pPr>
    </w:p>
    <w:p w14:paraId="1BFDAE34" w14:textId="77777777" w:rsidR="004E052D" w:rsidRPr="00F8752C" w:rsidRDefault="004E052D" w:rsidP="004E052D">
      <w:pPr>
        <w:pStyle w:val="Heading3"/>
        <w:rPr>
          <w:b w:val="0"/>
          <w:bCs/>
          <w:lang w:val="en-US"/>
        </w:rPr>
      </w:pPr>
      <w:r w:rsidRPr="00F8752C">
        <w:rPr>
          <w:bCs/>
          <w:lang w:val="en-US"/>
        </w:rPr>
        <w:t>Assessment Method</w:t>
      </w:r>
    </w:p>
    <w:p w14:paraId="6E10BB42" w14:textId="77777777" w:rsidR="004E052D" w:rsidRPr="00F8752C" w:rsidRDefault="004E052D" w:rsidP="004E052D">
      <w:pPr>
        <w:spacing w:after="0" w:line="240" w:lineRule="auto"/>
        <w:jc w:val="both"/>
        <w:rPr>
          <w:rFonts w:eastAsia="Arial" w:cstheme="minorHAnsi"/>
        </w:rPr>
      </w:pPr>
      <w:r w:rsidRPr="00F8752C">
        <w:rPr>
          <w:rFonts w:eastAsia="Arial" w:cstheme="minorHAnsi"/>
        </w:rPr>
        <w:t>The units offer diverse methods of assessment including production of flow charts, academic posters, PowerPoint (or other) presentations or recorded interviews.  The Agri-Tourism unit will be assessed by completion of an open-book portfolio.</w:t>
      </w:r>
    </w:p>
    <w:p w14:paraId="12ECBFED" w14:textId="77777777" w:rsidR="004E052D" w:rsidRPr="00F8752C" w:rsidRDefault="004E052D" w:rsidP="004E052D">
      <w:pPr>
        <w:spacing w:after="0"/>
        <w:rPr>
          <w:rFonts w:cstheme="minorHAnsi"/>
          <w:b/>
          <w:bCs/>
          <w:lang w:val="en-US"/>
        </w:rPr>
      </w:pPr>
    </w:p>
    <w:p w14:paraId="1F8B9EC6" w14:textId="77777777" w:rsidR="004E052D" w:rsidRPr="00F8752C" w:rsidRDefault="004E052D" w:rsidP="004E052D">
      <w:pPr>
        <w:spacing w:after="0"/>
        <w:rPr>
          <w:lang w:val="en-US"/>
        </w:rPr>
      </w:pPr>
    </w:p>
    <w:p w14:paraId="4A56C3D5" w14:textId="77777777" w:rsidR="004E052D" w:rsidRPr="00F8752C" w:rsidRDefault="004E052D" w:rsidP="2AD35833">
      <w:pPr>
        <w:pStyle w:val="Heading2"/>
        <w:rPr>
          <w:rFonts w:cstheme="minorBidi"/>
          <w:lang w:val="en-US"/>
        </w:rPr>
      </w:pPr>
      <w:bookmarkStart w:id="6" w:name="_Toc152769452"/>
      <w:r w:rsidRPr="2AD35833">
        <w:rPr>
          <w:lang w:val="en-US"/>
        </w:rPr>
        <w:t>National Progression Award: Rural Skills – Animal Care Level 5</w:t>
      </w:r>
      <w:bookmarkEnd w:id="4"/>
      <w:bookmarkEnd w:id="6"/>
    </w:p>
    <w:tbl>
      <w:tblPr>
        <w:tblStyle w:val="TableGrid"/>
        <w:tblW w:w="0" w:type="auto"/>
        <w:tblLook w:val="04A0" w:firstRow="1" w:lastRow="0" w:firstColumn="1" w:lastColumn="0" w:noHBand="0" w:noVBand="1"/>
      </w:tblPr>
      <w:tblGrid>
        <w:gridCol w:w="2405"/>
        <w:gridCol w:w="6611"/>
      </w:tblGrid>
      <w:tr w:rsidR="004E052D" w:rsidRPr="00F8752C" w14:paraId="638DC25F"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7DA39B2A"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0884A3D4"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 xml:space="preserve">NPA Rural Skills – Animal Care </w:t>
            </w:r>
          </w:p>
        </w:tc>
      </w:tr>
      <w:tr w:rsidR="004E052D" w:rsidRPr="00F8752C" w14:paraId="45050C29" w14:textId="77777777">
        <w:tc>
          <w:tcPr>
            <w:tcW w:w="2405" w:type="dxa"/>
            <w:tcBorders>
              <w:top w:val="single" w:sz="4" w:space="0" w:color="auto"/>
              <w:left w:val="single" w:sz="4" w:space="0" w:color="auto"/>
              <w:bottom w:val="single" w:sz="4" w:space="0" w:color="auto"/>
              <w:right w:val="single" w:sz="4" w:space="0" w:color="auto"/>
            </w:tcBorders>
            <w:hideMark/>
          </w:tcPr>
          <w:p w14:paraId="5066A5DB" w14:textId="77777777" w:rsidR="004E052D" w:rsidRPr="00F8752C" w:rsidRDefault="004E052D">
            <w:pPr>
              <w:rPr>
                <w:rFonts w:cstheme="minorHAnsi"/>
                <w:lang w:val="en-US"/>
              </w:rPr>
            </w:pPr>
            <w:r w:rsidRPr="00F8752C">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0CF59941" w14:textId="77777777" w:rsidR="004E052D" w:rsidRPr="00F8752C" w:rsidRDefault="004E052D">
            <w:pPr>
              <w:rPr>
                <w:rFonts w:cstheme="minorHAnsi"/>
                <w:lang w:val="en-US"/>
              </w:rPr>
            </w:pPr>
            <w:r w:rsidRPr="00F8752C">
              <w:rPr>
                <w:rFonts w:cstheme="minorHAnsi"/>
                <w:lang w:val="en-US"/>
              </w:rPr>
              <w:t>SCQF 5</w:t>
            </w:r>
          </w:p>
        </w:tc>
      </w:tr>
      <w:tr w:rsidR="004E052D" w:rsidRPr="00F8752C" w14:paraId="4022B2A0" w14:textId="77777777">
        <w:tc>
          <w:tcPr>
            <w:tcW w:w="2405" w:type="dxa"/>
            <w:tcBorders>
              <w:top w:val="single" w:sz="4" w:space="0" w:color="auto"/>
              <w:left w:val="single" w:sz="4" w:space="0" w:color="auto"/>
              <w:bottom w:val="single" w:sz="4" w:space="0" w:color="auto"/>
              <w:right w:val="single" w:sz="4" w:space="0" w:color="auto"/>
            </w:tcBorders>
            <w:hideMark/>
          </w:tcPr>
          <w:p w14:paraId="6DB0478D" w14:textId="77777777" w:rsidR="004E052D" w:rsidRPr="00F8752C" w:rsidRDefault="004E052D">
            <w:pPr>
              <w:rPr>
                <w:rFonts w:cstheme="minorHAnsi"/>
                <w:lang w:val="en-US"/>
              </w:rPr>
            </w:pPr>
            <w:r w:rsidRPr="00F8752C">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1EB5D114" w14:textId="77777777" w:rsidR="004E052D" w:rsidRPr="00F8752C" w:rsidRDefault="004E052D">
            <w:pPr>
              <w:rPr>
                <w:rFonts w:cstheme="minorHAnsi"/>
                <w:lang w:val="en-US"/>
              </w:rPr>
            </w:pPr>
            <w:r w:rsidRPr="00F8752C">
              <w:rPr>
                <w:rFonts w:cstheme="minorHAnsi"/>
                <w:lang w:val="en-US"/>
              </w:rPr>
              <w:t xml:space="preserve">Arbroath </w:t>
            </w:r>
          </w:p>
        </w:tc>
      </w:tr>
      <w:tr w:rsidR="004E052D" w:rsidRPr="00F8752C" w14:paraId="745FBD68" w14:textId="77777777">
        <w:tc>
          <w:tcPr>
            <w:tcW w:w="2405" w:type="dxa"/>
            <w:tcBorders>
              <w:top w:val="single" w:sz="4" w:space="0" w:color="auto"/>
              <w:left w:val="single" w:sz="4" w:space="0" w:color="auto"/>
              <w:bottom w:val="single" w:sz="4" w:space="0" w:color="auto"/>
              <w:right w:val="single" w:sz="4" w:space="0" w:color="auto"/>
            </w:tcBorders>
            <w:hideMark/>
          </w:tcPr>
          <w:p w14:paraId="0E2B6D1C" w14:textId="77777777" w:rsidR="004E052D" w:rsidRPr="00F8752C" w:rsidRDefault="004E052D">
            <w:pPr>
              <w:rPr>
                <w:rFonts w:cstheme="minorHAnsi"/>
                <w:lang w:val="en-US"/>
              </w:rPr>
            </w:pPr>
            <w:r w:rsidRPr="00F8752C">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33057B80" w14:textId="77777777" w:rsidR="004E052D" w:rsidRPr="00F8752C" w:rsidRDefault="004E052D">
            <w:pPr>
              <w:rPr>
                <w:rFonts w:cstheme="minorHAnsi"/>
                <w:lang w:val="en-US"/>
              </w:rPr>
            </w:pPr>
            <w:r w:rsidRPr="00F8752C">
              <w:rPr>
                <w:rFonts w:cstheme="minorHAnsi"/>
                <w:b/>
                <w:bCs/>
                <w:lang w:val="en-US"/>
              </w:rPr>
              <w:t>Arbroath</w:t>
            </w:r>
            <w:r w:rsidRPr="00F8752C">
              <w:rPr>
                <w:rFonts w:cstheme="minorHAnsi"/>
                <w:lang w:val="en-US"/>
              </w:rPr>
              <w:t>: Friday 9-1pm</w:t>
            </w:r>
          </w:p>
        </w:tc>
      </w:tr>
    </w:tbl>
    <w:p w14:paraId="17F22BCE" w14:textId="77777777" w:rsidR="004E052D" w:rsidRPr="00F8752C" w:rsidRDefault="004E052D" w:rsidP="004E052D">
      <w:pPr>
        <w:spacing w:after="0"/>
        <w:rPr>
          <w:rFonts w:cstheme="minorHAnsi"/>
          <w:lang w:val="en-US"/>
        </w:rPr>
      </w:pPr>
    </w:p>
    <w:p w14:paraId="40873C67" w14:textId="77777777" w:rsidR="004E052D" w:rsidRPr="00F8752C" w:rsidRDefault="004E052D" w:rsidP="004E052D">
      <w:pPr>
        <w:pStyle w:val="Heading3"/>
        <w:rPr>
          <w:b w:val="0"/>
          <w:bCs/>
          <w:lang w:val="en-US"/>
        </w:rPr>
      </w:pPr>
      <w:r w:rsidRPr="00F8752C">
        <w:rPr>
          <w:bCs/>
          <w:lang w:val="en-US"/>
        </w:rPr>
        <w:t>Entry Requirements</w:t>
      </w:r>
    </w:p>
    <w:p w14:paraId="1F250899" w14:textId="77777777" w:rsidR="004E052D" w:rsidRPr="00F8752C" w:rsidRDefault="004E052D" w:rsidP="004E052D">
      <w:pPr>
        <w:spacing w:after="0" w:line="240" w:lineRule="auto"/>
        <w:jc w:val="both"/>
        <w:rPr>
          <w:rFonts w:eastAsia="Calibri" w:cstheme="minorHAnsi"/>
        </w:rPr>
      </w:pPr>
      <w:r w:rsidRPr="00F8752C">
        <w:rPr>
          <w:rFonts w:eastAsia="Calibri" w:cstheme="minorHAnsi"/>
        </w:rPr>
        <w:t>There are no entry requirements for this course however school staff should ensure pupils are suitable for level 5 study.</w:t>
      </w:r>
    </w:p>
    <w:p w14:paraId="6AC78C81" w14:textId="77777777" w:rsidR="004E052D" w:rsidRPr="00F8752C" w:rsidRDefault="004E052D" w:rsidP="004E052D">
      <w:pPr>
        <w:spacing w:after="0"/>
        <w:rPr>
          <w:b/>
          <w:bCs/>
          <w:lang w:val="en-US"/>
        </w:rPr>
      </w:pPr>
    </w:p>
    <w:p w14:paraId="0466102D" w14:textId="77777777" w:rsidR="004E052D" w:rsidRPr="00F8752C" w:rsidRDefault="004E052D" w:rsidP="004E052D">
      <w:pPr>
        <w:pStyle w:val="Heading3"/>
        <w:rPr>
          <w:b w:val="0"/>
          <w:bCs/>
          <w:lang w:val="en-US"/>
        </w:rPr>
      </w:pPr>
      <w:r w:rsidRPr="00F8752C">
        <w:rPr>
          <w:bCs/>
          <w:lang w:val="en-US"/>
        </w:rPr>
        <w:t>Units to be Completed</w:t>
      </w:r>
    </w:p>
    <w:tbl>
      <w:tblPr>
        <w:tblStyle w:val="TableGrid"/>
        <w:tblW w:w="9024" w:type="dxa"/>
        <w:tblLook w:val="04A0" w:firstRow="1" w:lastRow="0" w:firstColumn="1" w:lastColumn="0" w:noHBand="0" w:noVBand="1"/>
      </w:tblPr>
      <w:tblGrid>
        <w:gridCol w:w="9024"/>
      </w:tblGrid>
      <w:tr w:rsidR="004E052D" w:rsidRPr="00F8752C" w14:paraId="123A0A39" w14:textId="77777777">
        <w:tc>
          <w:tcPr>
            <w:tcW w:w="9024" w:type="dxa"/>
            <w:tcBorders>
              <w:top w:val="single" w:sz="4" w:space="0" w:color="auto"/>
              <w:left w:val="single" w:sz="4" w:space="0" w:color="auto"/>
              <w:bottom w:val="single" w:sz="4" w:space="0" w:color="auto"/>
              <w:right w:val="single" w:sz="4" w:space="0" w:color="auto"/>
            </w:tcBorders>
            <w:shd w:val="clear" w:color="auto" w:fill="7030A0"/>
            <w:hideMark/>
          </w:tcPr>
          <w:p w14:paraId="5A87439F" w14:textId="77777777" w:rsidR="004E052D" w:rsidRPr="00F8752C" w:rsidRDefault="004E052D">
            <w:pPr>
              <w:rPr>
                <w:rFonts w:cstheme="minorHAnsi"/>
                <w:color w:val="FFFFFF" w:themeColor="background1"/>
                <w:lang w:val="en-US"/>
              </w:rPr>
            </w:pPr>
            <w:r w:rsidRPr="006516D3">
              <w:rPr>
                <w:rFonts w:cstheme="minorHAnsi"/>
                <w:color w:val="FFFFFF" w:themeColor="background1"/>
                <w:shd w:val="clear" w:color="auto" w:fill="633B82"/>
                <w:lang w:val="en-US"/>
              </w:rPr>
              <w:t>Mandatory U</w:t>
            </w:r>
            <w:r w:rsidRPr="00F8752C">
              <w:rPr>
                <w:rFonts w:cstheme="minorHAnsi"/>
                <w:color w:val="FFFFFF" w:themeColor="background1"/>
                <w:lang w:val="en-US"/>
              </w:rPr>
              <w:t>nits</w:t>
            </w:r>
          </w:p>
        </w:tc>
      </w:tr>
      <w:tr w:rsidR="004E052D" w:rsidRPr="00F8752C" w14:paraId="3A4EE197" w14:textId="77777777">
        <w:tc>
          <w:tcPr>
            <w:tcW w:w="9024" w:type="dxa"/>
            <w:tcBorders>
              <w:top w:val="single" w:sz="4" w:space="0" w:color="auto"/>
              <w:left w:val="single" w:sz="4" w:space="0" w:color="auto"/>
              <w:bottom w:val="single" w:sz="4" w:space="0" w:color="auto"/>
              <w:right w:val="single" w:sz="4" w:space="0" w:color="auto"/>
            </w:tcBorders>
            <w:hideMark/>
          </w:tcPr>
          <w:p w14:paraId="57A6EFEB" w14:textId="77777777" w:rsidR="004E052D" w:rsidRPr="00F8752C" w:rsidRDefault="004E052D">
            <w:pPr>
              <w:rPr>
                <w:rFonts w:cstheme="minorHAnsi"/>
                <w:lang w:val="en-US"/>
              </w:rPr>
            </w:pPr>
            <w:r w:rsidRPr="00F8752C">
              <w:rPr>
                <w:rFonts w:eastAsia="Times New Roman" w:cstheme="minorHAnsi"/>
                <w:bCs/>
              </w:rPr>
              <w:t>Rural Business Investigation</w:t>
            </w:r>
          </w:p>
        </w:tc>
      </w:tr>
      <w:tr w:rsidR="004E052D" w:rsidRPr="00F8752C" w14:paraId="4256A69C" w14:textId="77777777">
        <w:tc>
          <w:tcPr>
            <w:tcW w:w="9024"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36"/>
            </w:tblGrid>
            <w:tr w:rsidR="004E052D" w:rsidRPr="00F8752C" w14:paraId="1AEB1F1A" w14:textId="77777777">
              <w:trPr>
                <w:trHeight w:val="110"/>
              </w:trPr>
              <w:tc>
                <w:tcPr>
                  <w:tcW w:w="0" w:type="auto"/>
                  <w:tcBorders>
                    <w:top w:val="nil"/>
                    <w:left w:val="nil"/>
                    <w:bottom w:val="nil"/>
                    <w:right w:val="nil"/>
                  </w:tcBorders>
                  <w:hideMark/>
                </w:tcPr>
                <w:p w14:paraId="7F3121D0" w14:textId="77777777" w:rsidR="004E052D" w:rsidRPr="00F8752C" w:rsidRDefault="004E052D">
                  <w:pPr>
                    <w:autoSpaceDE w:val="0"/>
                    <w:autoSpaceDN w:val="0"/>
                    <w:adjustRightInd w:val="0"/>
                    <w:spacing w:after="0" w:line="240" w:lineRule="auto"/>
                    <w:ind w:left="-86"/>
                    <w:rPr>
                      <w:rFonts w:eastAsia="Times New Roman" w:cstheme="minorHAnsi"/>
                      <w:bCs/>
                    </w:rPr>
                  </w:pPr>
                  <w:r w:rsidRPr="00F8752C">
                    <w:rPr>
                      <w:rFonts w:eastAsia="Times New Roman" w:cstheme="minorHAnsi"/>
                      <w:bCs/>
                    </w:rPr>
                    <w:t>Animal Care: Accommodation and Handling</w:t>
                  </w:r>
                </w:p>
              </w:tc>
            </w:tr>
          </w:tbl>
          <w:p w14:paraId="4914E9B5" w14:textId="77777777" w:rsidR="004E052D" w:rsidRPr="00F8752C" w:rsidRDefault="004E052D">
            <w:pPr>
              <w:rPr>
                <w:rFonts w:cstheme="minorHAnsi"/>
                <w:lang w:val="en-US"/>
              </w:rPr>
            </w:pPr>
          </w:p>
        </w:tc>
      </w:tr>
      <w:tr w:rsidR="004E052D" w:rsidRPr="00F8752C" w14:paraId="41C38C85" w14:textId="77777777">
        <w:tc>
          <w:tcPr>
            <w:tcW w:w="9024" w:type="dxa"/>
            <w:tcBorders>
              <w:top w:val="single" w:sz="4" w:space="0" w:color="auto"/>
              <w:left w:val="single" w:sz="4" w:space="0" w:color="auto"/>
              <w:bottom w:val="single" w:sz="4" w:space="0" w:color="auto"/>
              <w:right w:val="single" w:sz="4" w:space="0" w:color="auto"/>
            </w:tcBorders>
            <w:hideMark/>
          </w:tcPr>
          <w:p w14:paraId="1142910E" w14:textId="77777777" w:rsidR="004E052D" w:rsidRPr="00F8752C" w:rsidRDefault="004E052D">
            <w:pPr>
              <w:rPr>
                <w:rFonts w:cstheme="minorHAnsi"/>
                <w:lang w:val="en-US"/>
              </w:rPr>
            </w:pPr>
            <w:r w:rsidRPr="00F8752C">
              <w:rPr>
                <w:rFonts w:eastAsia="Times New Roman" w:cstheme="minorHAnsi"/>
                <w:bCs/>
              </w:rPr>
              <w:t xml:space="preserve">Animal Care: Small Animal Feeding </w:t>
            </w:r>
          </w:p>
        </w:tc>
      </w:tr>
    </w:tbl>
    <w:p w14:paraId="05F29A45" w14:textId="77777777" w:rsidR="004E052D" w:rsidRPr="00F8752C" w:rsidRDefault="004E052D" w:rsidP="004E052D">
      <w:pPr>
        <w:spacing w:after="0"/>
        <w:rPr>
          <w:rFonts w:cstheme="minorHAnsi"/>
          <w:lang w:val="en-US"/>
        </w:rPr>
      </w:pPr>
    </w:p>
    <w:p w14:paraId="4714F546" w14:textId="77777777" w:rsidR="004E052D" w:rsidRPr="00F8752C" w:rsidRDefault="004E052D" w:rsidP="004E052D">
      <w:pPr>
        <w:pStyle w:val="Heading3"/>
        <w:rPr>
          <w:b w:val="0"/>
          <w:bCs/>
          <w:lang w:val="en-US"/>
        </w:rPr>
      </w:pPr>
      <w:r w:rsidRPr="00F8752C">
        <w:rPr>
          <w:bCs/>
          <w:lang w:val="en-US"/>
        </w:rPr>
        <w:t>Progression Pathways</w:t>
      </w:r>
    </w:p>
    <w:p w14:paraId="0A125EB7" w14:textId="77777777" w:rsidR="004E052D" w:rsidRPr="00F8752C" w:rsidRDefault="004E052D" w:rsidP="004E052D">
      <w:pPr>
        <w:numPr>
          <w:ilvl w:val="0"/>
          <w:numId w:val="13"/>
        </w:numPr>
        <w:tabs>
          <w:tab w:val="num" w:pos="504"/>
        </w:tabs>
        <w:spacing w:after="0" w:line="240" w:lineRule="auto"/>
        <w:ind w:left="140" w:firstLine="0"/>
        <w:rPr>
          <w:rFonts w:eastAsia="Times New Roman" w:cstheme="minorHAnsi"/>
        </w:rPr>
      </w:pPr>
      <w:r w:rsidRPr="00F8752C">
        <w:rPr>
          <w:rFonts w:eastAsia="Times New Roman" w:cstheme="minorHAnsi"/>
        </w:rPr>
        <w:t>Animal Care at Dundee and Angus College – courses from Access (SCQF 3) thru HND (SCQF 8)</w:t>
      </w:r>
    </w:p>
    <w:p w14:paraId="7DC8559D" w14:textId="77777777" w:rsidR="004E052D" w:rsidRPr="00F8752C" w:rsidRDefault="004E052D" w:rsidP="004E052D">
      <w:pPr>
        <w:numPr>
          <w:ilvl w:val="0"/>
          <w:numId w:val="13"/>
        </w:numPr>
        <w:tabs>
          <w:tab w:val="num" w:pos="504"/>
        </w:tabs>
        <w:spacing w:after="0" w:line="240" w:lineRule="auto"/>
        <w:ind w:left="140" w:firstLine="0"/>
        <w:rPr>
          <w:rFonts w:eastAsia="Times New Roman" w:cstheme="minorHAnsi"/>
        </w:rPr>
      </w:pPr>
      <w:r w:rsidRPr="00F8752C">
        <w:rPr>
          <w:rFonts w:eastAsia="Times New Roman" w:cstheme="minorHAnsi"/>
        </w:rPr>
        <w:t>SVQs/ NVQs in Appropriate Land-based sector vocational areas</w:t>
      </w:r>
    </w:p>
    <w:p w14:paraId="09895EA6" w14:textId="77777777" w:rsidR="004E052D" w:rsidRPr="00F8752C" w:rsidRDefault="004E052D" w:rsidP="004E052D">
      <w:pPr>
        <w:numPr>
          <w:ilvl w:val="0"/>
          <w:numId w:val="13"/>
        </w:numPr>
        <w:tabs>
          <w:tab w:val="num" w:pos="504"/>
        </w:tabs>
        <w:spacing w:after="0" w:line="240" w:lineRule="auto"/>
        <w:ind w:left="140" w:firstLine="0"/>
        <w:rPr>
          <w:rFonts w:eastAsia="Times New Roman" w:cstheme="minorHAnsi"/>
        </w:rPr>
      </w:pPr>
      <w:r w:rsidRPr="00F8752C">
        <w:rPr>
          <w:rFonts w:eastAsia="Times New Roman" w:cstheme="minorHAnsi"/>
        </w:rPr>
        <w:t>Programmes in Further Education Colleges</w:t>
      </w:r>
    </w:p>
    <w:p w14:paraId="7600CE75" w14:textId="77777777" w:rsidR="004E052D" w:rsidRPr="00F8752C" w:rsidRDefault="004E052D" w:rsidP="004E052D">
      <w:pPr>
        <w:numPr>
          <w:ilvl w:val="0"/>
          <w:numId w:val="13"/>
        </w:numPr>
        <w:tabs>
          <w:tab w:val="num" w:pos="504"/>
        </w:tabs>
        <w:spacing w:after="0" w:line="240" w:lineRule="auto"/>
        <w:ind w:left="140" w:firstLine="0"/>
        <w:rPr>
          <w:rFonts w:eastAsia="Times New Roman" w:cstheme="minorHAnsi"/>
        </w:rPr>
      </w:pPr>
      <w:r w:rsidRPr="00F8752C">
        <w:rPr>
          <w:rFonts w:eastAsia="Times New Roman" w:cstheme="minorHAnsi"/>
        </w:rPr>
        <w:t>Other suitable Training or Employment</w:t>
      </w:r>
    </w:p>
    <w:p w14:paraId="17FD5BA3" w14:textId="77777777" w:rsidR="004E052D" w:rsidRPr="00F8752C" w:rsidRDefault="004E052D" w:rsidP="004E052D">
      <w:pPr>
        <w:spacing w:after="0" w:line="240" w:lineRule="auto"/>
        <w:ind w:left="140"/>
        <w:rPr>
          <w:rFonts w:eastAsia="Times New Roman"/>
          <w:b/>
          <w:bCs/>
        </w:rPr>
      </w:pPr>
    </w:p>
    <w:p w14:paraId="6DB13CE0" w14:textId="77777777" w:rsidR="004E052D" w:rsidRPr="00F8752C" w:rsidRDefault="004E052D" w:rsidP="004E052D">
      <w:pPr>
        <w:pStyle w:val="Heading3"/>
        <w:rPr>
          <w:b w:val="0"/>
          <w:bCs/>
          <w:lang w:val="en-US"/>
        </w:rPr>
      </w:pPr>
      <w:r w:rsidRPr="00F8752C">
        <w:rPr>
          <w:bCs/>
          <w:lang w:val="en-US"/>
        </w:rPr>
        <w:t>Course Description</w:t>
      </w:r>
    </w:p>
    <w:p w14:paraId="43795436" w14:textId="77777777" w:rsidR="004E052D" w:rsidRPr="00F8752C" w:rsidRDefault="004E052D" w:rsidP="004E052D">
      <w:pPr>
        <w:shd w:val="clear" w:color="auto" w:fill="FFFFFF"/>
        <w:spacing w:after="0" w:line="240" w:lineRule="auto"/>
        <w:jc w:val="both"/>
        <w:rPr>
          <w:rFonts w:eastAsia="Times New Roman" w:cstheme="minorHAnsi"/>
        </w:rPr>
      </w:pPr>
      <w:r w:rsidRPr="00F8752C">
        <w:rPr>
          <w:rFonts w:eastAsia="Times New Roman" w:cstheme="minorHAnsi"/>
        </w:rPr>
        <w:t>The qualification allows pupils the opportunity to develop skills and knowledge relating to one area of the land-based sector (Animal Care) and to develop knowledge and understanding of how a rural business operates.</w:t>
      </w:r>
    </w:p>
    <w:p w14:paraId="20A078C1" w14:textId="77777777" w:rsidR="004E052D" w:rsidRPr="00F8752C" w:rsidRDefault="004E052D" w:rsidP="004E052D">
      <w:pPr>
        <w:shd w:val="clear" w:color="auto" w:fill="FFFFFF"/>
        <w:spacing w:after="0" w:line="240" w:lineRule="auto"/>
        <w:jc w:val="both"/>
        <w:rPr>
          <w:rFonts w:eastAsia="Times New Roman" w:cstheme="minorHAnsi"/>
        </w:rPr>
      </w:pPr>
    </w:p>
    <w:p w14:paraId="4745557C" w14:textId="77777777" w:rsidR="004E052D" w:rsidRPr="00F8752C" w:rsidRDefault="004E052D" w:rsidP="004E052D">
      <w:pPr>
        <w:shd w:val="clear" w:color="auto" w:fill="FFFFFF"/>
        <w:spacing w:after="0" w:line="240" w:lineRule="auto"/>
        <w:jc w:val="both"/>
        <w:rPr>
          <w:rFonts w:eastAsia="Times New Roman" w:cstheme="minorHAnsi"/>
        </w:rPr>
      </w:pPr>
      <w:r w:rsidRPr="00F8752C">
        <w:rPr>
          <w:rFonts w:eastAsia="Times New Roman" w:cstheme="minorHAnsi"/>
        </w:rPr>
        <w:t>Much of the learning will be by experience gained from undertaking practical tasks in an animal care setting although there will be some theoretical classroom sessions as well.</w:t>
      </w:r>
    </w:p>
    <w:p w14:paraId="49ED59ED" w14:textId="77777777" w:rsidR="004E052D" w:rsidRPr="00F8752C" w:rsidRDefault="004E052D" w:rsidP="004E052D">
      <w:pPr>
        <w:shd w:val="clear" w:color="auto" w:fill="FFFFFF"/>
        <w:spacing w:after="0" w:line="240" w:lineRule="auto"/>
        <w:jc w:val="both"/>
        <w:rPr>
          <w:rFonts w:eastAsia="Times New Roman" w:cstheme="minorHAnsi"/>
        </w:rPr>
      </w:pPr>
    </w:p>
    <w:p w14:paraId="319FB7CF" w14:textId="77777777" w:rsidR="004E052D" w:rsidRPr="00F8752C" w:rsidRDefault="004E052D" w:rsidP="004E052D">
      <w:pPr>
        <w:shd w:val="clear" w:color="auto" w:fill="FFFFFF"/>
        <w:spacing w:after="0" w:line="240" w:lineRule="auto"/>
        <w:jc w:val="both"/>
        <w:rPr>
          <w:rFonts w:eastAsia="Times New Roman" w:cstheme="minorHAnsi"/>
        </w:rPr>
      </w:pPr>
      <w:r w:rsidRPr="00F8752C">
        <w:rPr>
          <w:rFonts w:eastAsia="Times New Roman" w:cstheme="minorHAnsi"/>
        </w:rPr>
        <w:t>Successful completion of this qualification can provide pupils with an opportunity to progress to a full-time course in their chosen specialism.</w:t>
      </w:r>
    </w:p>
    <w:p w14:paraId="575B4A74" w14:textId="77777777" w:rsidR="004E052D" w:rsidRPr="00F8752C" w:rsidRDefault="004E052D" w:rsidP="004E052D">
      <w:pPr>
        <w:shd w:val="clear" w:color="auto" w:fill="FFFFFF" w:themeFill="background1"/>
        <w:spacing w:after="0" w:line="240" w:lineRule="auto"/>
        <w:ind w:left="28"/>
        <w:jc w:val="both"/>
        <w:rPr>
          <w:rFonts w:eastAsia="Times New Roman"/>
          <w:b/>
          <w:bCs/>
        </w:rPr>
      </w:pPr>
    </w:p>
    <w:p w14:paraId="64441E34" w14:textId="77777777" w:rsidR="004E052D" w:rsidRPr="00F8752C" w:rsidRDefault="004E052D" w:rsidP="004E052D">
      <w:pPr>
        <w:pStyle w:val="Heading3"/>
        <w:rPr>
          <w:b w:val="0"/>
          <w:bCs/>
          <w:lang w:val="en-US"/>
        </w:rPr>
      </w:pPr>
      <w:r w:rsidRPr="00F8752C">
        <w:rPr>
          <w:bCs/>
          <w:lang w:val="en-US"/>
        </w:rPr>
        <w:t>Unit Contents</w:t>
      </w:r>
    </w:p>
    <w:tbl>
      <w:tblPr>
        <w:tblStyle w:val="TableGrid"/>
        <w:tblW w:w="0" w:type="auto"/>
        <w:tblLook w:val="04A0" w:firstRow="1" w:lastRow="0" w:firstColumn="1" w:lastColumn="0" w:noHBand="0" w:noVBand="1"/>
      </w:tblPr>
      <w:tblGrid>
        <w:gridCol w:w="2405"/>
        <w:gridCol w:w="6611"/>
      </w:tblGrid>
      <w:tr w:rsidR="004E052D" w:rsidRPr="00F8752C" w14:paraId="06B3DA1D"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24479778" w14:textId="77777777" w:rsidR="004E052D" w:rsidRPr="00F8752C" w:rsidRDefault="004E052D">
            <w:pPr>
              <w:rPr>
                <w:b/>
                <w:bCs/>
                <w:color w:val="FFFFFF" w:themeColor="background1"/>
                <w:lang w:val="en-US"/>
              </w:rPr>
            </w:pPr>
            <w:r w:rsidRPr="00F8752C">
              <w:rPr>
                <w:b/>
                <w:bCs/>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698AA39E" w14:textId="77777777" w:rsidR="004E052D" w:rsidRPr="00F8752C" w:rsidRDefault="004E052D">
            <w:pPr>
              <w:rPr>
                <w:b/>
                <w:bCs/>
                <w:color w:val="FFFFFF" w:themeColor="background1"/>
                <w:lang w:val="en-US"/>
              </w:rPr>
            </w:pPr>
            <w:r w:rsidRPr="00F8752C">
              <w:rPr>
                <w:b/>
                <w:bCs/>
                <w:color w:val="FFFFFF" w:themeColor="background1"/>
                <w:lang w:val="en-US"/>
              </w:rPr>
              <w:t>Description</w:t>
            </w:r>
          </w:p>
        </w:tc>
      </w:tr>
      <w:tr w:rsidR="004E052D" w:rsidRPr="00F8752C" w14:paraId="2A761EC4" w14:textId="77777777">
        <w:tc>
          <w:tcPr>
            <w:tcW w:w="2405" w:type="dxa"/>
            <w:tcBorders>
              <w:top w:val="single" w:sz="4" w:space="0" w:color="auto"/>
              <w:left w:val="single" w:sz="4" w:space="0" w:color="auto"/>
              <w:bottom w:val="single" w:sz="4" w:space="0" w:color="auto"/>
              <w:right w:val="single" w:sz="4" w:space="0" w:color="auto"/>
            </w:tcBorders>
          </w:tcPr>
          <w:p w14:paraId="3CC34BB9" w14:textId="77777777" w:rsidR="004E052D" w:rsidRPr="00F8752C" w:rsidRDefault="004E052D">
            <w:pPr>
              <w:rPr>
                <w:rFonts w:cstheme="minorHAnsi"/>
                <w:b/>
              </w:rPr>
            </w:pPr>
            <w:r w:rsidRPr="00F8752C">
              <w:rPr>
                <w:rFonts w:cstheme="minorHAnsi"/>
                <w:b/>
              </w:rPr>
              <w:t>Rural Business Investigation</w:t>
            </w:r>
          </w:p>
          <w:p w14:paraId="2B3CD319" w14:textId="77777777" w:rsidR="004E052D" w:rsidRPr="00F8752C" w:rsidRDefault="004E052D">
            <w:pPr>
              <w:rPr>
                <w:rFonts w:cstheme="minorHAnsi"/>
                <w:lang w:val="en-US"/>
              </w:rPr>
            </w:pPr>
          </w:p>
        </w:tc>
        <w:tc>
          <w:tcPr>
            <w:tcW w:w="6611" w:type="dxa"/>
            <w:tcBorders>
              <w:top w:val="single" w:sz="4" w:space="0" w:color="auto"/>
              <w:left w:val="single" w:sz="4" w:space="0" w:color="auto"/>
              <w:bottom w:val="single" w:sz="4" w:space="0" w:color="auto"/>
              <w:right w:val="single" w:sz="4" w:space="0" w:color="auto"/>
            </w:tcBorders>
            <w:hideMark/>
          </w:tcPr>
          <w:p w14:paraId="577B2638" w14:textId="77777777" w:rsidR="004E052D" w:rsidRPr="00F8752C" w:rsidRDefault="004E052D" w:rsidP="00D008C7">
            <w:pPr>
              <w:jc w:val="both"/>
              <w:rPr>
                <w:rFonts w:cstheme="minorHAnsi"/>
                <w:lang w:val="en-US"/>
              </w:rPr>
            </w:pPr>
            <w:r w:rsidRPr="00F8752C">
              <w:rPr>
                <w:rFonts w:cstheme="minorHAnsi"/>
                <w:color w:val="000000"/>
              </w:rPr>
              <w:t xml:space="preserve">This unit allows pupils to develop some of the basic knowledge and understanding of the skills and operations in relation to a specific local rural business. The unit provides an opportunity for pupils to focus in on a specific enterprise of a local land-based business as well as considering the sustainability of the business and alternative enterprises available to it. </w:t>
            </w:r>
          </w:p>
        </w:tc>
      </w:tr>
      <w:tr w:rsidR="004E052D" w:rsidRPr="00F8752C" w14:paraId="3ACBCD95" w14:textId="77777777">
        <w:tc>
          <w:tcPr>
            <w:tcW w:w="2405" w:type="dxa"/>
            <w:tcBorders>
              <w:top w:val="single" w:sz="4" w:space="0" w:color="auto"/>
              <w:left w:val="single" w:sz="4" w:space="0" w:color="auto"/>
              <w:bottom w:val="single" w:sz="4" w:space="0" w:color="auto"/>
              <w:right w:val="single" w:sz="4" w:space="0" w:color="auto"/>
            </w:tcBorders>
          </w:tcPr>
          <w:p w14:paraId="108718AD" w14:textId="77777777" w:rsidR="004E052D" w:rsidRPr="00F8752C" w:rsidRDefault="004E052D">
            <w:pPr>
              <w:rPr>
                <w:rFonts w:cstheme="minorHAnsi"/>
                <w:b/>
              </w:rPr>
            </w:pPr>
            <w:r w:rsidRPr="00F8752C">
              <w:rPr>
                <w:rFonts w:cstheme="minorHAnsi"/>
                <w:b/>
              </w:rPr>
              <w:t>Animal Care: Accommodation and Handling</w:t>
            </w:r>
          </w:p>
          <w:p w14:paraId="29CA65AA" w14:textId="77777777" w:rsidR="004E052D" w:rsidRPr="00F8752C" w:rsidRDefault="004E052D">
            <w:pPr>
              <w:rPr>
                <w:rFonts w:cstheme="minorHAnsi"/>
                <w:lang w:val="en-US"/>
              </w:rPr>
            </w:pPr>
          </w:p>
        </w:tc>
        <w:tc>
          <w:tcPr>
            <w:tcW w:w="6611" w:type="dxa"/>
            <w:tcBorders>
              <w:top w:val="single" w:sz="4" w:space="0" w:color="auto"/>
              <w:left w:val="single" w:sz="4" w:space="0" w:color="auto"/>
              <w:bottom w:val="single" w:sz="4" w:space="0" w:color="auto"/>
              <w:right w:val="single" w:sz="4" w:space="0" w:color="auto"/>
            </w:tcBorders>
            <w:hideMark/>
          </w:tcPr>
          <w:p w14:paraId="54AAE2CE" w14:textId="77777777" w:rsidR="004E052D" w:rsidRPr="00F8752C" w:rsidRDefault="004E052D" w:rsidP="00D008C7">
            <w:pPr>
              <w:jc w:val="both"/>
              <w:rPr>
                <w:rFonts w:cstheme="minorHAnsi"/>
                <w:lang w:val="en-US"/>
              </w:rPr>
            </w:pPr>
            <w:r w:rsidRPr="00F8752C">
              <w:rPr>
                <w:rFonts w:cstheme="minorHAnsi"/>
                <w:color w:val="000000"/>
              </w:rPr>
              <w:t>This unit will be suitable for pupils who have some basic knowledge of animal care. The aim is to provide appropriate theory and performance work that will allow the pupils to confidently care for and handle small animals.</w:t>
            </w:r>
          </w:p>
        </w:tc>
      </w:tr>
      <w:tr w:rsidR="004E052D" w:rsidRPr="00F8752C" w14:paraId="19113332" w14:textId="77777777">
        <w:tc>
          <w:tcPr>
            <w:tcW w:w="2405" w:type="dxa"/>
            <w:tcBorders>
              <w:top w:val="single" w:sz="4" w:space="0" w:color="auto"/>
              <w:left w:val="single" w:sz="4" w:space="0" w:color="auto"/>
              <w:bottom w:val="single" w:sz="4" w:space="0" w:color="auto"/>
              <w:right w:val="single" w:sz="4" w:space="0" w:color="auto"/>
            </w:tcBorders>
            <w:hideMark/>
          </w:tcPr>
          <w:p w14:paraId="379A9151" w14:textId="77777777" w:rsidR="004E052D" w:rsidRPr="00F8752C" w:rsidRDefault="004E052D">
            <w:pPr>
              <w:rPr>
                <w:rFonts w:cstheme="minorHAnsi"/>
                <w:lang w:val="en-US"/>
              </w:rPr>
            </w:pPr>
            <w:r w:rsidRPr="00F8752C">
              <w:rPr>
                <w:rFonts w:cstheme="minorHAnsi"/>
                <w:b/>
              </w:rPr>
              <w:t>Care: Small Animal Feeding</w:t>
            </w:r>
          </w:p>
        </w:tc>
        <w:tc>
          <w:tcPr>
            <w:tcW w:w="6611" w:type="dxa"/>
            <w:tcBorders>
              <w:top w:val="single" w:sz="4" w:space="0" w:color="auto"/>
              <w:left w:val="single" w:sz="4" w:space="0" w:color="auto"/>
              <w:bottom w:val="single" w:sz="4" w:space="0" w:color="auto"/>
              <w:right w:val="single" w:sz="4" w:space="0" w:color="auto"/>
            </w:tcBorders>
            <w:hideMark/>
          </w:tcPr>
          <w:p w14:paraId="3FC58F24" w14:textId="77777777" w:rsidR="004E052D" w:rsidRPr="00F8752C" w:rsidRDefault="004E052D" w:rsidP="00D008C7">
            <w:pPr>
              <w:jc w:val="both"/>
              <w:rPr>
                <w:rFonts w:cstheme="minorHAnsi"/>
                <w:lang w:val="en-US"/>
              </w:rPr>
            </w:pPr>
            <w:r w:rsidRPr="00F8752C">
              <w:rPr>
                <w:rFonts w:cstheme="minorHAnsi"/>
                <w:color w:val="000000"/>
              </w:rPr>
              <w:t>This unit may be suitable for pupils who have a basic knowledge of feeding small animals and wish to expand this knowledge to include the underpinning reasons for variations of diet for particular groups of small animals. The aim is to introduce the concepts of lifestage feeding and feeding according to the particular digestive ability of that animal.</w:t>
            </w:r>
          </w:p>
        </w:tc>
      </w:tr>
    </w:tbl>
    <w:p w14:paraId="43E5B3D8" w14:textId="77777777" w:rsidR="004E052D" w:rsidRPr="00F8752C" w:rsidRDefault="004E052D" w:rsidP="004E052D">
      <w:pPr>
        <w:spacing w:after="0"/>
        <w:rPr>
          <w:b/>
          <w:bCs/>
          <w:lang w:val="en-US"/>
        </w:rPr>
      </w:pPr>
    </w:p>
    <w:p w14:paraId="5E314586" w14:textId="77777777" w:rsidR="004E052D" w:rsidRPr="00F8752C" w:rsidRDefault="004E052D" w:rsidP="004E052D">
      <w:pPr>
        <w:pStyle w:val="Heading3"/>
        <w:rPr>
          <w:b w:val="0"/>
          <w:bCs/>
          <w:lang w:val="en-US"/>
        </w:rPr>
      </w:pPr>
      <w:r w:rsidRPr="00F8752C">
        <w:rPr>
          <w:bCs/>
          <w:lang w:val="en-US"/>
        </w:rPr>
        <w:t>Assessment Method</w:t>
      </w:r>
    </w:p>
    <w:p w14:paraId="234520A4" w14:textId="77777777" w:rsidR="004E052D" w:rsidRPr="00F8752C" w:rsidRDefault="004E052D" w:rsidP="004E052D">
      <w:pPr>
        <w:tabs>
          <w:tab w:val="left" w:pos="9356"/>
        </w:tabs>
        <w:spacing w:after="0" w:line="240" w:lineRule="auto"/>
        <w:ind w:left="-28" w:right="142"/>
        <w:jc w:val="both"/>
        <w:rPr>
          <w:rFonts w:eastAsia="Times New Roman" w:cstheme="minorHAnsi"/>
          <w:bCs/>
        </w:rPr>
      </w:pPr>
      <w:r w:rsidRPr="00F8752C">
        <w:rPr>
          <w:rFonts w:eastAsia="Times New Roman" w:cstheme="minorHAnsi"/>
          <w:bCs/>
        </w:rPr>
        <w:t>The units require pupils to develop a portfolio of evidence and this unit may lend itself to the development of an e-portfolio which could be combined with some of the theoretical assessment components of the pupil’s option specialist choice. In some of the option choices, there is scope for e-learning and e-assessment of theoretical components. However, in the case of practical activities, e-assessment is not appropriate.</w:t>
      </w:r>
    </w:p>
    <w:p w14:paraId="2E01E9D4" w14:textId="77777777" w:rsidR="004E052D" w:rsidRPr="00F8752C" w:rsidRDefault="004E052D" w:rsidP="004E052D">
      <w:pPr>
        <w:tabs>
          <w:tab w:val="left" w:pos="9356"/>
        </w:tabs>
        <w:spacing w:after="0" w:line="240" w:lineRule="auto"/>
        <w:ind w:left="-28" w:right="142"/>
        <w:jc w:val="both"/>
        <w:rPr>
          <w:rFonts w:eastAsia="Times New Roman" w:cstheme="minorHAnsi"/>
          <w:bCs/>
        </w:rPr>
      </w:pPr>
    </w:p>
    <w:p w14:paraId="1A7430FA" w14:textId="77777777" w:rsidR="004E052D" w:rsidRPr="00F8752C" w:rsidRDefault="004E052D" w:rsidP="004E052D">
      <w:pPr>
        <w:tabs>
          <w:tab w:val="left" w:pos="9356"/>
        </w:tabs>
        <w:spacing w:after="0" w:line="240" w:lineRule="auto"/>
        <w:ind w:left="-28" w:right="142"/>
        <w:jc w:val="both"/>
        <w:rPr>
          <w:rFonts w:eastAsia="Times New Roman" w:cstheme="minorHAnsi"/>
          <w:bCs/>
        </w:rPr>
      </w:pPr>
    </w:p>
    <w:p w14:paraId="76879AD1" w14:textId="77777777" w:rsidR="004E052D" w:rsidRPr="00F8752C" w:rsidRDefault="004E052D" w:rsidP="004E052D">
      <w:pPr>
        <w:pStyle w:val="Heading2"/>
        <w:rPr>
          <w:lang w:val="en-US"/>
        </w:rPr>
      </w:pPr>
      <w:bookmarkStart w:id="7" w:name="_Toc152769453"/>
      <w:r w:rsidRPr="2AD35833">
        <w:rPr>
          <w:lang w:val="en-US"/>
        </w:rPr>
        <w:t>National Progression Award: Rural Skills - Horticulture Level 5</w:t>
      </w:r>
      <w:bookmarkEnd w:id="7"/>
    </w:p>
    <w:tbl>
      <w:tblPr>
        <w:tblStyle w:val="TableGrid"/>
        <w:tblW w:w="0" w:type="auto"/>
        <w:tblLook w:val="04A0" w:firstRow="1" w:lastRow="0" w:firstColumn="1" w:lastColumn="0" w:noHBand="0" w:noVBand="1"/>
      </w:tblPr>
      <w:tblGrid>
        <w:gridCol w:w="2405"/>
        <w:gridCol w:w="6611"/>
      </w:tblGrid>
      <w:tr w:rsidR="004E052D" w:rsidRPr="00F8752C" w14:paraId="6B1BB05F"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4B4B4660"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21D7B3DC"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NPA Rural Skills - Horticulture</w:t>
            </w:r>
          </w:p>
        </w:tc>
      </w:tr>
      <w:tr w:rsidR="004E052D" w:rsidRPr="00F8752C" w14:paraId="0A1FD1FE" w14:textId="77777777">
        <w:tc>
          <w:tcPr>
            <w:tcW w:w="2405" w:type="dxa"/>
            <w:tcBorders>
              <w:top w:val="single" w:sz="4" w:space="0" w:color="auto"/>
              <w:left w:val="single" w:sz="4" w:space="0" w:color="auto"/>
              <w:bottom w:val="single" w:sz="4" w:space="0" w:color="auto"/>
              <w:right w:val="single" w:sz="4" w:space="0" w:color="auto"/>
            </w:tcBorders>
            <w:hideMark/>
          </w:tcPr>
          <w:p w14:paraId="204A2838" w14:textId="77777777" w:rsidR="004E052D" w:rsidRPr="00F8752C" w:rsidRDefault="004E052D">
            <w:pPr>
              <w:rPr>
                <w:rFonts w:cstheme="minorHAnsi"/>
                <w:lang w:val="en-US"/>
              </w:rPr>
            </w:pPr>
            <w:r w:rsidRPr="00F8752C">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57F5C1FC" w14:textId="77777777" w:rsidR="004E052D" w:rsidRPr="00F8752C" w:rsidRDefault="004E052D">
            <w:pPr>
              <w:rPr>
                <w:lang w:val="en-US"/>
              </w:rPr>
            </w:pPr>
            <w:r w:rsidRPr="00F8752C">
              <w:rPr>
                <w:lang w:val="en-US"/>
              </w:rPr>
              <w:t>SCQF 5</w:t>
            </w:r>
          </w:p>
        </w:tc>
      </w:tr>
      <w:tr w:rsidR="004E052D" w:rsidRPr="00F8752C" w14:paraId="24E8E769" w14:textId="77777777">
        <w:tc>
          <w:tcPr>
            <w:tcW w:w="2405" w:type="dxa"/>
            <w:tcBorders>
              <w:top w:val="single" w:sz="4" w:space="0" w:color="auto"/>
              <w:left w:val="single" w:sz="4" w:space="0" w:color="auto"/>
              <w:bottom w:val="single" w:sz="4" w:space="0" w:color="auto"/>
              <w:right w:val="single" w:sz="4" w:space="0" w:color="auto"/>
            </w:tcBorders>
            <w:hideMark/>
          </w:tcPr>
          <w:p w14:paraId="01C7B0E7" w14:textId="77777777" w:rsidR="004E052D" w:rsidRPr="00F8752C" w:rsidRDefault="004E052D">
            <w:pPr>
              <w:rPr>
                <w:rFonts w:cstheme="minorHAnsi"/>
                <w:lang w:val="en-US"/>
              </w:rPr>
            </w:pPr>
            <w:r w:rsidRPr="00F8752C">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64DA4729" w14:textId="77777777" w:rsidR="004E052D" w:rsidRPr="00F8752C" w:rsidRDefault="004E052D">
            <w:pPr>
              <w:rPr>
                <w:rFonts w:cstheme="minorHAnsi"/>
                <w:lang w:val="en-US"/>
              </w:rPr>
            </w:pPr>
            <w:r w:rsidRPr="00F8752C">
              <w:t>Arbroath and Kingsway</w:t>
            </w:r>
          </w:p>
        </w:tc>
      </w:tr>
      <w:tr w:rsidR="004E052D" w:rsidRPr="00F8752C" w14:paraId="565CF9A1" w14:textId="77777777">
        <w:tc>
          <w:tcPr>
            <w:tcW w:w="2405" w:type="dxa"/>
            <w:tcBorders>
              <w:top w:val="single" w:sz="4" w:space="0" w:color="auto"/>
              <w:left w:val="single" w:sz="4" w:space="0" w:color="auto"/>
              <w:bottom w:val="single" w:sz="4" w:space="0" w:color="auto"/>
              <w:right w:val="single" w:sz="4" w:space="0" w:color="auto"/>
            </w:tcBorders>
            <w:hideMark/>
          </w:tcPr>
          <w:p w14:paraId="160266C3" w14:textId="77777777" w:rsidR="004E052D" w:rsidRPr="00F8752C" w:rsidRDefault="004E052D">
            <w:pPr>
              <w:rPr>
                <w:rFonts w:cstheme="minorHAnsi"/>
                <w:lang w:val="en-US"/>
              </w:rPr>
            </w:pPr>
            <w:r w:rsidRPr="00F8752C">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752D027B" w14:textId="77777777" w:rsidR="004E052D" w:rsidRPr="00F8752C" w:rsidRDefault="004E052D">
            <w:pPr>
              <w:rPr>
                <w:rFonts w:cstheme="minorHAnsi"/>
                <w:lang w:val="en-US"/>
              </w:rPr>
            </w:pPr>
            <w:r w:rsidRPr="00F8752C">
              <w:rPr>
                <w:rFonts w:cstheme="minorHAnsi"/>
                <w:b/>
                <w:bCs/>
                <w:lang w:val="en-US"/>
              </w:rPr>
              <w:t>Arbroath</w:t>
            </w:r>
            <w:r w:rsidRPr="00F8752C">
              <w:rPr>
                <w:rFonts w:cstheme="minorHAnsi"/>
                <w:lang w:val="en-US"/>
              </w:rPr>
              <w:t>: Friday 9-1pm</w:t>
            </w:r>
          </w:p>
          <w:p w14:paraId="5AC51900" w14:textId="77777777" w:rsidR="004E052D" w:rsidRPr="00F8752C" w:rsidRDefault="004E052D">
            <w:pPr>
              <w:rPr>
                <w:rFonts w:cstheme="minorHAnsi"/>
                <w:lang w:val="en-US"/>
              </w:rPr>
            </w:pPr>
            <w:r w:rsidRPr="00F8752C">
              <w:rPr>
                <w:rFonts w:cstheme="minorHAnsi"/>
                <w:b/>
                <w:bCs/>
                <w:lang w:val="en-US"/>
              </w:rPr>
              <w:t>Kingsway</w:t>
            </w:r>
            <w:r w:rsidRPr="00F8752C">
              <w:rPr>
                <w:rFonts w:cstheme="minorHAnsi"/>
                <w:lang w:val="en-US"/>
              </w:rPr>
              <w:t>: Monday and Wednesday 2-4pm</w:t>
            </w:r>
          </w:p>
        </w:tc>
      </w:tr>
    </w:tbl>
    <w:p w14:paraId="47E16D27" w14:textId="77777777" w:rsidR="004E052D" w:rsidRPr="00F8752C" w:rsidRDefault="004E052D" w:rsidP="004E052D">
      <w:pPr>
        <w:spacing w:after="0"/>
        <w:rPr>
          <w:rFonts w:cstheme="minorHAnsi"/>
          <w:lang w:val="en-US"/>
        </w:rPr>
      </w:pPr>
    </w:p>
    <w:p w14:paraId="2E255EF0" w14:textId="77777777" w:rsidR="004E052D" w:rsidRPr="00F8752C" w:rsidRDefault="004E052D" w:rsidP="004E052D">
      <w:pPr>
        <w:pStyle w:val="Heading3"/>
        <w:rPr>
          <w:b w:val="0"/>
          <w:bCs/>
          <w:color w:val="FF0000"/>
          <w:lang w:val="en-US"/>
        </w:rPr>
      </w:pPr>
      <w:r w:rsidRPr="00F8752C">
        <w:rPr>
          <w:bCs/>
          <w:lang w:val="en-US"/>
        </w:rPr>
        <w:t>Entry Requirements</w:t>
      </w:r>
    </w:p>
    <w:p w14:paraId="6AB7FAFF" w14:textId="77777777" w:rsidR="004E052D" w:rsidRPr="00F8752C" w:rsidRDefault="004E052D" w:rsidP="004E052D">
      <w:pPr>
        <w:spacing w:after="0" w:line="240" w:lineRule="auto"/>
        <w:jc w:val="both"/>
        <w:rPr>
          <w:rFonts w:eastAsia="Calibri"/>
        </w:rPr>
      </w:pPr>
      <w:r w:rsidRPr="00F8752C">
        <w:rPr>
          <w:rFonts w:eastAsia="Calibri"/>
        </w:rPr>
        <w:t>There are no entry requirements for this course however school staff should ensure pupils are suitable for level 5 study.</w:t>
      </w:r>
    </w:p>
    <w:p w14:paraId="2F24F25D" w14:textId="77777777" w:rsidR="004E052D" w:rsidRPr="00F8752C" w:rsidRDefault="004E052D" w:rsidP="004E052D">
      <w:pPr>
        <w:spacing w:after="0"/>
        <w:rPr>
          <w:b/>
          <w:bCs/>
          <w:lang w:val="en-US"/>
        </w:rPr>
      </w:pPr>
    </w:p>
    <w:p w14:paraId="37729893" w14:textId="77777777" w:rsidR="004E052D" w:rsidRPr="00F8752C" w:rsidRDefault="004E052D" w:rsidP="004E052D">
      <w:pPr>
        <w:pStyle w:val="Heading3"/>
        <w:rPr>
          <w:b w:val="0"/>
          <w:bCs/>
          <w:lang w:val="en-US"/>
        </w:rPr>
      </w:pPr>
      <w:r w:rsidRPr="00F8752C">
        <w:rPr>
          <w:bCs/>
          <w:lang w:val="en-US"/>
        </w:rPr>
        <w:t>Units to be Completed</w:t>
      </w:r>
    </w:p>
    <w:tbl>
      <w:tblPr>
        <w:tblStyle w:val="TableGrid"/>
        <w:tblW w:w="9024" w:type="dxa"/>
        <w:tblLook w:val="04A0" w:firstRow="1" w:lastRow="0" w:firstColumn="1" w:lastColumn="0" w:noHBand="0" w:noVBand="1"/>
      </w:tblPr>
      <w:tblGrid>
        <w:gridCol w:w="9024"/>
      </w:tblGrid>
      <w:tr w:rsidR="004E052D" w:rsidRPr="00F8752C" w14:paraId="309562F8" w14:textId="77777777" w:rsidTr="006516D3">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4254217C"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Mandatory Units</w:t>
            </w:r>
          </w:p>
        </w:tc>
      </w:tr>
      <w:tr w:rsidR="004E052D" w:rsidRPr="00F8752C" w14:paraId="766EA01D" w14:textId="77777777">
        <w:tc>
          <w:tcPr>
            <w:tcW w:w="9024" w:type="dxa"/>
            <w:tcBorders>
              <w:top w:val="single" w:sz="4" w:space="0" w:color="auto"/>
              <w:left w:val="single" w:sz="4" w:space="0" w:color="auto"/>
              <w:bottom w:val="single" w:sz="4" w:space="0" w:color="auto"/>
              <w:right w:val="single" w:sz="4" w:space="0" w:color="auto"/>
            </w:tcBorders>
            <w:hideMark/>
          </w:tcPr>
          <w:p w14:paraId="6E02A486" w14:textId="77777777" w:rsidR="004E052D" w:rsidRPr="00F8752C" w:rsidRDefault="004E052D">
            <w:pPr>
              <w:rPr>
                <w:rFonts w:cstheme="minorHAnsi"/>
                <w:lang w:val="en-US"/>
              </w:rPr>
            </w:pPr>
            <w:r w:rsidRPr="00F8752C">
              <w:rPr>
                <w:rFonts w:cstheme="minorHAnsi"/>
              </w:rPr>
              <w:t>Rural Business Investigation</w:t>
            </w:r>
          </w:p>
        </w:tc>
      </w:tr>
      <w:tr w:rsidR="004E052D" w:rsidRPr="00F8752C" w14:paraId="09DB5AEE" w14:textId="77777777">
        <w:tc>
          <w:tcPr>
            <w:tcW w:w="9024" w:type="dxa"/>
            <w:tcBorders>
              <w:top w:val="single" w:sz="4" w:space="0" w:color="auto"/>
              <w:left w:val="single" w:sz="4" w:space="0" w:color="auto"/>
              <w:bottom w:val="single" w:sz="4" w:space="0" w:color="auto"/>
              <w:right w:val="single" w:sz="4" w:space="0" w:color="auto"/>
            </w:tcBorders>
            <w:hideMark/>
          </w:tcPr>
          <w:p w14:paraId="0D01670F" w14:textId="77777777" w:rsidR="004E052D" w:rsidRPr="00F8752C" w:rsidRDefault="004E052D">
            <w:pPr>
              <w:rPr>
                <w:rFonts w:cstheme="minorHAnsi"/>
                <w:lang w:val="en-US"/>
              </w:rPr>
            </w:pPr>
            <w:r w:rsidRPr="00F8752C">
              <w:rPr>
                <w:rFonts w:cstheme="minorHAnsi"/>
              </w:rPr>
              <w:t>Soft Landscaping: General Plantings</w:t>
            </w:r>
          </w:p>
        </w:tc>
      </w:tr>
      <w:tr w:rsidR="004E052D" w:rsidRPr="00F8752C" w14:paraId="013BB955" w14:textId="77777777">
        <w:tc>
          <w:tcPr>
            <w:tcW w:w="9024" w:type="dxa"/>
            <w:tcBorders>
              <w:top w:val="single" w:sz="4" w:space="0" w:color="auto"/>
              <w:left w:val="single" w:sz="4" w:space="0" w:color="auto"/>
              <w:bottom w:val="single" w:sz="4" w:space="0" w:color="auto"/>
              <w:right w:val="single" w:sz="4" w:space="0" w:color="auto"/>
            </w:tcBorders>
            <w:hideMark/>
          </w:tcPr>
          <w:p w14:paraId="3F3C23F1" w14:textId="77777777" w:rsidR="004E052D" w:rsidRPr="00F8752C" w:rsidRDefault="004E052D">
            <w:pPr>
              <w:rPr>
                <w:rFonts w:cstheme="minorHAnsi"/>
                <w:lang w:val="en-US"/>
              </w:rPr>
            </w:pPr>
            <w:r w:rsidRPr="00F8752C">
              <w:rPr>
                <w:rFonts w:cstheme="minorHAnsi"/>
              </w:rPr>
              <w:t>Horticultural Skills</w:t>
            </w:r>
          </w:p>
        </w:tc>
      </w:tr>
    </w:tbl>
    <w:p w14:paraId="6B41B11E" w14:textId="77777777" w:rsidR="004E052D" w:rsidRPr="00F8752C" w:rsidRDefault="004E052D" w:rsidP="004E052D">
      <w:pPr>
        <w:spacing w:after="0"/>
        <w:rPr>
          <w:b/>
          <w:bCs/>
          <w:lang w:val="en-US"/>
        </w:rPr>
      </w:pPr>
    </w:p>
    <w:p w14:paraId="5234B16D" w14:textId="77777777" w:rsidR="004E052D" w:rsidRPr="00F8752C" w:rsidRDefault="004E052D" w:rsidP="004E052D">
      <w:pPr>
        <w:pStyle w:val="Heading3"/>
        <w:rPr>
          <w:b w:val="0"/>
          <w:bCs/>
          <w:lang w:val="en-US"/>
        </w:rPr>
      </w:pPr>
      <w:r w:rsidRPr="00F8752C">
        <w:rPr>
          <w:bCs/>
          <w:lang w:val="en-US"/>
        </w:rPr>
        <w:t>Progression Pathways</w:t>
      </w:r>
    </w:p>
    <w:p w14:paraId="4A878CC5" w14:textId="77777777" w:rsidR="004E052D" w:rsidRPr="00F8752C" w:rsidRDefault="004E052D" w:rsidP="004E052D">
      <w:pPr>
        <w:numPr>
          <w:ilvl w:val="0"/>
          <w:numId w:val="10"/>
        </w:numPr>
        <w:tabs>
          <w:tab w:val="left" w:pos="476"/>
        </w:tabs>
        <w:spacing w:after="0" w:line="240" w:lineRule="auto"/>
        <w:ind w:left="142" w:firstLine="0"/>
        <w:contextualSpacing/>
        <w:rPr>
          <w:rFonts w:eastAsia="Arial"/>
        </w:rPr>
      </w:pPr>
      <w:r w:rsidRPr="00F8752C">
        <w:rPr>
          <w:rFonts w:eastAsia="Arial"/>
        </w:rPr>
        <w:t>Level 5 Horticulture courses at Dundee and Angus College</w:t>
      </w:r>
    </w:p>
    <w:p w14:paraId="4D304A2A" w14:textId="77777777" w:rsidR="004E052D" w:rsidRPr="00F8752C" w:rsidRDefault="004E052D" w:rsidP="004E052D">
      <w:pPr>
        <w:numPr>
          <w:ilvl w:val="0"/>
          <w:numId w:val="10"/>
        </w:numPr>
        <w:tabs>
          <w:tab w:val="left" w:pos="476"/>
        </w:tabs>
        <w:spacing w:after="0" w:line="240" w:lineRule="auto"/>
        <w:ind w:left="142" w:firstLine="0"/>
        <w:contextualSpacing/>
        <w:rPr>
          <w:rFonts w:eastAsia="Arial" w:cstheme="minorHAnsi"/>
        </w:rPr>
      </w:pPr>
      <w:r w:rsidRPr="00F8752C">
        <w:rPr>
          <w:rFonts w:eastAsia="Arial" w:cstheme="minorHAnsi"/>
        </w:rPr>
        <w:t xml:space="preserve">SVQs/ NVQs in Appropriate Land-based sector vocational areas </w:t>
      </w:r>
    </w:p>
    <w:p w14:paraId="509A1CFA" w14:textId="77777777" w:rsidR="004E052D" w:rsidRPr="00F8752C" w:rsidRDefault="004E052D" w:rsidP="004E052D">
      <w:pPr>
        <w:numPr>
          <w:ilvl w:val="0"/>
          <w:numId w:val="10"/>
        </w:numPr>
        <w:tabs>
          <w:tab w:val="left" w:pos="476"/>
        </w:tabs>
        <w:spacing w:after="0" w:line="240" w:lineRule="auto"/>
        <w:ind w:left="142" w:firstLine="0"/>
        <w:contextualSpacing/>
        <w:rPr>
          <w:rFonts w:eastAsia="Arial" w:cstheme="minorHAnsi"/>
        </w:rPr>
      </w:pPr>
      <w:r w:rsidRPr="00F8752C">
        <w:rPr>
          <w:rFonts w:eastAsia="Arial" w:cstheme="minorHAnsi"/>
        </w:rPr>
        <w:t xml:space="preserve">Programmes in Further Education Colleges </w:t>
      </w:r>
    </w:p>
    <w:p w14:paraId="435675FE" w14:textId="77777777" w:rsidR="004E052D" w:rsidRPr="00F8752C" w:rsidRDefault="004E052D" w:rsidP="004E052D">
      <w:pPr>
        <w:numPr>
          <w:ilvl w:val="0"/>
          <w:numId w:val="10"/>
        </w:numPr>
        <w:tabs>
          <w:tab w:val="left" w:pos="476"/>
        </w:tabs>
        <w:spacing w:after="0" w:line="240" w:lineRule="auto"/>
        <w:ind w:left="142" w:firstLine="0"/>
        <w:contextualSpacing/>
        <w:rPr>
          <w:rFonts w:eastAsia="Arial" w:cstheme="minorHAnsi"/>
        </w:rPr>
      </w:pPr>
      <w:r w:rsidRPr="00F8752C">
        <w:rPr>
          <w:rFonts w:eastAsia="Arial" w:cstheme="minorHAnsi"/>
        </w:rPr>
        <w:t>Other suitable Training or Employment</w:t>
      </w:r>
    </w:p>
    <w:p w14:paraId="66F95C93" w14:textId="77777777" w:rsidR="004E052D" w:rsidRPr="00F8752C" w:rsidRDefault="004E052D" w:rsidP="004E052D">
      <w:pPr>
        <w:tabs>
          <w:tab w:val="left" w:pos="476"/>
        </w:tabs>
        <w:spacing w:after="0" w:line="240" w:lineRule="auto"/>
        <w:ind w:left="142"/>
        <w:contextualSpacing/>
        <w:rPr>
          <w:rFonts w:eastAsia="Arial"/>
          <w:b/>
          <w:bCs/>
        </w:rPr>
      </w:pPr>
    </w:p>
    <w:p w14:paraId="0761624D" w14:textId="77777777" w:rsidR="004E052D" w:rsidRPr="00F8752C" w:rsidRDefault="004E052D" w:rsidP="004E052D">
      <w:pPr>
        <w:pStyle w:val="Heading3"/>
        <w:rPr>
          <w:b w:val="0"/>
          <w:bCs/>
          <w:lang w:val="en-US"/>
        </w:rPr>
      </w:pPr>
      <w:r w:rsidRPr="00F8752C">
        <w:rPr>
          <w:bCs/>
          <w:lang w:val="en-US"/>
        </w:rPr>
        <w:t>Course Description</w:t>
      </w:r>
    </w:p>
    <w:p w14:paraId="3E04D0DB" w14:textId="77777777" w:rsidR="004E052D" w:rsidRPr="00F8752C" w:rsidRDefault="004E052D" w:rsidP="004E052D">
      <w:pPr>
        <w:spacing w:after="0" w:line="240" w:lineRule="auto"/>
        <w:ind w:left="-17"/>
        <w:jc w:val="both"/>
        <w:rPr>
          <w:rFonts w:eastAsia="Arial" w:cstheme="minorHAnsi"/>
        </w:rPr>
      </w:pPr>
      <w:r w:rsidRPr="00F8752C">
        <w:rPr>
          <w:rFonts w:eastAsia="Arial" w:cstheme="minorHAnsi"/>
        </w:rPr>
        <w:t>The qualification allows pupils the opportunity to develop skills and knowledge relating to Horticulture and to develop knowledge and understanding of how a rural business operates.</w:t>
      </w:r>
    </w:p>
    <w:p w14:paraId="59CD33D4" w14:textId="77777777" w:rsidR="004E052D" w:rsidRPr="00F8752C" w:rsidRDefault="004E052D" w:rsidP="004E052D">
      <w:pPr>
        <w:spacing w:after="0" w:line="240" w:lineRule="auto"/>
        <w:ind w:left="-17"/>
        <w:jc w:val="both"/>
        <w:rPr>
          <w:rFonts w:eastAsia="Arial" w:cstheme="minorHAnsi"/>
        </w:rPr>
      </w:pPr>
    </w:p>
    <w:p w14:paraId="304A36CA" w14:textId="77777777" w:rsidR="004E052D" w:rsidRPr="00F8752C" w:rsidRDefault="004E052D" w:rsidP="004E052D">
      <w:pPr>
        <w:spacing w:after="0" w:line="240" w:lineRule="auto"/>
        <w:ind w:left="-17"/>
        <w:jc w:val="both"/>
        <w:rPr>
          <w:rFonts w:eastAsia="Arial" w:cstheme="minorHAnsi"/>
        </w:rPr>
      </w:pPr>
      <w:r w:rsidRPr="00F8752C">
        <w:rPr>
          <w:rFonts w:eastAsia="Arial" w:cstheme="minorHAnsi"/>
        </w:rPr>
        <w:t>Much of the learning will be by experience gained from undertaking practical tasks in an outdoor environment although there will be some theoretical classroom sessions as well.</w:t>
      </w:r>
    </w:p>
    <w:p w14:paraId="2A24B701" w14:textId="77777777" w:rsidR="004E052D" w:rsidRPr="00F8752C" w:rsidRDefault="004E052D" w:rsidP="004E052D">
      <w:pPr>
        <w:spacing w:after="0" w:line="240" w:lineRule="auto"/>
        <w:ind w:left="-17"/>
        <w:jc w:val="both"/>
        <w:rPr>
          <w:rFonts w:eastAsia="Arial" w:cstheme="minorHAnsi"/>
        </w:rPr>
      </w:pPr>
    </w:p>
    <w:p w14:paraId="5D8D701D" w14:textId="77777777" w:rsidR="004E052D" w:rsidRPr="00F8752C" w:rsidRDefault="004E052D" w:rsidP="004E052D">
      <w:pPr>
        <w:spacing w:after="0" w:line="240" w:lineRule="auto"/>
        <w:ind w:left="-17"/>
        <w:jc w:val="both"/>
        <w:rPr>
          <w:rFonts w:eastAsia="Arial" w:cstheme="minorHAnsi"/>
        </w:rPr>
      </w:pPr>
      <w:r w:rsidRPr="00F8752C">
        <w:rPr>
          <w:rFonts w:eastAsia="Arial" w:cstheme="minorHAnsi"/>
        </w:rPr>
        <w:t>Successful completion of this qualification can provide pupils with an opportunity to progress to a full-time course in their chosen specialism.</w:t>
      </w:r>
    </w:p>
    <w:p w14:paraId="1612DEB5" w14:textId="77777777" w:rsidR="004E052D" w:rsidRPr="00F8752C" w:rsidRDefault="004E052D" w:rsidP="004E052D">
      <w:pPr>
        <w:spacing w:after="0"/>
        <w:rPr>
          <w:b/>
          <w:bCs/>
          <w:lang w:val="en-US"/>
        </w:rPr>
      </w:pPr>
    </w:p>
    <w:p w14:paraId="6CF674E2" w14:textId="77777777" w:rsidR="004E052D" w:rsidRPr="00F8752C" w:rsidRDefault="004E052D" w:rsidP="004E052D">
      <w:pPr>
        <w:pStyle w:val="Heading3"/>
        <w:rPr>
          <w:b w:val="0"/>
          <w:bCs/>
          <w:lang w:val="en-US"/>
        </w:rPr>
      </w:pPr>
      <w:r w:rsidRPr="00F8752C">
        <w:rPr>
          <w:bCs/>
          <w:lang w:val="en-US"/>
        </w:rPr>
        <w:t>Unit Contents</w:t>
      </w:r>
    </w:p>
    <w:tbl>
      <w:tblPr>
        <w:tblStyle w:val="TableGrid"/>
        <w:tblW w:w="0" w:type="auto"/>
        <w:tblLook w:val="04A0" w:firstRow="1" w:lastRow="0" w:firstColumn="1" w:lastColumn="0" w:noHBand="0" w:noVBand="1"/>
      </w:tblPr>
      <w:tblGrid>
        <w:gridCol w:w="2405"/>
        <w:gridCol w:w="6611"/>
      </w:tblGrid>
      <w:tr w:rsidR="004E052D" w:rsidRPr="00F8752C" w14:paraId="760A85FD"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45EEE59B"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78EB4D89" w14:textId="77777777" w:rsidR="004E052D" w:rsidRPr="00F8752C" w:rsidRDefault="004E052D">
            <w:pPr>
              <w:rPr>
                <w:rFonts w:cstheme="minorHAnsi"/>
                <w:color w:val="FFFFFF" w:themeColor="background1"/>
                <w:lang w:val="en-US"/>
              </w:rPr>
            </w:pPr>
            <w:r w:rsidRPr="00F8752C">
              <w:rPr>
                <w:rFonts w:cstheme="minorHAnsi"/>
                <w:color w:val="FFFFFF" w:themeColor="background1"/>
                <w:lang w:val="en-US"/>
              </w:rPr>
              <w:t>Description</w:t>
            </w:r>
          </w:p>
        </w:tc>
      </w:tr>
      <w:tr w:rsidR="004E052D" w:rsidRPr="00F8752C" w14:paraId="0BE7F9B4" w14:textId="77777777">
        <w:tc>
          <w:tcPr>
            <w:tcW w:w="2405" w:type="dxa"/>
            <w:tcBorders>
              <w:top w:val="single" w:sz="4" w:space="0" w:color="auto"/>
              <w:left w:val="single" w:sz="4" w:space="0" w:color="auto"/>
              <w:bottom w:val="single" w:sz="4" w:space="0" w:color="auto"/>
              <w:right w:val="single" w:sz="4" w:space="0" w:color="auto"/>
            </w:tcBorders>
            <w:hideMark/>
          </w:tcPr>
          <w:p w14:paraId="0CC3399E" w14:textId="77777777" w:rsidR="004E052D" w:rsidRPr="00F8752C" w:rsidRDefault="004E052D">
            <w:pPr>
              <w:rPr>
                <w:rFonts w:cstheme="minorHAnsi"/>
                <w:lang w:val="en-US"/>
              </w:rPr>
            </w:pPr>
            <w:r w:rsidRPr="00F8752C">
              <w:rPr>
                <w:rFonts w:cstheme="minorHAnsi"/>
                <w:b/>
              </w:rPr>
              <w:t>Rural Business Investigation</w:t>
            </w:r>
          </w:p>
        </w:tc>
        <w:tc>
          <w:tcPr>
            <w:tcW w:w="6611" w:type="dxa"/>
            <w:tcBorders>
              <w:top w:val="single" w:sz="4" w:space="0" w:color="auto"/>
              <w:left w:val="single" w:sz="4" w:space="0" w:color="auto"/>
              <w:bottom w:val="single" w:sz="4" w:space="0" w:color="auto"/>
              <w:right w:val="single" w:sz="4" w:space="0" w:color="auto"/>
            </w:tcBorders>
            <w:hideMark/>
          </w:tcPr>
          <w:p w14:paraId="38861BDF" w14:textId="77777777" w:rsidR="004E052D" w:rsidRPr="00F8752C" w:rsidRDefault="004E052D" w:rsidP="00D008C7">
            <w:pPr>
              <w:jc w:val="both"/>
              <w:rPr>
                <w:rFonts w:eastAsia="Arial" w:cstheme="minorHAnsi"/>
              </w:rPr>
            </w:pPr>
            <w:r w:rsidRPr="00F8752C">
              <w:rPr>
                <w:rFonts w:eastAsia="Arial" w:cstheme="minorHAnsi"/>
                <w:color w:val="000000" w:themeColor="text1"/>
              </w:rPr>
              <w:t xml:space="preserve">This unit allows pupils to develop some of the basic knowledge and understanding of the skills and operations in relation to a specific local rural business. The unit provides an opportunity for pupils to focus in on a specific enterprise of a local land-based business as well as considering the sustainability of the business and alternative enterprises available to it. </w:t>
            </w:r>
          </w:p>
        </w:tc>
      </w:tr>
      <w:tr w:rsidR="004E052D" w:rsidRPr="00F8752C" w14:paraId="76DC9817" w14:textId="77777777">
        <w:tc>
          <w:tcPr>
            <w:tcW w:w="2405" w:type="dxa"/>
            <w:tcBorders>
              <w:top w:val="single" w:sz="4" w:space="0" w:color="auto"/>
              <w:left w:val="single" w:sz="4" w:space="0" w:color="auto"/>
              <w:bottom w:val="single" w:sz="4" w:space="0" w:color="auto"/>
              <w:right w:val="single" w:sz="4" w:space="0" w:color="auto"/>
            </w:tcBorders>
            <w:hideMark/>
          </w:tcPr>
          <w:p w14:paraId="5D633100" w14:textId="77777777" w:rsidR="004E052D" w:rsidRPr="00F8752C" w:rsidRDefault="004E052D">
            <w:pPr>
              <w:rPr>
                <w:rFonts w:cstheme="minorHAnsi"/>
                <w:lang w:val="en-US"/>
              </w:rPr>
            </w:pPr>
            <w:r w:rsidRPr="00F8752C">
              <w:rPr>
                <w:rFonts w:cstheme="minorHAnsi"/>
                <w:b/>
              </w:rPr>
              <w:t>Soft Landscaping: General Plantings</w:t>
            </w:r>
          </w:p>
        </w:tc>
        <w:tc>
          <w:tcPr>
            <w:tcW w:w="6611" w:type="dxa"/>
            <w:tcBorders>
              <w:top w:val="single" w:sz="4" w:space="0" w:color="auto"/>
              <w:left w:val="single" w:sz="4" w:space="0" w:color="auto"/>
              <w:bottom w:val="single" w:sz="4" w:space="0" w:color="auto"/>
              <w:right w:val="single" w:sz="4" w:space="0" w:color="auto"/>
            </w:tcBorders>
            <w:hideMark/>
          </w:tcPr>
          <w:p w14:paraId="415BB932" w14:textId="77777777" w:rsidR="004E052D" w:rsidRPr="00F8752C" w:rsidRDefault="004E052D" w:rsidP="00D008C7">
            <w:pPr>
              <w:autoSpaceDE w:val="0"/>
              <w:autoSpaceDN w:val="0"/>
              <w:adjustRightInd w:val="0"/>
              <w:jc w:val="both"/>
              <w:rPr>
                <w:rFonts w:eastAsia="Arial" w:cstheme="minorHAnsi"/>
              </w:rPr>
            </w:pPr>
            <w:r w:rsidRPr="00F8752C">
              <w:rPr>
                <w:rFonts w:eastAsia="Arial" w:cstheme="minorHAnsi"/>
                <w:color w:val="000000" w:themeColor="text1"/>
              </w:rPr>
              <w:t>This unit will enable the pupil to select, use, establish and maintain a range of plants. The plant groups include ground cover plants; bulbs; annuals; seasonal bedding; wall shrubs and climbers; and mixed border plantings. The unit can be delivered in a variety of settings including parks, gardens and estates. The unit is designed to provide the pupil with a range of practical skills in planting and maintaining an area and to provide the knowledge and understanding which underpins these horticultural practices.</w:t>
            </w:r>
          </w:p>
        </w:tc>
      </w:tr>
      <w:tr w:rsidR="004E052D" w:rsidRPr="00F8752C" w14:paraId="229BE25F" w14:textId="77777777">
        <w:tc>
          <w:tcPr>
            <w:tcW w:w="2405" w:type="dxa"/>
            <w:tcBorders>
              <w:top w:val="single" w:sz="4" w:space="0" w:color="auto"/>
              <w:left w:val="single" w:sz="4" w:space="0" w:color="auto"/>
              <w:bottom w:val="single" w:sz="4" w:space="0" w:color="auto"/>
              <w:right w:val="single" w:sz="4" w:space="0" w:color="auto"/>
            </w:tcBorders>
            <w:hideMark/>
          </w:tcPr>
          <w:p w14:paraId="07C39DE6" w14:textId="77777777" w:rsidR="004E052D" w:rsidRPr="00F8752C" w:rsidRDefault="004E052D">
            <w:pPr>
              <w:rPr>
                <w:rFonts w:cstheme="minorHAnsi"/>
                <w:lang w:val="en-US"/>
              </w:rPr>
            </w:pPr>
            <w:r w:rsidRPr="00F8752C">
              <w:rPr>
                <w:rFonts w:cstheme="minorHAnsi"/>
                <w:b/>
              </w:rPr>
              <w:t>Horticulture Skills</w:t>
            </w:r>
          </w:p>
        </w:tc>
        <w:tc>
          <w:tcPr>
            <w:tcW w:w="6611" w:type="dxa"/>
            <w:tcBorders>
              <w:top w:val="single" w:sz="4" w:space="0" w:color="auto"/>
              <w:left w:val="single" w:sz="4" w:space="0" w:color="auto"/>
              <w:bottom w:val="single" w:sz="4" w:space="0" w:color="auto"/>
              <w:right w:val="single" w:sz="4" w:space="0" w:color="auto"/>
            </w:tcBorders>
            <w:hideMark/>
          </w:tcPr>
          <w:p w14:paraId="768D37A0" w14:textId="77777777" w:rsidR="004E052D" w:rsidRPr="00F8752C" w:rsidRDefault="004E052D" w:rsidP="00D008C7">
            <w:pPr>
              <w:jc w:val="both"/>
              <w:rPr>
                <w:rFonts w:eastAsia="Arial" w:cstheme="minorHAnsi"/>
              </w:rPr>
            </w:pPr>
            <w:r w:rsidRPr="00F8752C">
              <w:rPr>
                <w:rFonts w:eastAsia="Arial" w:cstheme="minorHAnsi"/>
                <w:color w:val="000000" w:themeColor="text1"/>
              </w:rPr>
              <w:t>This unit is designed to provide pupils with a range of practical skills in horticulture and to provide the knowledge and understanding which underpins these horticultural practices. Pupils will have an opportunity to carry out a range of garden maintenance tasks, plant propagation practices and turf maintenance operations.</w:t>
            </w:r>
          </w:p>
        </w:tc>
      </w:tr>
    </w:tbl>
    <w:p w14:paraId="51482A0E" w14:textId="77777777" w:rsidR="004E052D" w:rsidRPr="00F8752C" w:rsidRDefault="004E052D" w:rsidP="004E052D">
      <w:pPr>
        <w:spacing w:after="0"/>
        <w:rPr>
          <w:rFonts w:cstheme="minorHAnsi"/>
          <w:lang w:val="en-US"/>
        </w:rPr>
      </w:pPr>
    </w:p>
    <w:p w14:paraId="5882493B" w14:textId="77777777" w:rsidR="004E052D" w:rsidRPr="00F8752C" w:rsidRDefault="004E052D" w:rsidP="004E052D">
      <w:pPr>
        <w:pStyle w:val="Heading3"/>
        <w:rPr>
          <w:b w:val="0"/>
          <w:bCs/>
          <w:lang w:val="en-US"/>
        </w:rPr>
      </w:pPr>
      <w:r w:rsidRPr="00F8752C">
        <w:rPr>
          <w:bCs/>
          <w:lang w:val="en-US"/>
        </w:rPr>
        <w:t>Assessment Method</w:t>
      </w:r>
    </w:p>
    <w:p w14:paraId="194036BA" w14:textId="77777777" w:rsidR="004E052D" w:rsidRPr="00F8752C" w:rsidRDefault="004E052D" w:rsidP="004E052D">
      <w:pPr>
        <w:spacing w:after="0" w:line="240" w:lineRule="auto"/>
        <w:jc w:val="both"/>
        <w:rPr>
          <w:rFonts w:eastAsia="Arial" w:cstheme="minorHAnsi"/>
        </w:rPr>
      </w:pPr>
      <w:r w:rsidRPr="00F8752C">
        <w:rPr>
          <w:rFonts w:eastAsia="Arial" w:cstheme="minorHAnsi"/>
        </w:rPr>
        <w:t>The units require pupils</w:t>
      </w:r>
      <w:r w:rsidRPr="00F8752C">
        <w:rPr>
          <w:rFonts w:eastAsia="Times New Roman" w:cstheme="minorHAnsi"/>
        </w:rPr>
        <w:t xml:space="preserve"> </w:t>
      </w:r>
      <w:r w:rsidRPr="00F8752C">
        <w:rPr>
          <w:rFonts w:eastAsia="Arial" w:cstheme="minorHAnsi"/>
        </w:rPr>
        <w:t>to develop a portfolio of evidence and this unit may lend itself to the development of an e-portfolio which could be combined with some of the theoretical assessment components of the pupil’s option specialist choice. In some of the option choices, there is scope for e-learning and e-assessment of theoretical components. However, in the case of practical activities, e-assessment is not appropriate.</w:t>
      </w:r>
    </w:p>
    <w:p w14:paraId="4F802C53" w14:textId="77777777" w:rsidR="004E052D" w:rsidRPr="00F8752C" w:rsidRDefault="004E052D" w:rsidP="004E052D">
      <w:pPr>
        <w:spacing w:after="0"/>
        <w:rPr>
          <w:rFonts w:cstheme="minorHAnsi"/>
          <w:b/>
          <w:bCs/>
          <w:lang w:val="en-US"/>
        </w:rPr>
      </w:pPr>
    </w:p>
    <w:bookmarkEnd w:id="5"/>
    <w:p w14:paraId="0331532F" w14:textId="77777777" w:rsidR="004E052D" w:rsidRPr="00F8752C" w:rsidRDefault="004E052D" w:rsidP="004E052D">
      <w:pPr>
        <w:rPr>
          <w:rFonts w:asciiTheme="majorHAnsi" w:eastAsiaTheme="majorEastAsia" w:hAnsiTheme="majorHAnsi" w:cstheme="majorBidi"/>
          <w:color w:val="2F5496" w:themeColor="accent1" w:themeShade="BF"/>
          <w:sz w:val="32"/>
          <w:szCs w:val="32"/>
        </w:rPr>
      </w:pPr>
      <w:r w:rsidRPr="00F8752C">
        <w:br w:type="page"/>
      </w:r>
    </w:p>
    <w:p w14:paraId="6BB8B045" w14:textId="13E760C4" w:rsidR="00F63797" w:rsidRPr="004B386D" w:rsidRDefault="00F63797" w:rsidP="2AD35833">
      <w:pPr>
        <w:pStyle w:val="Heading1"/>
        <w:rPr>
          <w:b w:val="0"/>
        </w:rPr>
      </w:pPr>
      <w:bookmarkStart w:id="8" w:name="_Toc152769454"/>
      <w:r>
        <w:t>Art and Design</w:t>
      </w:r>
      <w:bookmarkEnd w:id="8"/>
    </w:p>
    <w:p w14:paraId="4C8E26CC" w14:textId="6690649F" w:rsidR="006F251D" w:rsidRPr="004B386D" w:rsidRDefault="006F251D" w:rsidP="006F251D">
      <w:pPr>
        <w:pStyle w:val="Heading2"/>
        <w:rPr>
          <w:lang w:val="en-US"/>
        </w:rPr>
      </w:pPr>
      <w:bookmarkStart w:id="9" w:name="_Toc64619957"/>
      <w:bookmarkStart w:id="10" w:name="_Toc152769455"/>
      <w:r w:rsidRPr="2AD35833">
        <w:rPr>
          <w:lang w:val="en-US"/>
        </w:rPr>
        <w:t>National Progression Award: Photography Level 5</w:t>
      </w:r>
      <w:bookmarkEnd w:id="9"/>
      <w:bookmarkEnd w:id="10"/>
    </w:p>
    <w:tbl>
      <w:tblPr>
        <w:tblStyle w:val="TableGrid"/>
        <w:tblW w:w="0" w:type="auto"/>
        <w:tblLook w:val="04A0" w:firstRow="1" w:lastRow="0" w:firstColumn="1" w:lastColumn="0" w:noHBand="0" w:noVBand="1"/>
      </w:tblPr>
      <w:tblGrid>
        <w:gridCol w:w="2405"/>
        <w:gridCol w:w="6611"/>
      </w:tblGrid>
      <w:tr w:rsidR="006F251D" w:rsidRPr="004B386D" w14:paraId="1E49E35C" w14:textId="77777777" w:rsidTr="006516D3">
        <w:tc>
          <w:tcPr>
            <w:tcW w:w="2405" w:type="dxa"/>
            <w:shd w:val="clear" w:color="auto" w:fill="633B82"/>
          </w:tcPr>
          <w:p w14:paraId="04733FA6" w14:textId="77777777" w:rsidR="006F251D" w:rsidRPr="004B386D" w:rsidRDefault="006F251D" w:rsidP="008311EB">
            <w:pPr>
              <w:rPr>
                <w:rFonts w:cstheme="minorHAnsi"/>
                <w:color w:val="FFFFFF" w:themeColor="background1"/>
                <w:lang w:val="en-US"/>
              </w:rPr>
            </w:pPr>
            <w:r w:rsidRPr="004B386D">
              <w:rPr>
                <w:rFonts w:cstheme="minorHAnsi"/>
                <w:color w:val="FFFFFF" w:themeColor="background1"/>
                <w:lang w:val="en-US"/>
              </w:rPr>
              <w:t>Course Title</w:t>
            </w:r>
          </w:p>
        </w:tc>
        <w:tc>
          <w:tcPr>
            <w:tcW w:w="6611" w:type="dxa"/>
            <w:shd w:val="clear" w:color="auto" w:fill="633B82"/>
          </w:tcPr>
          <w:p w14:paraId="545D671F" w14:textId="77777777" w:rsidR="006F251D" w:rsidRPr="004B386D" w:rsidRDefault="006F251D" w:rsidP="008311EB">
            <w:pPr>
              <w:rPr>
                <w:rFonts w:cstheme="minorHAnsi"/>
                <w:color w:val="FFFFFF" w:themeColor="background1"/>
                <w:lang w:val="en-US"/>
              </w:rPr>
            </w:pPr>
            <w:r w:rsidRPr="004B386D">
              <w:rPr>
                <w:rFonts w:cstheme="minorHAnsi"/>
                <w:color w:val="FFFFFF" w:themeColor="background1"/>
                <w:lang w:val="en-US"/>
              </w:rPr>
              <w:t>NPA: Photography</w:t>
            </w:r>
          </w:p>
        </w:tc>
      </w:tr>
      <w:tr w:rsidR="006F251D" w:rsidRPr="004B386D" w14:paraId="2F1CEBDC" w14:textId="77777777" w:rsidTr="006F251D">
        <w:tc>
          <w:tcPr>
            <w:tcW w:w="2405" w:type="dxa"/>
          </w:tcPr>
          <w:p w14:paraId="13A404C2" w14:textId="77777777" w:rsidR="006F251D" w:rsidRPr="004B386D" w:rsidRDefault="006F251D" w:rsidP="008311EB">
            <w:pPr>
              <w:rPr>
                <w:rFonts w:cstheme="minorHAnsi"/>
                <w:lang w:val="en-US"/>
              </w:rPr>
            </w:pPr>
            <w:r w:rsidRPr="004B386D">
              <w:rPr>
                <w:rFonts w:cstheme="minorHAnsi"/>
                <w:lang w:val="en-US"/>
              </w:rPr>
              <w:t>Level</w:t>
            </w:r>
          </w:p>
        </w:tc>
        <w:tc>
          <w:tcPr>
            <w:tcW w:w="6611" w:type="dxa"/>
          </w:tcPr>
          <w:p w14:paraId="16575322" w14:textId="77777777" w:rsidR="006F251D" w:rsidRPr="004B386D" w:rsidRDefault="006F251D" w:rsidP="008311EB">
            <w:pPr>
              <w:rPr>
                <w:rFonts w:cstheme="minorHAnsi"/>
                <w:lang w:val="en-US"/>
              </w:rPr>
            </w:pPr>
            <w:r w:rsidRPr="004B386D">
              <w:rPr>
                <w:rFonts w:cstheme="minorHAnsi"/>
                <w:lang w:val="en-US"/>
              </w:rPr>
              <w:t>SCQF 5</w:t>
            </w:r>
          </w:p>
        </w:tc>
      </w:tr>
      <w:tr w:rsidR="006F251D" w:rsidRPr="004B386D" w14:paraId="417676E2" w14:textId="77777777" w:rsidTr="006F251D">
        <w:tc>
          <w:tcPr>
            <w:tcW w:w="2405" w:type="dxa"/>
          </w:tcPr>
          <w:p w14:paraId="03912CB8" w14:textId="77777777" w:rsidR="006F251D" w:rsidRPr="004B386D" w:rsidRDefault="006F251D" w:rsidP="008311EB">
            <w:pPr>
              <w:rPr>
                <w:rFonts w:cstheme="minorHAnsi"/>
                <w:lang w:val="en-US"/>
              </w:rPr>
            </w:pPr>
            <w:r w:rsidRPr="004B386D">
              <w:rPr>
                <w:rFonts w:cstheme="minorHAnsi"/>
                <w:lang w:val="en-US"/>
              </w:rPr>
              <w:t>Campus</w:t>
            </w:r>
          </w:p>
        </w:tc>
        <w:tc>
          <w:tcPr>
            <w:tcW w:w="6611" w:type="dxa"/>
          </w:tcPr>
          <w:p w14:paraId="736D417E" w14:textId="77777777" w:rsidR="006F251D" w:rsidRPr="004B386D" w:rsidRDefault="006F251D" w:rsidP="008311EB">
            <w:pPr>
              <w:rPr>
                <w:rFonts w:cstheme="minorHAnsi"/>
                <w:lang w:val="en-US"/>
              </w:rPr>
            </w:pPr>
            <w:r w:rsidRPr="004B386D">
              <w:rPr>
                <w:rFonts w:cstheme="minorHAnsi"/>
                <w:lang w:val="en-US"/>
              </w:rPr>
              <w:t>Gardyne</w:t>
            </w:r>
          </w:p>
        </w:tc>
      </w:tr>
      <w:tr w:rsidR="006F251D" w:rsidRPr="004B386D" w14:paraId="1AD39AA1" w14:textId="77777777" w:rsidTr="006F251D">
        <w:tc>
          <w:tcPr>
            <w:tcW w:w="2405" w:type="dxa"/>
          </w:tcPr>
          <w:p w14:paraId="78BB9C88" w14:textId="77777777" w:rsidR="006F251D" w:rsidRPr="004B386D" w:rsidRDefault="006F251D" w:rsidP="008311EB">
            <w:pPr>
              <w:rPr>
                <w:rFonts w:cstheme="minorHAnsi"/>
                <w:lang w:val="en-US"/>
              </w:rPr>
            </w:pPr>
            <w:r w:rsidRPr="004B386D">
              <w:rPr>
                <w:rFonts w:cstheme="minorHAnsi"/>
                <w:lang w:val="en-US"/>
              </w:rPr>
              <w:t>Days</w:t>
            </w:r>
          </w:p>
        </w:tc>
        <w:tc>
          <w:tcPr>
            <w:tcW w:w="6611" w:type="dxa"/>
          </w:tcPr>
          <w:p w14:paraId="507104D7" w14:textId="094B9D5B" w:rsidR="006F251D" w:rsidRPr="004B386D" w:rsidRDefault="00840786" w:rsidP="008311EB">
            <w:pPr>
              <w:rPr>
                <w:rFonts w:cstheme="minorHAnsi"/>
                <w:lang w:val="en-US"/>
              </w:rPr>
            </w:pPr>
            <w:r w:rsidRPr="004B386D">
              <w:rPr>
                <w:rFonts w:cstheme="minorHAnsi"/>
                <w:b/>
                <w:bCs/>
                <w:lang w:val="en-US"/>
              </w:rPr>
              <w:t>Gardyne</w:t>
            </w:r>
            <w:r w:rsidRPr="004B386D">
              <w:rPr>
                <w:rFonts w:cstheme="minorHAnsi"/>
                <w:lang w:val="en-US"/>
              </w:rPr>
              <w:t xml:space="preserve">: </w:t>
            </w:r>
            <w:r w:rsidR="006F251D" w:rsidRPr="004B386D">
              <w:rPr>
                <w:rFonts w:cstheme="minorHAnsi"/>
                <w:lang w:val="en-US"/>
              </w:rPr>
              <w:t>Monday and Wednesday 2-4pm</w:t>
            </w:r>
          </w:p>
        </w:tc>
      </w:tr>
    </w:tbl>
    <w:p w14:paraId="7B864708" w14:textId="77777777" w:rsidR="006F251D" w:rsidRPr="004B386D" w:rsidRDefault="006F251D" w:rsidP="006F251D">
      <w:pPr>
        <w:spacing w:after="0"/>
        <w:rPr>
          <w:rFonts w:cstheme="minorHAnsi"/>
          <w:lang w:val="en-US"/>
        </w:rPr>
      </w:pPr>
    </w:p>
    <w:p w14:paraId="20CCDF21" w14:textId="4D7DC298" w:rsidR="006F251D" w:rsidRPr="004B386D" w:rsidRDefault="006F251D" w:rsidP="023880A8">
      <w:pPr>
        <w:pStyle w:val="Heading3"/>
        <w:rPr>
          <w:b w:val="0"/>
          <w:bCs/>
          <w:lang w:val="en-US"/>
        </w:rPr>
      </w:pPr>
      <w:r w:rsidRPr="004B386D">
        <w:rPr>
          <w:bCs/>
          <w:lang w:val="en-US"/>
        </w:rPr>
        <w:t>Entry Requirements</w:t>
      </w:r>
    </w:p>
    <w:p w14:paraId="6E98C6A8" w14:textId="77777777" w:rsidR="006F251D" w:rsidRPr="004B386D" w:rsidRDefault="006F251D" w:rsidP="006F251D">
      <w:pPr>
        <w:spacing w:after="0" w:line="240" w:lineRule="auto"/>
        <w:jc w:val="both"/>
        <w:rPr>
          <w:rFonts w:eastAsia="Calibri" w:cstheme="minorHAnsi"/>
        </w:rPr>
      </w:pPr>
      <w:r w:rsidRPr="004B386D">
        <w:rPr>
          <w:rFonts w:eastAsia="Calibri" w:cstheme="minorHAnsi"/>
        </w:rPr>
        <w:t>There are no entry requirements for this course however school staff should ensure pupils are suitable for level 5 study.</w:t>
      </w:r>
    </w:p>
    <w:p w14:paraId="7CB25F51" w14:textId="77777777" w:rsidR="006F251D" w:rsidRPr="004B386D" w:rsidRDefault="006F251D" w:rsidP="006F251D">
      <w:pPr>
        <w:spacing w:after="0"/>
        <w:rPr>
          <w:rFonts w:cstheme="minorHAnsi"/>
          <w:lang w:val="en-US"/>
        </w:rPr>
      </w:pPr>
    </w:p>
    <w:p w14:paraId="269A0C65" w14:textId="02BC3F04" w:rsidR="006F251D" w:rsidRPr="004B386D" w:rsidRDefault="006F251D" w:rsidP="023880A8">
      <w:pPr>
        <w:pStyle w:val="Heading3"/>
        <w:rPr>
          <w:b w:val="0"/>
          <w:bCs/>
          <w:lang w:val="en-US"/>
        </w:rPr>
      </w:pPr>
      <w:r w:rsidRPr="004B386D">
        <w:rPr>
          <w:bCs/>
          <w:lang w:val="en-US"/>
        </w:rPr>
        <w:t>Units to be Completed</w:t>
      </w:r>
    </w:p>
    <w:tbl>
      <w:tblPr>
        <w:tblStyle w:val="TableGrid"/>
        <w:tblW w:w="0" w:type="auto"/>
        <w:tblLook w:val="04A0" w:firstRow="1" w:lastRow="0" w:firstColumn="1" w:lastColumn="0" w:noHBand="0" w:noVBand="1"/>
      </w:tblPr>
      <w:tblGrid>
        <w:gridCol w:w="9010"/>
      </w:tblGrid>
      <w:tr w:rsidR="006F251D" w:rsidRPr="004B386D" w14:paraId="154D3B94" w14:textId="77777777" w:rsidTr="006516D3">
        <w:tc>
          <w:tcPr>
            <w:tcW w:w="9010" w:type="dxa"/>
            <w:shd w:val="clear" w:color="auto" w:fill="633B82"/>
          </w:tcPr>
          <w:p w14:paraId="7EDA3C6E" w14:textId="77777777" w:rsidR="006F251D" w:rsidRPr="004B386D" w:rsidRDefault="006F251D" w:rsidP="008311EB">
            <w:pPr>
              <w:rPr>
                <w:rFonts w:cstheme="minorHAnsi"/>
                <w:color w:val="FFFFFF" w:themeColor="background1"/>
                <w:lang w:val="en-US"/>
              </w:rPr>
            </w:pPr>
            <w:r w:rsidRPr="004B386D">
              <w:rPr>
                <w:rFonts w:cstheme="minorHAnsi"/>
                <w:color w:val="FFFFFF" w:themeColor="background1"/>
                <w:lang w:val="en-US"/>
              </w:rPr>
              <w:t>Mandatory Units</w:t>
            </w:r>
          </w:p>
        </w:tc>
      </w:tr>
      <w:tr w:rsidR="006F251D" w:rsidRPr="004B386D" w14:paraId="68EC9A16" w14:textId="77777777" w:rsidTr="008311EB">
        <w:tc>
          <w:tcPr>
            <w:tcW w:w="9010" w:type="dxa"/>
          </w:tcPr>
          <w:p w14:paraId="4EF35ABB" w14:textId="7C11873F" w:rsidR="006F251D" w:rsidRPr="004B386D" w:rsidRDefault="007A39C0" w:rsidP="00515FF4">
            <w:pPr>
              <w:rPr>
                <w:rFonts w:eastAsia="Arial" w:cstheme="minorHAnsi"/>
                <w:color w:val="000000" w:themeColor="text1"/>
              </w:rPr>
            </w:pPr>
            <w:r w:rsidRPr="004B386D">
              <w:rPr>
                <w:rFonts w:eastAsia="Arial" w:cstheme="minorHAnsi"/>
                <w:color w:val="000000" w:themeColor="text1"/>
              </w:rPr>
              <w:t>J4GA45 </w:t>
            </w:r>
            <w:r w:rsidR="006F251D" w:rsidRPr="004B386D">
              <w:rPr>
                <w:rFonts w:eastAsia="Arial" w:cstheme="minorHAnsi"/>
                <w:color w:val="000000" w:themeColor="text1"/>
              </w:rPr>
              <w:t>Understanding Photography</w:t>
            </w:r>
          </w:p>
        </w:tc>
      </w:tr>
      <w:tr w:rsidR="006F251D" w:rsidRPr="004B386D" w14:paraId="50741933" w14:textId="77777777" w:rsidTr="008311EB">
        <w:tc>
          <w:tcPr>
            <w:tcW w:w="9010" w:type="dxa"/>
          </w:tcPr>
          <w:p w14:paraId="57E03C3F" w14:textId="31EADB03" w:rsidR="006F251D" w:rsidRPr="004B386D" w:rsidRDefault="002C35D7" w:rsidP="008311EB">
            <w:pPr>
              <w:rPr>
                <w:rFonts w:eastAsia="Arial" w:cstheme="minorHAnsi"/>
                <w:color w:val="000000" w:themeColor="text1"/>
              </w:rPr>
            </w:pPr>
            <w:r w:rsidRPr="004B386D">
              <w:rPr>
                <w:rFonts w:eastAsia="Arial" w:cstheme="minorHAnsi"/>
                <w:color w:val="000000" w:themeColor="text1"/>
              </w:rPr>
              <w:t>J4GB45 </w:t>
            </w:r>
            <w:r w:rsidR="006F251D" w:rsidRPr="004B386D">
              <w:rPr>
                <w:rFonts w:eastAsia="Arial" w:cstheme="minorHAnsi"/>
                <w:color w:val="000000" w:themeColor="text1"/>
              </w:rPr>
              <w:t>Photographing People</w:t>
            </w:r>
          </w:p>
        </w:tc>
      </w:tr>
      <w:tr w:rsidR="006F251D" w:rsidRPr="004B386D" w14:paraId="039B5D4F" w14:textId="77777777" w:rsidTr="008311EB">
        <w:trPr>
          <w:trHeight w:val="216"/>
        </w:trPr>
        <w:tc>
          <w:tcPr>
            <w:tcW w:w="9010" w:type="dxa"/>
          </w:tcPr>
          <w:p w14:paraId="10F78AFA" w14:textId="44BB29BF" w:rsidR="006F251D" w:rsidRPr="004B386D" w:rsidRDefault="007B7B8C" w:rsidP="008311EB">
            <w:pPr>
              <w:rPr>
                <w:rFonts w:eastAsia="Arial" w:cstheme="minorHAnsi"/>
                <w:color w:val="000000" w:themeColor="text1"/>
              </w:rPr>
            </w:pPr>
            <w:r w:rsidRPr="004B386D">
              <w:rPr>
                <w:rFonts w:eastAsia="Arial" w:cstheme="minorHAnsi"/>
                <w:color w:val="000000" w:themeColor="text1"/>
              </w:rPr>
              <w:t>J4GC45 </w:t>
            </w:r>
            <w:r w:rsidR="006F251D" w:rsidRPr="004B386D">
              <w:rPr>
                <w:rFonts w:eastAsia="Arial" w:cstheme="minorHAnsi"/>
                <w:color w:val="000000" w:themeColor="text1"/>
              </w:rPr>
              <w:t>Photographing Places</w:t>
            </w:r>
          </w:p>
        </w:tc>
      </w:tr>
      <w:tr w:rsidR="006F251D" w:rsidRPr="004B386D" w14:paraId="033B75BB" w14:textId="77777777" w:rsidTr="00515FF4">
        <w:trPr>
          <w:trHeight w:val="70"/>
        </w:trPr>
        <w:tc>
          <w:tcPr>
            <w:tcW w:w="9010" w:type="dxa"/>
          </w:tcPr>
          <w:p w14:paraId="7A5753EC" w14:textId="1DB5B21F" w:rsidR="006F251D" w:rsidRPr="004B386D" w:rsidRDefault="00515FF4" w:rsidP="008311EB">
            <w:pPr>
              <w:rPr>
                <w:rFonts w:eastAsia="Arial" w:cstheme="minorHAnsi"/>
                <w:color w:val="000000" w:themeColor="text1"/>
              </w:rPr>
            </w:pPr>
            <w:r w:rsidRPr="004B386D">
              <w:rPr>
                <w:rFonts w:eastAsia="Arial" w:cstheme="minorHAnsi"/>
                <w:color w:val="000000" w:themeColor="text1"/>
              </w:rPr>
              <w:t>J4GD45 </w:t>
            </w:r>
            <w:r w:rsidR="006F251D" w:rsidRPr="004B386D">
              <w:rPr>
                <w:rFonts w:eastAsia="Arial" w:cstheme="minorHAnsi"/>
                <w:color w:val="000000" w:themeColor="text1"/>
              </w:rPr>
              <w:t>Working with Photographs</w:t>
            </w:r>
          </w:p>
        </w:tc>
      </w:tr>
    </w:tbl>
    <w:p w14:paraId="1B20371D" w14:textId="77777777" w:rsidR="006F251D" w:rsidRPr="004B386D" w:rsidRDefault="006F251D" w:rsidP="006F251D">
      <w:pPr>
        <w:spacing w:after="0"/>
        <w:rPr>
          <w:rFonts w:cstheme="minorHAnsi"/>
          <w:lang w:val="en-US"/>
        </w:rPr>
      </w:pPr>
    </w:p>
    <w:p w14:paraId="1A7ED222" w14:textId="3D3E338E" w:rsidR="006F251D" w:rsidRPr="004B386D" w:rsidRDefault="006F251D" w:rsidP="023880A8">
      <w:pPr>
        <w:pStyle w:val="Heading3"/>
        <w:rPr>
          <w:b w:val="0"/>
          <w:bCs/>
          <w:lang w:val="en-US"/>
        </w:rPr>
      </w:pPr>
      <w:r w:rsidRPr="004B386D">
        <w:rPr>
          <w:bCs/>
          <w:lang w:val="en-US"/>
        </w:rPr>
        <w:t>Progression Pathways</w:t>
      </w:r>
    </w:p>
    <w:p w14:paraId="0E501708" w14:textId="709418D6" w:rsidR="006F251D" w:rsidRPr="004B386D" w:rsidRDefault="006F251D" w:rsidP="006F251D">
      <w:pPr>
        <w:spacing w:after="0" w:line="240" w:lineRule="auto"/>
        <w:ind w:right="142"/>
        <w:jc w:val="both"/>
        <w:rPr>
          <w:rFonts w:cstheme="minorHAnsi"/>
        </w:rPr>
      </w:pPr>
      <w:r w:rsidRPr="004B386D">
        <w:rPr>
          <w:rFonts w:cstheme="minorHAnsi"/>
        </w:rPr>
        <w:t xml:space="preserve">On successful completion of the NPA Photography course, and through the production of a strong portfolio of work, students may progress on to full time study on the level 6 – Certificate in Photography course at </w:t>
      </w:r>
      <w:r w:rsidR="00DB5CBD" w:rsidRPr="004B386D">
        <w:rPr>
          <w:rFonts w:cstheme="minorHAnsi"/>
        </w:rPr>
        <w:t>the</w:t>
      </w:r>
      <w:r w:rsidRPr="004B386D">
        <w:rPr>
          <w:rFonts w:cstheme="minorHAnsi"/>
        </w:rPr>
        <w:t xml:space="preserve"> Gardyne Campus. </w:t>
      </w:r>
    </w:p>
    <w:p w14:paraId="3190359F" w14:textId="77777777" w:rsidR="006F251D" w:rsidRPr="004B386D" w:rsidRDefault="006F251D" w:rsidP="006F251D">
      <w:pPr>
        <w:spacing w:after="0" w:line="240" w:lineRule="auto"/>
        <w:ind w:right="142"/>
        <w:jc w:val="both"/>
        <w:rPr>
          <w:rFonts w:cstheme="minorHAnsi"/>
          <w:b/>
          <w:bCs/>
        </w:rPr>
      </w:pPr>
    </w:p>
    <w:p w14:paraId="514C4BFC" w14:textId="56BACAB3" w:rsidR="006F251D" w:rsidRPr="004B386D" w:rsidRDefault="006F251D" w:rsidP="023880A8">
      <w:pPr>
        <w:pStyle w:val="Heading3"/>
        <w:rPr>
          <w:b w:val="0"/>
          <w:bCs/>
          <w:lang w:val="en-US"/>
        </w:rPr>
      </w:pPr>
      <w:r w:rsidRPr="004B386D">
        <w:rPr>
          <w:bCs/>
          <w:lang w:val="en-US"/>
        </w:rPr>
        <w:t>Course Description</w:t>
      </w:r>
    </w:p>
    <w:p w14:paraId="770BE2AD" w14:textId="7C9603E5" w:rsidR="006F251D" w:rsidRPr="004B386D" w:rsidRDefault="006F251D" w:rsidP="006F251D">
      <w:pPr>
        <w:pStyle w:val="NormalWeb"/>
        <w:spacing w:before="0" w:beforeAutospacing="0" w:after="0" w:afterAutospacing="0"/>
        <w:ind w:right="142"/>
        <w:jc w:val="both"/>
        <w:rPr>
          <w:rFonts w:asciiTheme="minorHAnsi" w:eastAsiaTheme="minorEastAsia" w:hAnsiTheme="minorHAnsi" w:cstheme="minorHAnsi"/>
          <w:sz w:val="22"/>
          <w:szCs w:val="22"/>
          <w:lang w:eastAsia="en-US"/>
        </w:rPr>
      </w:pPr>
      <w:r w:rsidRPr="004B386D">
        <w:rPr>
          <w:rFonts w:asciiTheme="minorHAnsi" w:eastAsiaTheme="minorEastAsia" w:hAnsiTheme="minorHAnsi" w:cstheme="minorHAnsi"/>
          <w:sz w:val="22"/>
          <w:szCs w:val="22"/>
          <w:lang w:eastAsia="en-US"/>
        </w:rPr>
        <w:t>This course i</w:t>
      </w:r>
      <w:r w:rsidR="00F42338" w:rsidRPr="004B386D">
        <w:rPr>
          <w:rFonts w:asciiTheme="minorHAnsi" w:eastAsiaTheme="minorEastAsia" w:hAnsiTheme="minorHAnsi" w:cstheme="minorHAnsi"/>
          <w:sz w:val="22"/>
          <w:szCs w:val="22"/>
          <w:lang w:eastAsia="en-US"/>
        </w:rPr>
        <w:t>s</w:t>
      </w:r>
      <w:r w:rsidRPr="004B386D">
        <w:rPr>
          <w:rFonts w:asciiTheme="minorHAnsi" w:eastAsiaTheme="minorEastAsia" w:hAnsiTheme="minorHAnsi" w:cstheme="minorHAnsi"/>
          <w:sz w:val="22"/>
          <w:szCs w:val="22"/>
          <w:lang w:eastAsia="en-US"/>
        </w:rPr>
        <w:t xml:space="preserve"> aimed at pupils with an interest </w:t>
      </w:r>
      <w:r w:rsidR="00AF2F49" w:rsidRPr="004B386D">
        <w:rPr>
          <w:rFonts w:asciiTheme="minorHAnsi" w:eastAsiaTheme="minorEastAsia" w:hAnsiTheme="minorHAnsi" w:cstheme="minorHAnsi"/>
          <w:sz w:val="22"/>
          <w:szCs w:val="22"/>
          <w:lang w:eastAsia="en-US"/>
        </w:rPr>
        <w:t xml:space="preserve">in photography </w:t>
      </w:r>
      <w:r w:rsidRPr="004B386D">
        <w:rPr>
          <w:rFonts w:asciiTheme="minorHAnsi" w:eastAsiaTheme="minorEastAsia" w:hAnsiTheme="minorHAnsi" w:cstheme="minorHAnsi"/>
          <w:sz w:val="22"/>
          <w:szCs w:val="22"/>
          <w:lang w:eastAsia="en-US"/>
        </w:rPr>
        <w:t xml:space="preserve">but no formal qualification </w:t>
      </w:r>
      <w:r w:rsidR="00DB2094" w:rsidRPr="004B386D">
        <w:rPr>
          <w:rFonts w:asciiTheme="minorHAnsi" w:eastAsia="Arial" w:hAnsiTheme="minorHAnsi" w:cstheme="minorHAnsi"/>
          <w:color w:val="000000" w:themeColor="text1"/>
          <w:sz w:val="22"/>
          <w:szCs w:val="22"/>
        </w:rPr>
        <w:t>or</w:t>
      </w:r>
      <w:r w:rsidRPr="004B386D">
        <w:rPr>
          <w:rFonts w:asciiTheme="minorHAnsi" w:eastAsiaTheme="minorEastAsia" w:hAnsiTheme="minorHAnsi" w:cstheme="minorHAnsi"/>
          <w:sz w:val="22"/>
          <w:szCs w:val="22"/>
          <w:lang w:eastAsia="en-US"/>
        </w:rPr>
        <w:t xml:space="preserve"> portfolio of work. The course will allow students to explore hands on photography and gain introductory knowledge in this field before progression on to full time study.</w:t>
      </w:r>
    </w:p>
    <w:p w14:paraId="1E0408C7" w14:textId="77777777" w:rsidR="006F251D" w:rsidRPr="004B386D" w:rsidRDefault="006F251D" w:rsidP="006F251D">
      <w:pPr>
        <w:pStyle w:val="NormalWeb"/>
        <w:spacing w:before="0" w:beforeAutospacing="0" w:after="0" w:afterAutospacing="0"/>
        <w:ind w:right="142"/>
        <w:jc w:val="both"/>
        <w:rPr>
          <w:rFonts w:asciiTheme="minorHAnsi" w:eastAsiaTheme="minorEastAsia" w:hAnsiTheme="minorHAnsi" w:cstheme="minorHAnsi"/>
          <w:b/>
          <w:bCs/>
          <w:sz w:val="22"/>
          <w:szCs w:val="22"/>
          <w:lang w:eastAsia="en-US"/>
        </w:rPr>
      </w:pPr>
    </w:p>
    <w:p w14:paraId="4C3EF24F" w14:textId="0C6A8582" w:rsidR="006F251D" w:rsidRPr="004B386D" w:rsidRDefault="006F251D" w:rsidP="023880A8">
      <w:pPr>
        <w:pStyle w:val="Heading3"/>
        <w:rPr>
          <w:b w:val="0"/>
          <w:bCs/>
          <w:lang w:val="en-US"/>
        </w:rPr>
      </w:pPr>
      <w:r w:rsidRPr="004B386D">
        <w:rPr>
          <w:bCs/>
          <w:lang w:val="en-US"/>
        </w:rPr>
        <w:t>Unit Contents</w:t>
      </w:r>
    </w:p>
    <w:tbl>
      <w:tblPr>
        <w:tblStyle w:val="TableGrid"/>
        <w:tblW w:w="0" w:type="auto"/>
        <w:tblLook w:val="04A0" w:firstRow="1" w:lastRow="0" w:firstColumn="1" w:lastColumn="0" w:noHBand="0" w:noVBand="1"/>
      </w:tblPr>
      <w:tblGrid>
        <w:gridCol w:w="2405"/>
        <w:gridCol w:w="6611"/>
      </w:tblGrid>
      <w:tr w:rsidR="006F251D" w:rsidRPr="004B386D" w14:paraId="428BB9A0" w14:textId="77777777" w:rsidTr="006516D3">
        <w:trPr>
          <w:trHeight w:val="480"/>
        </w:trPr>
        <w:tc>
          <w:tcPr>
            <w:tcW w:w="2405" w:type="dxa"/>
            <w:shd w:val="clear" w:color="auto" w:fill="633B82"/>
          </w:tcPr>
          <w:p w14:paraId="25E28F4D" w14:textId="77777777" w:rsidR="006F251D" w:rsidRPr="004B386D" w:rsidRDefault="006F251D" w:rsidP="008311EB">
            <w:pPr>
              <w:rPr>
                <w:rFonts w:cstheme="minorHAnsi"/>
                <w:color w:val="FFFFFF" w:themeColor="background1"/>
                <w:lang w:val="en-US"/>
              </w:rPr>
            </w:pPr>
            <w:r w:rsidRPr="004B386D">
              <w:rPr>
                <w:rFonts w:cstheme="minorHAnsi"/>
                <w:color w:val="FFFFFF" w:themeColor="background1"/>
                <w:lang w:val="en-US"/>
              </w:rPr>
              <w:t>Unit</w:t>
            </w:r>
          </w:p>
        </w:tc>
        <w:tc>
          <w:tcPr>
            <w:tcW w:w="6611" w:type="dxa"/>
            <w:shd w:val="clear" w:color="auto" w:fill="633B82"/>
          </w:tcPr>
          <w:p w14:paraId="7FA04533" w14:textId="77777777" w:rsidR="006F251D" w:rsidRPr="004B386D" w:rsidRDefault="006F251D" w:rsidP="008311EB">
            <w:pPr>
              <w:rPr>
                <w:rFonts w:cstheme="minorHAnsi"/>
                <w:color w:val="FFFFFF" w:themeColor="background1"/>
                <w:lang w:val="en-US"/>
              </w:rPr>
            </w:pPr>
            <w:r w:rsidRPr="004B386D">
              <w:rPr>
                <w:rFonts w:cstheme="minorHAnsi"/>
                <w:color w:val="FFFFFF" w:themeColor="background1"/>
                <w:lang w:val="en-US"/>
              </w:rPr>
              <w:t>Description</w:t>
            </w:r>
          </w:p>
        </w:tc>
      </w:tr>
      <w:tr w:rsidR="006F251D" w:rsidRPr="004B386D" w14:paraId="2359F8C2" w14:textId="77777777" w:rsidTr="008311EB">
        <w:tc>
          <w:tcPr>
            <w:tcW w:w="2405" w:type="dxa"/>
          </w:tcPr>
          <w:p w14:paraId="055D11F6" w14:textId="77777777" w:rsidR="006F251D" w:rsidRPr="004B386D" w:rsidRDefault="006F251D" w:rsidP="008311EB">
            <w:pPr>
              <w:tabs>
                <w:tab w:val="left" w:pos="9356"/>
              </w:tabs>
              <w:rPr>
                <w:rFonts w:cstheme="minorHAnsi"/>
                <w:b/>
              </w:rPr>
            </w:pPr>
            <w:r w:rsidRPr="004B386D">
              <w:rPr>
                <w:rFonts w:eastAsia="Arial" w:cstheme="minorHAnsi"/>
                <w:b/>
                <w:color w:val="000000" w:themeColor="text1"/>
              </w:rPr>
              <w:t>Understanding Photography</w:t>
            </w:r>
          </w:p>
          <w:p w14:paraId="5E86ADE2" w14:textId="77777777" w:rsidR="006F251D" w:rsidRPr="004B386D" w:rsidRDefault="006F251D" w:rsidP="008311EB">
            <w:pPr>
              <w:jc w:val="center"/>
              <w:rPr>
                <w:rFonts w:cstheme="minorHAnsi"/>
                <w:lang w:val="en-US"/>
              </w:rPr>
            </w:pPr>
          </w:p>
        </w:tc>
        <w:tc>
          <w:tcPr>
            <w:tcW w:w="6611" w:type="dxa"/>
          </w:tcPr>
          <w:p w14:paraId="6FC994AF" w14:textId="77777777" w:rsidR="006F251D" w:rsidRPr="004B386D" w:rsidRDefault="006F251D" w:rsidP="00D008C7">
            <w:pPr>
              <w:jc w:val="both"/>
              <w:rPr>
                <w:rFonts w:cstheme="minorHAnsi"/>
                <w:lang w:val="en-US"/>
              </w:rPr>
            </w:pPr>
            <w:r w:rsidRPr="004B386D">
              <w:rPr>
                <w:rFonts w:eastAsia="Arial" w:cstheme="minorHAnsi"/>
                <w:color w:val="000000" w:themeColor="text1"/>
              </w:rPr>
              <w:t>This unit provides pupils with the knowledge and skills to develop their understanding of different aspects of photography. The unit includes photographic terminology, simple evaluation of technical and creative aspects and prepares pupils for further study. This is a mandatory unit in the National Progression Award in Photography at SCQF level 5 but is also suitable for use as a free-standing Unit.</w:t>
            </w:r>
          </w:p>
        </w:tc>
      </w:tr>
      <w:tr w:rsidR="006F251D" w:rsidRPr="004B386D" w14:paraId="3A2F3171" w14:textId="77777777" w:rsidTr="008311EB">
        <w:tc>
          <w:tcPr>
            <w:tcW w:w="2405" w:type="dxa"/>
          </w:tcPr>
          <w:p w14:paraId="4DA8F5A1" w14:textId="77777777" w:rsidR="006F251D" w:rsidRPr="004B386D" w:rsidRDefault="006F251D" w:rsidP="008311EB">
            <w:pPr>
              <w:tabs>
                <w:tab w:val="left" w:pos="9356"/>
              </w:tabs>
              <w:rPr>
                <w:rFonts w:cstheme="minorHAnsi"/>
                <w:b/>
              </w:rPr>
            </w:pPr>
            <w:r w:rsidRPr="004B386D">
              <w:rPr>
                <w:rFonts w:eastAsia="Arial" w:cstheme="minorHAnsi"/>
                <w:b/>
                <w:color w:val="000000" w:themeColor="text1"/>
              </w:rPr>
              <w:t>Photographing People</w:t>
            </w:r>
          </w:p>
          <w:p w14:paraId="65E40272" w14:textId="77777777" w:rsidR="006F251D" w:rsidRPr="004B386D" w:rsidRDefault="006F251D" w:rsidP="008311EB">
            <w:pPr>
              <w:rPr>
                <w:rFonts w:cstheme="minorHAnsi"/>
                <w:lang w:val="en-US"/>
              </w:rPr>
            </w:pPr>
          </w:p>
        </w:tc>
        <w:tc>
          <w:tcPr>
            <w:tcW w:w="6611" w:type="dxa"/>
          </w:tcPr>
          <w:p w14:paraId="773EAAE6" w14:textId="5B586CBF" w:rsidR="006F251D" w:rsidRPr="004B386D" w:rsidRDefault="006F251D" w:rsidP="00D008C7">
            <w:pPr>
              <w:jc w:val="both"/>
              <w:rPr>
                <w:rFonts w:cstheme="minorHAnsi"/>
                <w:lang w:val="en-US"/>
              </w:rPr>
            </w:pPr>
            <w:r w:rsidRPr="004B386D">
              <w:rPr>
                <w:rFonts w:eastAsia="Arial" w:cstheme="minorHAnsi"/>
                <w:color w:val="000000" w:themeColor="text1"/>
              </w:rPr>
              <w:t xml:space="preserve">The purpose of this unit is to broaden the pupils’ skills and experience in photography, specifically developing understanding of how to photograph people. Pupils will review a range of photographs of people and different styles and approaches. Building on this, they will then plan a series of sessions where they can develop their skills in directing and posing people for photographic assignments. Pupils will select the best images from their work and present them. The unit has been developed as part of the National Progression Award in Photography at SCQF level 5 and is a mandatory unit but may be delivered as a free-standing unit. No previous experience of photography is required, and it </w:t>
            </w:r>
            <w:r w:rsidR="00FD0751" w:rsidRPr="004B386D">
              <w:rPr>
                <w:rFonts w:eastAsia="Arial" w:cstheme="minorHAnsi"/>
                <w:color w:val="000000" w:themeColor="text1"/>
              </w:rPr>
              <w:t>may</w:t>
            </w:r>
            <w:r w:rsidR="00572A16" w:rsidRPr="004B386D">
              <w:rPr>
                <w:rFonts w:eastAsia="Arial" w:cstheme="minorHAnsi"/>
                <w:color w:val="000000" w:themeColor="text1"/>
              </w:rPr>
              <w:t xml:space="preserve"> </w:t>
            </w:r>
            <w:r w:rsidRPr="004B386D">
              <w:rPr>
                <w:rFonts w:eastAsia="Arial" w:cstheme="minorHAnsi"/>
                <w:color w:val="000000" w:themeColor="text1"/>
              </w:rPr>
              <w:t>facilitate progression to further photographic studies.</w:t>
            </w:r>
          </w:p>
        </w:tc>
      </w:tr>
      <w:tr w:rsidR="006F251D" w:rsidRPr="004B386D" w14:paraId="230825E2" w14:textId="77777777" w:rsidTr="008311EB">
        <w:tc>
          <w:tcPr>
            <w:tcW w:w="2405" w:type="dxa"/>
          </w:tcPr>
          <w:p w14:paraId="3F888781" w14:textId="77777777" w:rsidR="006F251D" w:rsidRPr="004B386D" w:rsidRDefault="006F251D" w:rsidP="008311EB">
            <w:pPr>
              <w:rPr>
                <w:rFonts w:cstheme="minorHAnsi"/>
                <w:lang w:val="en-US"/>
              </w:rPr>
            </w:pPr>
            <w:r w:rsidRPr="004B386D">
              <w:rPr>
                <w:rFonts w:eastAsia="Arial" w:cstheme="minorHAnsi"/>
                <w:b/>
                <w:color w:val="000000" w:themeColor="text1"/>
              </w:rPr>
              <w:t>Photographing Places</w:t>
            </w:r>
          </w:p>
        </w:tc>
        <w:tc>
          <w:tcPr>
            <w:tcW w:w="6611" w:type="dxa"/>
          </w:tcPr>
          <w:p w14:paraId="73C33654" w14:textId="6E3E2ADB" w:rsidR="006F251D" w:rsidRPr="004B386D" w:rsidRDefault="006F251D" w:rsidP="00D008C7">
            <w:pPr>
              <w:jc w:val="both"/>
              <w:rPr>
                <w:rFonts w:cstheme="minorHAnsi"/>
                <w:lang w:val="en-US"/>
              </w:rPr>
            </w:pPr>
            <w:r w:rsidRPr="004B386D">
              <w:rPr>
                <w:rFonts w:eastAsia="Arial" w:cstheme="minorHAnsi"/>
                <w:color w:val="000000" w:themeColor="text1"/>
              </w:rPr>
              <w:t xml:space="preserve">This unit develops and broadens skills in photography/creative media. Pupils will select examples of photographs of places/locations both interior and location photographs. Based on this research they will plan a series of sessions where they can develop their skills in framing and creating interesting and dynamic viewpoints for photographic images. Pupils will select the best images from their work and present them. This is a mandatory unit and has been developed as part of the National Progression Award in Photography at SCQF level 5 but may also be delivered as a free-standing unit. No previous experience of photography is required, and it </w:t>
            </w:r>
            <w:r w:rsidR="00FD0751" w:rsidRPr="004B386D">
              <w:rPr>
                <w:rFonts w:eastAsia="Arial" w:cstheme="minorHAnsi"/>
                <w:color w:val="000000" w:themeColor="text1"/>
              </w:rPr>
              <w:t>may</w:t>
            </w:r>
            <w:r w:rsidRPr="004B386D">
              <w:rPr>
                <w:rFonts w:eastAsia="Arial" w:cstheme="minorHAnsi"/>
                <w:color w:val="000000" w:themeColor="text1"/>
              </w:rPr>
              <w:t xml:space="preserve"> facilitate progression to further photographic studies.</w:t>
            </w:r>
          </w:p>
        </w:tc>
      </w:tr>
      <w:tr w:rsidR="006F251D" w:rsidRPr="004B386D" w14:paraId="636E64EF" w14:textId="77777777" w:rsidTr="008311EB">
        <w:tc>
          <w:tcPr>
            <w:tcW w:w="2405" w:type="dxa"/>
          </w:tcPr>
          <w:p w14:paraId="0AA22233" w14:textId="77777777" w:rsidR="006F251D" w:rsidRPr="004B386D" w:rsidRDefault="006F251D" w:rsidP="008311EB">
            <w:pPr>
              <w:rPr>
                <w:rFonts w:cstheme="minorHAnsi"/>
                <w:lang w:val="en-US"/>
              </w:rPr>
            </w:pPr>
            <w:r w:rsidRPr="004B386D">
              <w:rPr>
                <w:rFonts w:eastAsia="Arial" w:cstheme="minorHAnsi"/>
                <w:b/>
                <w:color w:val="000000" w:themeColor="text1"/>
              </w:rPr>
              <w:t>Working with Photographs</w:t>
            </w:r>
          </w:p>
        </w:tc>
        <w:tc>
          <w:tcPr>
            <w:tcW w:w="6611" w:type="dxa"/>
          </w:tcPr>
          <w:p w14:paraId="0906C2DE" w14:textId="77777777" w:rsidR="006F251D" w:rsidRPr="004B386D" w:rsidRDefault="006F251D" w:rsidP="00D008C7">
            <w:pPr>
              <w:jc w:val="both"/>
              <w:rPr>
                <w:rFonts w:cstheme="minorHAnsi"/>
                <w:lang w:val="en-US"/>
              </w:rPr>
            </w:pPr>
            <w:r w:rsidRPr="004B386D">
              <w:rPr>
                <w:rFonts w:eastAsia="Arial" w:cstheme="minorHAnsi"/>
                <w:color w:val="000000" w:themeColor="text1"/>
              </w:rPr>
              <w:t>This unit develops understanding of what makes a good image. Pupils will initially gather and select images to enhance. They will decide how best to enhance them, and the images will be named, filed and stored for easy retrieval. Pupils will then present the images for a given purpose. This unit has been developed as part of the National Progression Award in Photography at SCQF level 5. It is a mandatory unit within the NPA but may also be delivered as a free-standing unit. No previous experience of photography is required, and it may facilitate progression to further photographic studies.</w:t>
            </w:r>
          </w:p>
        </w:tc>
      </w:tr>
    </w:tbl>
    <w:p w14:paraId="1D231E10" w14:textId="77777777" w:rsidR="006F251D" w:rsidRPr="004B386D" w:rsidRDefault="006F251D" w:rsidP="006F251D">
      <w:pPr>
        <w:spacing w:after="0"/>
        <w:rPr>
          <w:rFonts w:cstheme="minorHAnsi"/>
          <w:lang w:val="en-US"/>
        </w:rPr>
      </w:pPr>
    </w:p>
    <w:p w14:paraId="5C675289" w14:textId="4A543FC9" w:rsidR="006F251D" w:rsidRPr="004B386D" w:rsidRDefault="006F251D" w:rsidP="023880A8">
      <w:pPr>
        <w:pStyle w:val="Heading3"/>
        <w:rPr>
          <w:b w:val="0"/>
          <w:bCs/>
          <w:lang w:val="en-US"/>
        </w:rPr>
      </w:pPr>
      <w:r w:rsidRPr="004B386D">
        <w:rPr>
          <w:bCs/>
          <w:lang w:val="en-US"/>
        </w:rPr>
        <w:t>Assessment Method</w:t>
      </w:r>
    </w:p>
    <w:p w14:paraId="02D649E2" w14:textId="5241E865" w:rsidR="006F251D" w:rsidRPr="004B386D" w:rsidRDefault="006F251D" w:rsidP="006F251D">
      <w:pPr>
        <w:spacing w:after="0" w:line="240" w:lineRule="auto"/>
        <w:ind w:right="142"/>
        <w:jc w:val="both"/>
        <w:rPr>
          <w:rFonts w:cstheme="minorHAnsi"/>
          <w:bCs/>
        </w:rPr>
      </w:pPr>
      <w:r w:rsidRPr="004B386D">
        <w:rPr>
          <w:rFonts w:cstheme="minorHAnsi"/>
          <w:bCs/>
        </w:rPr>
        <w:t xml:space="preserve">Ongoing assessment of work throughout </w:t>
      </w:r>
      <w:r w:rsidR="00C77B22" w:rsidRPr="004B386D">
        <w:rPr>
          <w:rFonts w:cstheme="minorHAnsi"/>
          <w:bCs/>
        </w:rPr>
        <w:t xml:space="preserve">the </w:t>
      </w:r>
      <w:r w:rsidRPr="004B386D">
        <w:rPr>
          <w:rFonts w:cstheme="minorHAnsi"/>
          <w:bCs/>
        </w:rPr>
        <w:t xml:space="preserve">year with final submission of completed work and portfolio images. </w:t>
      </w:r>
    </w:p>
    <w:p w14:paraId="2C3F7F56" w14:textId="77777777" w:rsidR="005B1168" w:rsidRPr="004B386D" w:rsidRDefault="005B1168" w:rsidP="005B1168">
      <w:pPr>
        <w:spacing w:after="0"/>
        <w:rPr>
          <w:rFonts w:cstheme="minorHAnsi"/>
          <w:b/>
          <w:bCs/>
          <w:lang w:val="en-US"/>
        </w:rPr>
      </w:pPr>
      <w:bookmarkStart w:id="11" w:name="_Toc64619958"/>
    </w:p>
    <w:p w14:paraId="237156E4" w14:textId="77777777" w:rsidR="00154EE6" w:rsidRPr="004B386D" w:rsidRDefault="00154EE6">
      <w:pPr>
        <w:rPr>
          <w:rFonts w:asciiTheme="majorHAnsi" w:eastAsiaTheme="majorEastAsia" w:hAnsiTheme="majorHAnsi" w:cstheme="majorBidi"/>
          <w:color w:val="2F5496" w:themeColor="accent1" w:themeShade="BF"/>
          <w:sz w:val="32"/>
          <w:szCs w:val="32"/>
        </w:rPr>
      </w:pPr>
      <w:bookmarkStart w:id="12" w:name="_Toc64619916"/>
      <w:bookmarkEnd w:id="11"/>
      <w:r w:rsidRPr="004B386D">
        <w:br w:type="page"/>
      </w:r>
    </w:p>
    <w:p w14:paraId="0EF8B5F2" w14:textId="29E72489" w:rsidR="005D59C4" w:rsidRPr="00771298" w:rsidRDefault="005D59C4" w:rsidP="2AD35833">
      <w:pPr>
        <w:pStyle w:val="Heading1"/>
        <w:rPr>
          <w:b w:val="0"/>
        </w:rPr>
      </w:pPr>
      <w:bookmarkStart w:id="13" w:name="_Toc152769456"/>
      <w:r>
        <w:t>Building Services and the Built Environment</w:t>
      </w:r>
      <w:bookmarkEnd w:id="13"/>
      <w:r>
        <w:t xml:space="preserve"> </w:t>
      </w:r>
    </w:p>
    <w:p w14:paraId="484F6424" w14:textId="5C5A50EB" w:rsidR="00EE53AA" w:rsidRPr="00771298" w:rsidRDefault="00EE53AA" w:rsidP="005D59C4">
      <w:pPr>
        <w:pStyle w:val="Heading2"/>
      </w:pPr>
      <w:bookmarkStart w:id="14" w:name="_Toc152769457"/>
      <w:r>
        <w:t>Preparation for Electrical Programme</w:t>
      </w:r>
      <w:bookmarkEnd w:id="14"/>
      <w:r>
        <w:t xml:space="preserve"> </w:t>
      </w:r>
      <w:bookmarkEnd w:id="12"/>
    </w:p>
    <w:tbl>
      <w:tblPr>
        <w:tblStyle w:val="TableGrid"/>
        <w:tblW w:w="0" w:type="auto"/>
        <w:tblLook w:val="04A0" w:firstRow="1" w:lastRow="0" w:firstColumn="1" w:lastColumn="0" w:noHBand="0" w:noVBand="1"/>
      </w:tblPr>
      <w:tblGrid>
        <w:gridCol w:w="2263"/>
        <w:gridCol w:w="6753"/>
      </w:tblGrid>
      <w:tr w:rsidR="00EE53AA" w:rsidRPr="00771298" w14:paraId="34AFF587" w14:textId="77777777" w:rsidTr="006516D3">
        <w:tc>
          <w:tcPr>
            <w:tcW w:w="2263" w:type="dxa"/>
            <w:tcBorders>
              <w:top w:val="single" w:sz="4" w:space="0" w:color="auto"/>
              <w:left w:val="single" w:sz="4" w:space="0" w:color="auto"/>
              <w:bottom w:val="single" w:sz="4" w:space="0" w:color="auto"/>
              <w:right w:val="single" w:sz="4" w:space="0" w:color="auto"/>
            </w:tcBorders>
            <w:shd w:val="clear" w:color="auto" w:fill="633B82"/>
            <w:hideMark/>
          </w:tcPr>
          <w:p w14:paraId="28C18F66" w14:textId="77777777" w:rsidR="00EE53AA" w:rsidRPr="00771298" w:rsidRDefault="00EE53AA" w:rsidP="008311EB">
            <w:pPr>
              <w:rPr>
                <w:rFonts w:cstheme="minorHAnsi"/>
                <w:color w:val="FFFFFF" w:themeColor="background1"/>
                <w:lang w:val="en-US"/>
              </w:rPr>
            </w:pPr>
            <w:r w:rsidRPr="00771298">
              <w:rPr>
                <w:rFonts w:cstheme="minorHAnsi"/>
                <w:color w:val="FFFFFF" w:themeColor="background1"/>
                <w:lang w:val="en-US"/>
              </w:rPr>
              <w:t>Course Title</w:t>
            </w:r>
          </w:p>
        </w:tc>
        <w:tc>
          <w:tcPr>
            <w:tcW w:w="6753" w:type="dxa"/>
            <w:tcBorders>
              <w:top w:val="single" w:sz="4" w:space="0" w:color="auto"/>
              <w:left w:val="single" w:sz="4" w:space="0" w:color="auto"/>
              <w:bottom w:val="single" w:sz="4" w:space="0" w:color="auto"/>
              <w:right w:val="single" w:sz="4" w:space="0" w:color="auto"/>
            </w:tcBorders>
            <w:shd w:val="clear" w:color="auto" w:fill="633B82"/>
            <w:hideMark/>
          </w:tcPr>
          <w:p w14:paraId="24A6F920" w14:textId="77777777" w:rsidR="00EE53AA" w:rsidRPr="00771298" w:rsidRDefault="00EE53AA" w:rsidP="008311EB">
            <w:pPr>
              <w:rPr>
                <w:rFonts w:cstheme="minorHAnsi"/>
                <w:color w:val="FFFFFF" w:themeColor="background1"/>
                <w:lang w:val="en-US"/>
              </w:rPr>
            </w:pPr>
            <w:r w:rsidRPr="00771298">
              <w:rPr>
                <w:rFonts w:cstheme="minorHAnsi"/>
                <w:color w:val="FFFFFF" w:themeColor="background1"/>
                <w:lang w:val="en-US"/>
              </w:rPr>
              <w:t>Preparation for Electrical Programme</w:t>
            </w:r>
          </w:p>
        </w:tc>
      </w:tr>
      <w:tr w:rsidR="00EE53AA" w:rsidRPr="00771298" w14:paraId="7C6943F5" w14:textId="77777777" w:rsidTr="00934262">
        <w:tc>
          <w:tcPr>
            <w:tcW w:w="2263" w:type="dxa"/>
            <w:tcBorders>
              <w:top w:val="single" w:sz="4" w:space="0" w:color="auto"/>
              <w:left w:val="single" w:sz="4" w:space="0" w:color="auto"/>
              <w:bottom w:val="single" w:sz="4" w:space="0" w:color="auto"/>
              <w:right w:val="single" w:sz="4" w:space="0" w:color="auto"/>
            </w:tcBorders>
            <w:hideMark/>
          </w:tcPr>
          <w:p w14:paraId="5D6AF8A9" w14:textId="77777777" w:rsidR="00EE53AA" w:rsidRPr="00771298" w:rsidRDefault="00EE53AA" w:rsidP="008311EB">
            <w:pPr>
              <w:rPr>
                <w:rFonts w:cstheme="minorHAnsi"/>
                <w:lang w:val="en-US"/>
              </w:rPr>
            </w:pPr>
            <w:r w:rsidRPr="00771298">
              <w:rPr>
                <w:rFonts w:cstheme="minorHAnsi"/>
                <w:lang w:val="en-US"/>
              </w:rPr>
              <w:t>Level</w:t>
            </w:r>
          </w:p>
        </w:tc>
        <w:tc>
          <w:tcPr>
            <w:tcW w:w="6753" w:type="dxa"/>
            <w:tcBorders>
              <w:top w:val="single" w:sz="4" w:space="0" w:color="auto"/>
              <w:left w:val="single" w:sz="4" w:space="0" w:color="auto"/>
              <w:bottom w:val="single" w:sz="4" w:space="0" w:color="auto"/>
              <w:right w:val="single" w:sz="4" w:space="0" w:color="auto"/>
            </w:tcBorders>
            <w:hideMark/>
          </w:tcPr>
          <w:p w14:paraId="6BD24335" w14:textId="61B516C3" w:rsidR="00EE53AA" w:rsidRPr="00771298" w:rsidRDefault="007E2F82" w:rsidP="008311EB">
            <w:pPr>
              <w:rPr>
                <w:rFonts w:cstheme="minorHAnsi"/>
                <w:lang w:val="en-US"/>
              </w:rPr>
            </w:pPr>
            <w:r w:rsidRPr="00771298">
              <w:rPr>
                <w:rFonts w:cstheme="minorHAnsi"/>
                <w:lang w:val="en-US"/>
              </w:rPr>
              <w:t>SCQF 4</w:t>
            </w:r>
          </w:p>
        </w:tc>
      </w:tr>
      <w:tr w:rsidR="00EE53AA" w:rsidRPr="00771298" w14:paraId="61AC8B8E" w14:textId="77777777" w:rsidTr="00934262">
        <w:tc>
          <w:tcPr>
            <w:tcW w:w="2263" w:type="dxa"/>
            <w:tcBorders>
              <w:top w:val="single" w:sz="4" w:space="0" w:color="auto"/>
              <w:left w:val="single" w:sz="4" w:space="0" w:color="auto"/>
              <w:bottom w:val="single" w:sz="4" w:space="0" w:color="auto"/>
              <w:right w:val="single" w:sz="4" w:space="0" w:color="auto"/>
            </w:tcBorders>
            <w:hideMark/>
          </w:tcPr>
          <w:p w14:paraId="6D610A02" w14:textId="77777777" w:rsidR="00EE53AA" w:rsidRPr="00771298" w:rsidRDefault="00EE53AA" w:rsidP="008311EB">
            <w:pPr>
              <w:rPr>
                <w:rFonts w:cstheme="minorHAnsi"/>
                <w:lang w:val="en-US"/>
              </w:rPr>
            </w:pPr>
            <w:r w:rsidRPr="00771298">
              <w:rPr>
                <w:rFonts w:cstheme="minorHAnsi"/>
                <w:lang w:val="en-US"/>
              </w:rPr>
              <w:t>Campus</w:t>
            </w:r>
          </w:p>
        </w:tc>
        <w:tc>
          <w:tcPr>
            <w:tcW w:w="6753" w:type="dxa"/>
            <w:tcBorders>
              <w:top w:val="single" w:sz="4" w:space="0" w:color="auto"/>
              <w:left w:val="single" w:sz="4" w:space="0" w:color="auto"/>
              <w:bottom w:val="single" w:sz="4" w:space="0" w:color="auto"/>
              <w:right w:val="single" w:sz="4" w:space="0" w:color="auto"/>
            </w:tcBorders>
            <w:hideMark/>
          </w:tcPr>
          <w:p w14:paraId="3EC9E03E" w14:textId="77777777" w:rsidR="00EE53AA" w:rsidRPr="00771298" w:rsidRDefault="00EE53AA" w:rsidP="008311EB">
            <w:pPr>
              <w:rPr>
                <w:rFonts w:cstheme="minorHAnsi"/>
                <w:lang w:val="en-US"/>
              </w:rPr>
            </w:pPr>
            <w:r w:rsidRPr="00771298">
              <w:rPr>
                <w:rFonts w:cstheme="minorHAnsi"/>
                <w:lang w:val="en-US"/>
              </w:rPr>
              <w:t>Kingsway</w:t>
            </w:r>
          </w:p>
        </w:tc>
      </w:tr>
      <w:tr w:rsidR="00EE53AA" w:rsidRPr="00771298" w14:paraId="37398CE2" w14:textId="77777777" w:rsidTr="00934262">
        <w:tc>
          <w:tcPr>
            <w:tcW w:w="2263" w:type="dxa"/>
            <w:tcBorders>
              <w:top w:val="single" w:sz="4" w:space="0" w:color="auto"/>
              <w:left w:val="single" w:sz="4" w:space="0" w:color="auto"/>
              <w:bottom w:val="single" w:sz="4" w:space="0" w:color="auto"/>
              <w:right w:val="single" w:sz="4" w:space="0" w:color="auto"/>
            </w:tcBorders>
            <w:hideMark/>
          </w:tcPr>
          <w:p w14:paraId="3372A90B" w14:textId="77777777" w:rsidR="00EE53AA" w:rsidRPr="00771298" w:rsidRDefault="00EE53AA" w:rsidP="008311EB">
            <w:pPr>
              <w:rPr>
                <w:rFonts w:cstheme="minorHAnsi"/>
                <w:lang w:val="en-US"/>
              </w:rPr>
            </w:pPr>
            <w:r w:rsidRPr="00771298">
              <w:rPr>
                <w:rFonts w:cstheme="minorHAnsi"/>
                <w:lang w:val="en-US"/>
              </w:rPr>
              <w:t>Days</w:t>
            </w:r>
          </w:p>
        </w:tc>
        <w:tc>
          <w:tcPr>
            <w:tcW w:w="6753" w:type="dxa"/>
            <w:tcBorders>
              <w:top w:val="single" w:sz="4" w:space="0" w:color="auto"/>
              <w:left w:val="single" w:sz="4" w:space="0" w:color="auto"/>
              <w:bottom w:val="single" w:sz="4" w:space="0" w:color="auto"/>
              <w:right w:val="single" w:sz="4" w:space="0" w:color="auto"/>
            </w:tcBorders>
            <w:hideMark/>
          </w:tcPr>
          <w:p w14:paraId="0294A8F3" w14:textId="77777777" w:rsidR="00ED72B4" w:rsidRPr="00771298" w:rsidRDefault="00ED72B4" w:rsidP="00ED72B4">
            <w:pPr>
              <w:rPr>
                <w:rFonts w:cstheme="minorHAnsi"/>
                <w:lang w:val="en-US"/>
              </w:rPr>
            </w:pPr>
            <w:r w:rsidRPr="00771298">
              <w:rPr>
                <w:rFonts w:cstheme="minorHAnsi"/>
                <w:b/>
                <w:bCs/>
                <w:lang w:val="en-US"/>
              </w:rPr>
              <w:t>Kingsway</w:t>
            </w:r>
            <w:r w:rsidRPr="00771298">
              <w:rPr>
                <w:rFonts w:cstheme="minorHAnsi"/>
                <w:lang w:val="en-US"/>
              </w:rPr>
              <w:t>: Monday and Wednesday 2-4pm</w:t>
            </w:r>
          </w:p>
          <w:p w14:paraId="1C22290D" w14:textId="77777777" w:rsidR="00ED72B4" w:rsidRPr="00771298" w:rsidRDefault="00ED72B4" w:rsidP="00ED72B4">
            <w:pPr>
              <w:ind w:left="1021"/>
              <w:rPr>
                <w:rFonts w:cstheme="minorHAnsi"/>
                <w:lang w:val="en-US"/>
              </w:rPr>
            </w:pPr>
            <w:r w:rsidRPr="00771298">
              <w:rPr>
                <w:rFonts w:cstheme="minorHAnsi"/>
                <w:lang w:val="en-US"/>
              </w:rPr>
              <w:t xml:space="preserve">or </w:t>
            </w:r>
          </w:p>
          <w:p w14:paraId="50CBD865" w14:textId="658DA918" w:rsidR="00EE53AA" w:rsidRPr="00771298" w:rsidRDefault="00ED72B4" w:rsidP="00ED72B4">
            <w:pPr>
              <w:rPr>
                <w:rFonts w:cstheme="minorHAnsi"/>
                <w:lang w:val="en-US"/>
              </w:rPr>
            </w:pPr>
            <w:r w:rsidRPr="00771298">
              <w:rPr>
                <w:lang w:val="en-US"/>
              </w:rPr>
              <w:t xml:space="preserve">  Tuesday 2-4pm and Thursday 1.15-3.15pm</w:t>
            </w:r>
          </w:p>
        </w:tc>
      </w:tr>
    </w:tbl>
    <w:p w14:paraId="73833C91" w14:textId="77777777" w:rsidR="00EE53AA" w:rsidRPr="00771298" w:rsidRDefault="00EE53AA" w:rsidP="00EE53AA">
      <w:pPr>
        <w:spacing w:after="0"/>
        <w:rPr>
          <w:rFonts w:cstheme="minorHAnsi"/>
          <w:lang w:val="en-US"/>
        </w:rPr>
      </w:pPr>
    </w:p>
    <w:p w14:paraId="78427188" w14:textId="264E7F58" w:rsidR="00EE53AA" w:rsidRPr="00771298" w:rsidRDefault="00EE53AA" w:rsidP="023880A8">
      <w:pPr>
        <w:pStyle w:val="Heading3"/>
        <w:rPr>
          <w:b w:val="0"/>
          <w:bCs/>
          <w:lang w:val="en-US"/>
        </w:rPr>
      </w:pPr>
      <w:r w:rsidRPr="00771298">
        <w:rPr>
          <w:bCs/>
          <w:lang w:val="en-US"/>
        </w:rPr>
        <w:t>Entry Requirements</w:t>
      </w:r>
    </w:p>
    <w:p w14:paraId="34927937" w14:textId="01649AE1" w:rsidR="00EE53AA" w:rsidRPr="00771298" w:rsidRDefault="6182E766" w:rsidP="000C4142">
      <w:pPr>
        <w:spacing w:after="0" w:line="240" w:lineRule="auto"/>
        <w:jc w:val="both"/>
        <w:rPr>
          <w:rFonts w:eastAsia="Calibri" w:cstheme="minorHAnsi"/>
        </w:rPr>
      </w:pPr>
      <w:r w:rsidRPr="00771298">
        <w:rPr>
          <w:rFonts w:eastAsia="Calibri"/>
        </w:rPr>
        <w:t>P</w:t>
      </w:r>
      <w:r w:rsidR="00045F97" w:rsidRPr="00771298">
        <w:rPr>
          <w:rFonts w:eastAsia="Calibri"/>
        </w:rPr>
        <w:t>upils</w:t>
      </w:r>
      <w:r w:rsidR="00045F97" w:rsidRPr="00771298">
        <w:rPr>
          <w:rFonts w:eastAsia="Calibri" w:cstheme="minorHAnsi"/>
        </w:rPr>
        <w:t xml:space="preserve"> </w:t>
      </w:r>
      <w:r w:rsidR="00FC7499" w:rsidRPr="00771298">
        <w:rPr>
          <w:rFonts w:eastAsia="Calibri" w:cstheme="minorHAnsi"/>
        </w:rPr>
        <w:t>should</w:t>
      </w:r>
      <w:r w:rsidR="00EE53AA" w:rsidRPr="00771298">
        <w:rPr>
          <w:rFonts w:eastAsia="Calibri" w:cstheme="minorHAnsi"/>
        </w:rPr>
        <w:t xml:space="preserve"> be looking to complete minimum Level 4 Maths during year of studying this programme and should be capable of achieving Level 5 Maths for progression through to further studies.</w:t>
      </w:r>
    </w:p>
    <w:p w14:paraId="7240F690" w14:textId="77777777" w:rsidR="00EE53AA" w:rsidRPr="00771298" w:rsidRDefault="00EE53AA" w:rsidP="00EE53AA">
      <w:pPr>
        <w:spacing w:after="0"/>
        <w:rPr>
          <w:rFonts w:cstheme="minorHAnsi"/>
          <w:lang w:val="en-US"/>
        </w:rPr>
      </w:pPr>
    </w:p>
    <w:p w14:paraId="4C5BCE4E" w14:textId="4A928C7E" w:rsidR="00EE53AA" w:rsidRPr="00771298" w:rsidRDefault="00EE53AA" w:rsidP="023880A8">
      <w:pPr>
        <w:pStyle w:val="Heading3"/>
        <w:rPr>
          <w:b w:val="0"/>
          <w:bCs/>
          <w:lang w:val="en-US"/>
        </w:rPr>
      </w:pPr>
      <w:r w:rsidRPr="00771298">
        <w:rPr>
          <w:bCs/>
          <w:lang w:val="en-US"/>
        </w:rPr>
        <w:t>Units to be Completed</w:t>
      </w:r>
    </w:p>
    <w:tbl>
      <w:tblPr>
        <w:tblStyle w:val="TableGrid"/>
        <w:tblW w:w="9024" w:type="dxa"/>
        <w:tblLook w:val="04A0" w:firstRow="1" w:lastRow="0" w:firstColumn="1" w:lastColumn="0" w:noHBand="0" w:noVBand="1"/>
      </w:tblPr>
      <w:tblGrid>
        <w:gridCol w:w="988"/>
        <w:gridCol w:w="8036"/>
      </w:tblGrid>
      <w:tr w:rsidR="00CA0475" w:rsidRPr="00771298" w14:paraId="04A505CB" w14:textId="77777777">
        <w:tc>
          <w:tcPr>
            <w:tcW w:w="9024" w:type="dxa"/>
            <w:gridSpan w:val="2"/>
            <w:tcBorders>
              <w:top w:val="single" w:sz="4" w:space="0" w:color="auto"/>
              <w:left w:val="single" w:sz="4" w:space="0" w:color="auto"/>
              <w:bottom w:val="single" w:sz="4" w:space="0" w:color="auto"/>
              <w:right w:val="single" w:sz="4" w:space="0" w:color="auto"/>
            </w:tcBorders>
            <w:shd w:val="clear" w:color="auto" w:fill="7030A0"/>
            <w:hideMark/>
          </w:tcPr>
          <w:p w14:paraId="331340AD" w14:textId="77777777" w:rsidR="00CA0475" w:rsidRPr="00771298" w:rsidRDefault="00CA0475">
            <w:pPr>
              <w:rPr>
                <w:rFonts w:cstheme="minorHAnsi"/>
                <w:color w:val="FFFFFF" w:themeColor="background1"/>
                <w:lang w:val="en-US"/>
              </w:rPr>
            </w:pPr>
            <w:r w:rsidRPr="00771298">
              <w:rPr>
                <w:rFonts w:cstheme="minorHAnsi"/>
                <w:color w:val="FFFFFF" w:themeColor="background1"/>
                <w:lang w:val="en-US"/>
              </w:rPr>
              <w:t>Mandatory Units</w:t>
            </w:r>
          </w:p>
        </w:tc>
      </w:tr>
      <w:tr w:rsidR="00D744A0" w:rsidRPr="00771298" w14:paraId="761C1A9A" w14:textId="77777777">
        <w:tc>
          <w:tcPr>
            <w:tcW w:w="988" w:type="dxa"/>
            <w:tcBorders>
              <w:top w:val="single" w:sz="4" w:space="0" w:color="auto"/>
              <w:left w:val="single" w:sz="4" w:space="0" w:color="auto"/>
              <w:bottom w:val="single" w:sz="4" w:space="0" w:color="auto"/>
              <w:right w:val="single" w:sz="4" w:space="0" w:color="auto"/>
            </w:tcBorders>
          </w:tcPr>
          <w:p w14:paraId="49DBE129" w14:textId="54698CA4" w:rsidR="00D744A0" w:rsidRPr="00771298" w:rsidRDefault="00D744A0" w:rsidP="00D744A0">
            <w:r w:rsidRPr="00771298">
              <w:t>J13L 74</w:t>
            </w:r>
          </w:p>
        </w:tc>
        <w:tc>
          <w:tcPr>
            <w:tcW w:w="8028" w:type="dxa"/>
            <w:tcBorders>
              <w:top w:val="single" w:sz="4" w:space="0" w:color="auto"/>
              <w:left w:val="single" w:sz="4" w:space="0" w:color="auto"/>
              <w:bottom w:val="single" w:sz="4" w:space="0" w:color="auto"/>
              <w:right w:val="single" w:sz="4" w:space="0" w:color="auto"/>
            </w:tcBorders>
          </w:tcPr>
          <w:p w14:paraId="1359C660" w14:textId="7045594D" w:rsidR="00D744A0" w:rsidRPr="00771298" w:rsidRDefault="00D744A0" w:rsidP="00D744A0">
            <w:r w:rsidRPr="00771298">
              <w:t xml:space="preserve">Building Services Engineering: Employability Skills </w:t>
            </w:r>
          </w:p>
        </w:tc>
      </w:tr>
      <w:tr w:rsidR="00D744A0" w:rsidRPr="00771298" w14:paraId="29D98D74" w14:textId="77777777">
        <w:tc>
          <w:tcPr>
            <w:tcW w:w="988" w:type="dxa"/>
            <w:tcBorders>
              <w:top w:val="single" w:sz="4" w:space="0" w:color="auto"/>
              <w:left w:val="single" w:sz="4" w:space="0" w:color="auto"/>
              <w:bottom w:val="single" w:sz="4" w:space="0" w:color="auto"/>
              <w:right w:val="single" w:sz="4" w:space="0" w:color="auto"/>
            </w:tcBorders>
          </w:tcPr>
          <w:p w14:paraId="2F357BF5" w14:textId="2F7FC421" w:rsidR="00D744A0" w:rsidRPr="00771298" w:rsidRDefault="00D744A0" w:rsidP="00D744A0">
            <w:r w:rsidRPr="00771298">
              <w:t>D374 09</w:t>
            </w:r>
          </w:p>
        </w:tc>
        <w:tc>
          <w:tcPr>
            <w:tcW w:w="8028" w:type="dxa"/>
            <w:tcBorders>
              <w:top w:val="single" w:sz="4" w:space="0" w:color="auto"/>
              <w:left w:val="single" w:sz="4" w:space="0" w:color="auto"/>
              <w:bottom w:val="single" w:sz="4" w:space="0" w:color="auto"/>
              <w:right w:val="single" w:sz="4" w:space="0" w:color="auto"/>
            </w:tcBorders>
          </w:tcPr>
          <w:p w14:paraId="31E14324" w14:textId="5393E1DB" w:rsidR="00D744A0" w:rsidRPr="00771298" w:rsidRDefault="00D744A0" w:rsidP="00D744A0">
            <w:pPr>
              <w:pStyle w:val="TableParagraph"/>
              <w:ind w:right="73"/>
              <w:rPr>
                <w:rFonts w:asciiTheme="minorHAnsi" w:eastAsiaTheme="minorHAnsi" w:hAnsiTheme="minorHAnsi" w:cstheme="minorBidi"/>
                <w:lang w:eastAsia="en-US" w:bidi="ar-SA"/>
              </w:rPr>
            </w:pPr>
            <w:r w:rsidRPr="00771298">
              <w:t>Practical Electricity</w:t>
            </w:r>
          </w:p>
        </w:tc>
      </w:tr>
      <w:tr w:rsidR="00D744A0" w:rsidRPr="00771298" w14:paraId="448E5A47" w14:textId="77777777">
        <w:tc>
          <w:tcPr>
            <w:tcW w:w="988" w:type="dxa"/>
            <w:tcBorders>
              <w:top w:val="single" w:sz="4" w:space="0" w:color="auto"/>
              <w:left w:val="single" w:sz="4" w:space="0" w:color="auto"/>
              <w:bottom w:val="single" w:sz="4" w:space="0" w:color="auto"/>
              <w:right w:val="single" w:sz="4" w:space="0" w:color="auto"/>
            </w:tcBorders>
          </w:tcPr>
          <w:p w14:paraId="1A1458A9" w14:textId="6B4C6D6A" w:rsidR="00D744A0" w:rsidRPr="00771298" w:rsidRDefault="00D744A0" w:rsidP="00D744A0">
            <w:r w:rsidRPr="00771298">
              <w:t>J14E 74</w:t>
            </w:r>
          </w:p>
        </w:tc>
        <w:tc>
          <w:tcPr>
            <w:tcW w:w="8028" w:type="dxa"/>
            <w:tcBorders>
              <w:top w:val="single" w:sz="4" w:space="0" w:color="auto"/>
              <w:left w:val="single" w:sz="4" w:space="0" w:color="auto"/>
              <w:bottom w:val="single" w:sz="4" w:space="0" w:color="auto"/>
              <w:right w:val="single" w:sz="4" w:space="0" w:color="auto"/>
            </w:tcBorders>
          </w:tcPr>
          <w:p w14:paraId="199A03BE" w14:textId="6E0E7A0F" w:rsidR="00D744A0" w:rsidRPr="00771298" w:rsidRDefault="00D744A0" w:rsidP="00D744A0">
            <w:r w:rsidRPr="00771298">
              <w:t>Construction Crafts: Electrical Installation</w:t>
            </w:r>
          </w:p>
        </w:tc>
      </w:tr>
      <w:tr w:rsidR="00D744A0" w:rsidRPr="00771298" w14:paraId="5ECFCABD" w14:textId="77777777">
        <w:tc>
          <w:tcPr>
            <w:tcW w:w="988" w:type="dxa"/>
          </w:tcPr>
          <w:p w14:paraId="242A2FDC" w14:textId="3C6D89B6" w:rsidR="00D744A0" w:rsidRPr="00771298" w:rsidRDefault="00D744A0" w:rsidP="00D744A0">
            <w:r w:rsidRPr="00771298">
              <w:t>J16G 74</w:t>
            </w:r>
          </w:p>
        </w:tc>
        <w:tc>
          <w:tcPr>
            <w:tcW w:w="8028" w:type="dxa"/>
          </w:tcPr>
          <w:p w14:paraId="017ACB24" w14:textId="5148D31F" w:rsidR="00D744A0" w:rsidRPr="00771298" w:rsidRDefault="00D744A0" w:rsidP="00D744A0">
            <w:r w:rsidRPr="00771298">
              <w:t>Engineering Skills: Electrical/Electronic</w:t>
            </w:r>
          </w:p>
        </w:tc>
      </w:tr>
    </w:tbl>
    <w:p w14:paraId="79A1EF47" w14:textId="77777777" w:rsidR="00EE53AA" w:rsidRPr="00771298" w:rsidRDefault="00EE53AA" w:rsidP="00EE53AA">
      <w:pPr>
        <w:spacing w:after="0"/>
        <w:rPr>
          <w:rFonts w:cstheme="minorHAnsi"/>
          <w:b/>
          <w:bCs/>
          <w:lang w:val="en-US"/>
        </w:rPr>
      </w:pPr>
    </w:p>
    <w:p w14:paraId="5070EA64" w14:textId="48A0766B" w:rsidR="00EE53AA" w:rsidRPr="00771298" w:rsidRDefault="00EE53AA" w:rsidP="023880A8">
      <w:pPr>
        <w:pStyle w:val="Heading3"/>
        <w:rPr>
          <w:b w:val="0"/>
          <w:bCs/>
          <w:lang w:val="en-US"/>
        </w:rPr>
      </w:pPr>
      <w:r w:rsidRPr="00771298">
        <w:rPr>
          <w:bCs/>
          <w:lang w:val="en-US"/>
        </w:rPr>
        <w:t>Progression Pathways</w:t>
      </w:r>
    </w:p>
    <w:p w14:paraId="4164843D" w14:textId="77777777" w:rsidR="00C6246A" w:rsidRPr="00771298" w:rsidRDefault="00C6246A" w:rsidP="00A249EC">
      <w:pPr>
        <w:pStyle w:val="paragraph"/>
        <w:numPr>
          <w:ilvl w:val="0"/>
          <w:numId w:val="53"/>
        </w:numPr>
        <w:tabs>
          <w:tab w:val="clear" w:pos="720"/>
          <w:tab w:val="num" w:pos="993"/>
        </w:tabs>
        <w:spacing w:before="0" w:beforeAutospacing="0" w:after="0" w:afterAutospacing="0"/>
        <w:ind w:left="567" w:firstLine="0"/>
        <w:jc w:val="both"/>
        <w:textAlignment w:val="baseline"/>
        <w:rPr>
          <w:rStyle w:val="eop"/>
          <w:rFonts w:ascii="Calibri" w:hAnsi="Calibri" w:cs="Calibri"/>
          <w:sz w:val="22"/>
          <w:szCs w:val="22"/>
        </w:rPr>
      </w:pPr>
      <w:r w:rsidRPr="00771298">
        <w:rPr>
          <w:rStyle w:val="normaltextrun"/>
          <w:rFonts w:ascii="Calibri" w:eastAsiaTheme="majorEastAsia" w:hAnsi="Calibri" w:cs="Calibri"/>
          <w:sz w:val="22"/>
          <w:szCs w:val="22"/>
        </w:rPr>
        <w:t>Certificate in Electrical Installation (Level 5)</w:t>
      </w:r>
      <w:r w:rsidRPr="00771298">
        <w:rPr>
          <w:rStyle w:val="eop"/>
          <w:rFonts w:ascii="Calibri" w:eastAsiaTheme="majorEastAsia" w:hAnsi="Calibri" w:cs="Calibri"/>
          <w:sz w:val="22"/>
          <w:szCs w:val="22"/>
        </w:rPr>
        <w:t> </w:t>
      </w:r>
    </w:p>
    <w:p w14:paraId="4145A2D7" w14:textId="77777777" w:rsidR="00C6246A" w:rsidRPr="00771298" w:rsidRDefault="00C6246A" w:rsidP="00A249EC">
      <w:pPr>
        <w:pStyle w:val="paragraph"/>
        <w:numPr>
          <w:ilvl w:val="0"/>
          <w:numId w:val="53"/>
        </w:numPr>
        <w:tabs>
          <w:tab w:val="clear" w:pos="720"/>
          <w:tab w:val="num" w:pos="993"/>
        </w:tabs>
        <w:spacing w:before="0" w:beforeAutospacing="0" w:after="0" w:afterAutospacing="0"/>
        <w:ind w:left="567" w:firstLine="0"/>
        <w:jc w:val="both"/>
        <w:textAlignment w:val="baseline"/>
        <w:rPr>
          <w:rFonts w:ascii="Calibri" w:hAnsi="Calibri" w:cs="Calibri"/>
          <w:sz w:val="22"/>
          <w:szCs w:val="22"/>
        </w:rPr>
      </w:pPr>
      <w:r w:rsidRPr="00771298">
        <w:rPr>
          <w:rStyle w:val="normaltextrun"/>
          <w:rFonts w:ascii="Calibri" w:eastAsiaTheme="majorEastAsia" w:hAnsi="Calibri" w:cs="Calibri"/>
          <w:sz w:val="22"/>
          <w:szCs w:val="22"/>
        </w:rPr>
        <w:t>NC Electrical Engineering (Level 6)</w:t>
      </w:r>
      <w:r w:rsidRPr="00771298">
        <w:rPr>
          <w:rStyle w:val="eop"/>
          <w:rFonts w:ascii="Calibri" w:eastAsiaTheme="majorEastAsia" w:hAnsi="Calibri" w:cs="Calibri"/>
          <w:sz w:val="22"/>
          <w:szCs w:val="22"/>
        </w:rPr>
        <w:t> </w:t>
      </w:r>
    </w:p>
    <w:p w14:paraId="2784F9E2" w14:textId="77777777" w:rsidR="00C6246A" w:rsidRPr="00771298" w:rsidRDefault="00C6246A" w:rsidP="00A249EC">
      <w:pPr>
        <w:pStyle w:val="paragraph"/>
        <w:numPr>
          <w:ilvl w:val="0"/>
          <w:numId w:val="53"/>
        </w:numPr>
        <w:tabs>
          <w:tab w:val="clear" w:pos="720"/>
          <w:tab w:val="num" w:pos="993"/>
        </w:tabs>
        <w:spacing w:before="0" w:beforeAutospacing="0" w:after="0" w:afterAutospacing="0"/>
        <w:ind w:left="567" w:firstLine="0"/>
        <w:jc w:val="both"/>
        <w:textAlignment w:val="baseline"/>
        <w:rPr>
          <w:rFonts w:ascii="Calibri" w:hAnsi="Calibri" w:cs="Calibri"/>
          <w:sz w:val="22"/>
          <w:szCs w:val="22"/>
        </w:rPr>
      </w:pPr>
      <w:r w:rsidRPr="00771298">
        <w:rPr>
          <w:rStyle w:val="normaltextrun"/>
          <w:rFonts w:ascii="Calibri" w:eastAsiaTheme="majorEastAsia" w:hAnsi="Calibri" w:cs="Calibri"/>
          <w:sz w:val="22"/>
          <w:szCs w:val="22"/>
        </w:rPr>
        <w:t>Building Trades Fast Track (Incorporating NPA in Construction Craft &amp; Technician)</w:t>
      </w:r>
    </w:p>
    <w:p w14:paraId="3B8D782F" w14:textId="77777777" w:rsidR="00EE53AA" w:rsidRPr="00771298" w:rsidRDefault="00EE53AA" w:rsidP="00EE53AA">
      <w:pPr>
        <w:tabs>
          <w:tab w:val="left" w:pos="567"/>
          <w:tab w:val="left" w:pos="9356"/>
        </w:tabs>
        <w:spacing w:after="0" w:line="240" w:lineRule="auto"/>
        <w:ind w:left="720" w:right="142" w:hanging="578"/>
        <w:jc w:val="both"/>
        <w:rPr>
          <w:rFonts w:eastAsia="Times New Roman" w:cstheme="minorHAnsi"/>
        </w:rPr>
      </w:pPr>
    </w:p>
    <w:p w14:paraId="1E662BC8" w14:textId="3BE50695" w:rsidR="00EE53AA" w:rsidRPr="00771298" w:rsidRDefault="00EE53AA" w:rsidP="023880A8">
      <w:pPr>
        <w:pStyle w:val="Heading3"/>
        <w:rPr>
          <w:b w:val="0"/>
          <w:bCs/>
          <w:lang w:val="en-US"/>
        </w:rPr>
      </w:pPr>
      <w:r w:rsidRPr="00771298">
        <w:rPr>
          <w:bCs/>
          <w:lang w:val="en-US"/>
        </w:rPr>
        <w:t>Course Description</w:t>
      </w:r>
    </w:p>
    <w:p w14:paraId="4671B834" w14:textId="77777777" w:rsidR="00CE5B1A" w:rsidRPr="00771298" w:rsidRDefault="00CE5B1A" w:rsidP="00CE5B1A">
      <w:pPr>
        <w:pStyle w:val="paragraph"/>
        <w:spacing w:before="0" w:beforeAutospacing="0" w:after="0" w:afterAutospacing="0"/>
        <w:ind w:right="135"/>
        <w:jc w:val="both"/>
        <w:textAlignment w:val="baseline"/>
        <w:rPr>
          <w:rFonts w:ascii="Segoe UI" w:hAnsi="Segoe UI" w:cs="Segoe UI"/>
          <w:sz w:val="18"/>
          <w:szCs w:val="18"/>
        </w:rPr>
      </w:pPr>
      <w:r w:rsidRPr="00771298">
        <w:rPr>
          <w:rStyle w:val="normaltextrun"/>
          <w:rFonts w:ascii="Calibri" w:hAnsi="Calibri" w:cs="Calibri"/>
          <w:sz w:val="22"/>
          <w:szCs w:val="22"/>
        </w:rPr>
        <w:t xml:space="preserve">The Preparation for Electrical Programme has been designed as the starting point of an Electrical career pathway. The course can lead directly on to the Future Skills College - Electrical at SCQF level 5 or </w:t>
      </w:r>
      <w:r w:rsidRPr="00771298">
        <w:rPr>
          <w:rStyle w:val="normaltextrun"/>
          <w:rFonts w:ascii="Calibri" w:eastAsiaTheme="majorEastAsia" w:hAnsi="Calibri" w:cs="Calibri"/>
          <w:sz w:val="22"/>
          <w:szCs w:val="22"/>
        </w:rPr>
        <w:t xml:space="preserve">Certificate in Electrical Installation </w:t>
      </w:r>
      <w:r w:rsidRPr="00771298">
        <w:rPr>
          <w:rStyle w:val="normaltextrun"/>
          <w:rFonts w:ascii="Calibri" w:hAnsi="Calibri" w:cs="Calibri"/>
          <w:sz w:val="22"/>
          <w:szCs w:val="22"/>
        </w:rPr>
        <w:t>(SCQF level 5), and then to the NC Electrical Engineering at SCQF level 6 All of which will be delivered in the college environment. Successful completion of the course would allow pupils to apply for employment within the sector, as appropriate.</w:t>
      </w:r>
      <w:r w:rsidRPr="00771298">
        <w:rPr>
          <w:rStyle w:val="eop"/>
          <w:rFonts w:ascii="Calibri" w:eastAsiaTheme="majorEastAsia" w:hAnsi="Calibri" w:cs="Calibri"/>
          <w:sz w:val="22"/>
          <w:szCs w:val="22"/>
        </w:rPr>
        <w:t> </w:t>
      </w:r>
    </w:p>
    <w:p w14:paraId="13B474CA" w14:textId="77777777" w:rsidR="00CE5B1A" w:rsidRPr="00771298" w:rsidRDefault="00CE5B1A" w:rsidP="00CE5B1A">
      <w:pPr>
        <w:pStyle w:val="paragraph"/>
        <w:spacing w:before="0" w:beforeAutospacing="0" w:after="0" w:afterAutospacing="0"/>
        <w:ind w:right="135"/>
        <w:jc w:val="both"/>
        <w:textAlignment w:val="baseline"/>
        <w:rPr>
          <w:rFonts w:ascii="Segoe UI" w:hAnsi="Segoe UI" w:cs="Segoe UI"/>
          <w:sz w:val="18"/>
          <w:szCs w:val="18"/>
        </w:rPr>
      </w:pPr>
      <w:r w:rsidRPr="00771298">
        <w:rPr>
          <w:rStyle w:val="eop"/>
          <w:rFonts w:ascii="Calibri" w:eastAsiaTheme="majorEastAsia" w:hAnsi="Calibri" w:cs="Calibri"/>
          <w:sz w:val="22"/>
          <w:szCs w:val="22"/>
        </w:rPr>
        <w:t> </w:t>
      </w:r>
    </w:p>
    <w:p w14:paraId="0CF13151" w14:textId="77777777" w:rsidR="00CE5B1A" w:rsidRPr="00771298" w:rsidRDefault="00CE5B1A" w:rsidP="00CE5B1A">
      <w:pPr>
        <w:pStyle w:val="paragraph"/>
        <w:spacing w:before="0" w:beforeAutospacing="0" w:after="0" w:afterAutospacing="0"/>
        <w:ind w:right="135"/>
        <w:jc w:val="both"/>
        <w:textAlignment w:val="baseline"/>
        <w:rPr>
          <w:rFonts w:ascii="Segoe UI" w:hAnsi="Segoe UI" w:cs="Segoe UI"/>
          <w:sz w:val="18"/>
          <w:szCs w:val="18"/>
        </w:rPr>
      </w:pPr>
      <w:r w:rsidRPr="00771298">
        <w:rPr>
          <w:rStyle w:val="normaltextrun"/>
          <w:rFonts w:ascii="Calibri" w:hAnsi="Calibri" w:cs="Calibri"/>
          <w:sz w:val="22"/>
          <w:szCs w:val="22"/>
        </w:rPr>
        <w:t>The course includes practical electrical units where pupils will learn a variety of skills required for the electrical industry through these specific units. In addition, they will develop skills and attitudes that enhance employability, not just in the construction industry, but in employment generally. In the mandatory section, the Employability Skills unit addresses a number of practical and employability skills, these can be practised and developed across all the units in the course.</w:t>
      </w:r>
      <w:r w:rsidRPr="00771298">
        <w:rPr>
          <w:rStyle w:val="eop"/>
          <w:rFonts w:ascii="Calibri" w:eastAsiaTheme="majorEastAsia" w:hAnsi="Calibri" w:cs="Calibri"/>
          <w:sz w:val="22"/>
          <w:szCs w:val="22"/>
        </w:rPr>
        <w:t> </w:t>
      </w:r>
    </w:p>
    <w:p w14:paraId="045EA3B1" w14:textId="77777777" w:rsidR="00EE53AA" w:rsidRPr="00771298" w:rsidRDefault="00EE53AA" w:rsidP="00EE53AA">
      <w:pPr>
        <w:tabs>
          <w:tab w:val="left" w:pos="9356"/>
        </w:tabs>
        <w:spacing w:after="0" w:line="240" w:lineRule="auto"/>
        <w:ind w:right="142"/>
        <w:jc w:val="both"/>
        <w:rPr>
          <w:rFonts w:eastAsia="Times New Roman" w:cstheme="minorHAnsi"/>
        </w:rPr>
      </w:pPr>
    </w:p>
    <w:p w14:paraId="35A7B267" w14:textId="4F43859D" w:rsidR="00EE53AA" w:rsidRPr="00771298" w:rsidRDefault="00EE53AA" w:rsidP="023880A8">
      <w:pPr>
        <w:pStyle w:val="Heading3"/>
        <w:rPr>
          <w:b w:val="0"/>
          <w:bCs/>
          <w:lang w:val="en-US"/>
        </w:rPr>
      </w:pPr>
      <w:r w:rsidRPr="00771298">
        <w:rPr>
          <w:bCs/>
          <w:lang w:val="en-US"/>
        </w:rPr>
        <w:t>Unit Contents</w:t>
      </w:r>
    </w:p>
    <w:tbl>
      <w:tblPr>
        <w:tblStyle w:val="TableGrid"/>
        <w:tblW w:w="0" w:type="auto"/>
        <w:tblLook w:val="04A0" w:firstRow="1" w:lastRow="0" w:firstColumn="1" w:lastColumn="0" w:noHBand="0" w:noVBand="1"/>
      </w:tblPr>
      <w:tblGrid>
        <w:gridCol w:w="2405"/>
        <w:gridCol w:w="6611"/>
      </w:tblGrid>
      <w:tr w:rsidR="00EE53AA" w:rsidRPr="00771298" w14:paraId="3F42BDB6"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7D73D941" w14:textId="77777777" w:rsidR="00EE53AA" w:rsidRPr="00771298" w:rsidRDefault="00EE53AA" w:rsidP="008311EB">
            <w:pPr>
              <w:rPr>
                <w:rFonts w:cstheme="minorHAnsi"/>
                <w:color w:val="FFFFFF" w:themeColor="background1"/>
                <w:lang w:val="en-US"/>
              </w:rPr>
            </w:pPr>
            <w:r w:rsidRPr="00771298">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60628986" w14:textId="77777777" w:rsidR="00EE53AA" w:rsidRPr="00771298" w:rsidRDefault="00EE53AA" w:rsidP="008311EB">
            <w:pPr>
              <w:rPr>
                <w:rFonts w:cstheme="minorHAnsi"/>
                <w:color w:val="FFFFFF" w:themeColor="background1"/>
                <w:lang w:val="en-US"/>
              </w:rPr>
            </w:pPr>
            <w:r w:rsidRPr="00771298">
              <w:rPr>
                <w:rFonts w:cstheme="minorHAnsi"/>
                <w:color w:val="FFFFFF" w:themeColor="background1"/>
                <w:lang w:val="en-US"/>
              </w:rPr>
              <w:t>Description</w:t>
            </w:r>
          </w:p>
        </w:tc>
      </w:tr>
      <w:tr w:rsidR="00CD55BC" w:rsidRPr="00771298" w14:paraId="21E440DA" w14:textId="77777777" w:rsidTr="00FD1D4B">
        <w:tc>
          <w:tcPr>
            <w:tcW w:w="2405" w:type="dxa"/>
            <w:tcBorders>
              <w:top w:val="single" w:sz="4" w:space="0" w:color="auto"/>
              <w:left w:val="single" w:sz="4" w:space="0" w:color="auto"/>
              <w:bottom w:val="single" w:sz="4" w:space="0" w:color="auto"/>
              <w:right w:val="single" w:sz="4" w:space="0" w:color="auto"/>
            </w:tcBorders>
          </w:tcPr>
          <w:p w14:paraId="7E74B565" w14:textId="5263FC04" w:rsidR="00CD55BC" w:rsidRPr="00771298" w:rsidRDefault="00CD55BC" w:rsidP="00CD55BC">
            <w:pPr>
              <w:rPr>
                <w:rFonts w:cstheme="minorHAnsi"/>
                <w:lang w:val="en-US"/>
              </w:rPr>
            </w:pPr>
            <w:r w:rsidRPr="00771298">
              <w:t xml:space="preserve">Introduction to Safe Working Practices </w:t>
            </w:r>
          </w:p>
        </w:tc>
        <w:tc>
          <w:tcPr>
            <w:tcW w:w="6611" w:type="dxa"/>
            <w:tcBorders>
              <w:top w:val="single" w:sz="4" w:space="0" w:color="auto"/>
              <w:left w:val="single" w:sz="4" w:space="0" w:color="auto"/>
              <w:bottom w:val="single" w:sz="4" w:space="0" w:color="auto"/>
              <w:right w:val="single" w:sz="4" w:space="0" w:color="auto"/>
            </w:tcBorders>
          </w:tcPr>
          <w:p w14:paraId="5E5FF26E" w14:textId="60C8147F" w:rsidR="00CD55BC" w:rsidRPr="00771298" w:rsidRDefault="00CD55BC" w:rsidP="00D008C7">
            <w:pPr>
              <w:jc w:val="both"/>
              <w:rPr>
                <w:rFonts w:cstheme="minorHAnsi"/>
                <w:lang w:val="en-US"/>
              </w:rPr>
            </w:pPr>
            <w:r w:rsidRPr="00771298">
              <w:t xml:space="preserve">Pupils will identify the fundamental Health and Safety requirements of the electrical industry, and how to recognise and respond appropriately to common hazards and accidents. Pupils will also learn how to apply safe working practices relevant to the electrical industry. </w:t>
            </w:r>
          </w:p>
        </w:tc>
      </w:tr>
      <w:tr w:rsidR="00CD55BC" w:rsidRPr="00771298" w14:paraId="1643A73B" w14:textId="77777777" w:rsidTr="00FD1D4B">
        <w:tc>
          <w:tcPr>
            <w:tcW w:w="2405" w:type="dxa"/>
            <w:tcBorders>
              <w:top w:val="single" w:sz="4" w:space="0" w:color="auto"/>
              <w:left w:val="single" w:sz="4" w:space="0" w:color="auto"/>
              <w:bottom w:val="single" w:sz="4" w:space="0" w:color="auto"/>
              <w:right w:val="single" w:sz="4" w:space="0" w:color="auto"/>
            </w:tcBorders>
          </w:tcPr>
          <w:p w14:paraId="4C98AB55" w14:textId="76C72D51" w:rsidR="00CD55BC" w:rsidRPr="00771298" w:rsidRDefault="00CD55BC" w:rsidP="00CD55BC">
            <w:pPr>
              <w:rPr>
                <w:rFonts w:cstheme="minorHAnsi"/>
                <w:lang w:val="en-US"/>
              </w:rPr>
            </w:pPr>
            <w:r w:rsidRPr="00771298">
              <w:t xml:space="preserve">Building Services Engineering: Employability Skills </w:t>
            </w:r>
          </w:p>
        </w:tc>
        <w:tc>
          <w:tcPr>
            <w:tcW w:w="6611" w:type="dxa"/>
            <w:tcBorders>
              <w:top w:val="single" w:sz="4" w:space="0" w:color="auto"/>
              <w:left w:val="single" w:sz="4" w:space="0" w:color="auto"/>
              <w:bottom w:val="single" w:sz="4" w:space="0" w:color="auto"/>
              <w:right w:val="single" w:sz="4" w:space="0" w:color="auto"/>
            </w:tcBorders>
          </w:tcPr>
          <w:p w14:paraId="319E0572" w14:textId="52226CD1" w:rsidR="00CD55BC" w:rsidRPr="00771298" w:rsidRDefault="00CD55BC" w:rsidP="00D008C7">
            <w:pPr>
              <w:jc w:val="both"/>
              <w:rPr>
                <w:rFonts w:cstheme="minorHAnsi"/>
                <w:lang w:val="en-US"/>
              </w:rPr>
            </w:pPr>
            <w:r w:rsidRPr="00771298">
              <w:t xml:space="preserve">Pupils are required to develop work practices and attitudes that enhance their employability. They will have opportunities to review the skills they have developed. </w:t>
            </w:r>
          </w:p>
        </w:tc>
      </w:tr>
      <w:tr w:rsidR="00CD55BC" w:rsidRPr="00771298" w14:paraId="67B52125" w14:textId="77777777" w:rsidTr="00FD1D4B">
        <w:tc>
          <w:tcPr>
            <w:tcW w:w="2405" w:type="dxa"/>
            <w:tcBorders>
              <w:top w:val="single" w:sz="4" w:space="0" w:color="auto"/>
              <w:left w:val="single" w:sz="4" w:space="0" w:color="auto"/>
              <w:bottom w:val="single" w:sz="4" w:space="0" w:color="auto"/>
              <w:right w:val="single" w:sz="4" w:space="0" w:color="auto"/>
            </w:tcBorders>
          </w:tcPr>
          <w:p w14:paraId="3C733A7B" w14:textId="0DB57974" w:rsidR="00CD55BC" w:rsidRPr="00771298" w:rsidRDefault="00CD55BC" w:rsidP="00CD55BC">
            <w:pPr>
              <w:rPr>
                <w:rFonts w:cstheme="minorHAnsi"/>
                <w:lang w:val="en-US"/>
              </w:rPr>
            </w:pPr>
            <w:r w:rsidRPr="00771298">
              <w:t>Practical Electricity</w:t>
            </w:r>
          </w:p>
        </w:tc>
        <w:tc>
          <w:tcPr>
            <w:tcW w:w="6611" w:type="dxa"/>
            <w:tcBorders>
              <w:top w:val="single" w:sz="4" w:space="0" w:color="auto"/>
              <w:left w:val="single" w:sz="4" w:space="0" w:color="auto"/>
              <w:bottom w:val="single" w:sz="4" w:space="0" w:color="auto"/>
              <w:right w:val="single" w:sz="4" w:space="0" w:color="auto"/>
            </w:tcBorders>
          </w:tcPr>
          <w:p w14:paraId="2B97556E" w14:textId="0600FD5C" w:rsidR="00CD55BC" w:rsidRPr="00771298" w:rsidRDefault="00CD55BC" w:rsidP="00D008C7">
            <w:pPr>
              <w:jc w:val="both"/>
              <w:rPr>
                <w:rFonts w:cstheme="minorHAnsi"/>
                <w:lang w:val="en-US"/>
              </w:rPr>
            </w:pPr>
            <w:r w:rsidRPr="00771298">
              <w:t xml:space="preserve">This unit seeks to develop the pupil’s knowledge and understanding of simple concepts and facts related to electricity. It also provides an opportunity for developing the ability to apply this knowledge and understanding in the handling and analysis of information related to electricity. </w:t>
            </w:r>
          </w:p>
        </w:tc>
      </w:tr>
      <w:tr w:rsidR="00CD55BC" w:rsidRPr="00771298" w14:paraId="7D57EB00" w14:textId="77777777" w:rsidTr="00FD1D4B">
        <w:tc>
          <w:tcPr>
            <w:tcW w:w="2405" w:type="dxa"/>
            <w:tcBorders>
              <w:top w:val="single" w:sz="4" w:space="0" w:color="auto"/>
              <w:left w:val="single" w:sz="4" w:space="0" w:color="auto"/>
              <w:bottom w:val="single" w:sz="4" w:space="0" w:color="auto"/>
              <w:right w:val="single" w:sz="4" w:space="0" w:color="auto"/>
            </w:tcBorders>
          </w:tcPr>
          <w:p w14:paraId="2AC56D85" w14:textId="6F0457F5" w:rsidR="00CD55BC" w:rsidRPr="00771298" w:rsidRDefault="00CD55BC" w:rsidP="00CD55BC">
            <w:pPr>
              <w:rPr>
                <w:rFonts w:cstheme="minorHAnsi"/>
                <w:lang w:val="en-US"/>
              </w:rPr>
            </w:pPr>
            <w:r w:rsidRPr="00771298">
              <w:t>Construction Crafts: Electrical Installation</w:t>
            </w:r>
          </w:p>
        </w:tc>
        <w:tc>
          <w:tcPr>
            <w:tcW w:w="6611" w:type="dxa"/>
            <w:tcBorders>
              <w:top w:val="single" w:sz="4" w:space="0" w:color="auto"/>
              <w:left w:val="single" w:sz="4" w:space="0" w:color="auto"/>
              <w:bottom w:val="single" w:sz="4" w:space="0" w:color="auto"/>
              <w:right w:val="single" w:sz="4" w:space="0" w:color="auto"/>
            </w:tcBorders>
          </w:tcPr>
          <w:p w14:paraId="7307626D" w14:textId="14AF5249" w:rsidR="00CD55BC" w:rsidRPr="00771298" w:rsidRDefault="00CD55BC" w:rsidP="00D008C7">
            <w:pPr>
              <w:jc w:val="both"/>
              <w:rPr>
                <w:rFonts w:cstheme="minorHAnsi"/>
                <w:lang w:val="en-US"/>
              </w:rPr>
            </w:pPr>
            <w:r w:rsidRPr="00771298">
              <w:t>Pupils will become familiar with a range of basic hand -tools and accessories commonly used in the installation of electrical systems and will work with an introductory range of cable types and sizes. The unit is based on practical workshop activities and pupils will develop the skills to complete a range of activities, including connecting a range of lighting and power fitting</w:t>
            </w:r>
          </w:p>
        </w:tc>
      </w:tr>
      <w:tr w:rsidR="00CD55BC" w:rsidRPr="00771298" w14:paraId="59694F63" w14:textId="77777777" w:rsidTr="00FD1D4B">
        <w:tc>
          <w:tcPr>
            <w:tcW w:w="2405" w:type="dxa"/>
            <w:tcBorders>
              <w:top w:val="single" w:sz="4" w:space="0" w:color="auto"/>
              <w:left w:val="single" w:sz="4" w:space="0" w:color="auto"/>
              <w:bottom w:val="single" w:sz="4" w:space="0" w:color="auto"/>
              <w:right w:val="single" w:sz="4" w:space="0" w:color="auto"/>
            </w:tcBorders>
          </w:tcPr>
          <w:p w14:paraId="30DF657F" w14:textId="24F46CCC" w:rsidR="00CD55BC" w:rsidRPr="00771298" w:rsidRDefault="00CD55BC" w:rsidP="00CD55BC">
            <w:pPr>
              <w:rPr>
                <w:rFonts w:cstheme="minorHAnsi"/>
                <w:lang w:val="en-US"/>
              </w:rPr>
            </w:pPr>
            <w:r w:rsidRPr="00771298">
              <w:t>Engineering Skills: Electrical/Electronic</w:t>
            </w:r>
          </w:p>
        </w:tc>
        <w:tc>
          <w:tcPr>
            <w:tcW w:w="6611" w:type="dxa"/>
            <w:tcBorders>
              <w:top w:val="single" w:sz="4" w:space="0" w:color="auto"/>
              <w:left w:val="single" w:sz="4" w:space="0" w:color="auto"/>
              <w:bottom w:val="single" w:sz="4" w:space="0" w:color="auto"/>
              <w:right w:val="single" w:sz="4" w:space="0" w:color="auto"/>
            </w:tcBorders>
          </w:tcPr>
          <w:p w14:paraId="054594C7" w14:textId="4FFEA361" w:rsidR="00CD55BC" w:rsidRPr="00771298" w:rsidRDefault="00CD55BC" w:rsidP="00D008C7">
            <w:pPr>
              <w:jc w:val="both"/>
              <w:rPr>
                <w:rFonts w:cstheme="minorHAnsi"/>
                <w:lang w:val="en-US"/>
              </w:rPr>
            </w:pPr>
            <w:r w:rsidRPr="00771298">
              <w:t>Pupils will select and safely use the correct tools and components required to construct a basic extra low voltage functional circuit.</w:t>
            </w:r>
          </w:p>
        </w:tc>
      </w:tr>
      <w:tr w:rsidR="009E2A9E" w:rsidRPr="00771298" w14:paraId="0AC5CFE9" w14:textId="77777777" w:rsidTr="00FD1D4B">
        <w:tc>
          <w:tcPr>
            <w:tcW w:w="2405" w:type="dxa"/>
            <w:tcBorders>
              <w:top w:val="single" w:sz="4" w:space="0" w:color="auto"/>
              <w:left w:val="single" w:sz="4" w:space="0" w:color="auto"/>
              <w:bottom w:val="single" w:sz="4" w:space="0" w:color="auto"/>
              <w:right w:val="single" w:sz="4" w:space="0" w:color="auto"/>
            </w:tcBorders>
          </w:tcPr>
          <w:p w14:paraId="3606B393" w14:textId="1ADCC91B" w:rsidR="009E2A9E" w:rsidRPr="00771298" w:rsidRDefault="009E2A9E" w:rsidP="009E2A9E">
            <w:pPr>
              <w:rPr>
                <w:rFonts w:cstheme="minorHAnsi"/>
                <w:lang w:val="en-US"/>
              </w:rPr>
            </w:pPr>
            <w:r w:rsidRPr="00771298">
              <w:t xml:space="preserve">Additional Skill: Electrical </w:t>
            </w:r>
          </w:p>
        </w:tc>
        <w:tc>
          <w:tcPr>
            <w:tcW w:w="6611" w:type="dxa"/>
            <w:tcBorders>
              <w:top w:val="single" w:sz="4" w:space="0" w:color="auto"/>
              <w:left w:val="single" w:sz="4" w:space="0" w:color="auto"/>
              <w:bottom w:val="single" w:sz="4" w:space="0" w:color="auto"/>
              <w:right w:val="single" w:sz="4" w:space="0" w:color="auto"/>
            </w:tcBorders>
          </w:tcPr>
          <w:p w14:paraId="3A23CEEB" w14:textId="231BC363" w:rsidR="009E2A9E" w:rsidRPr="00771298" w:rsidRDefault="009E2A9E" w:rsidP="00D008C7">
            <w:pPr>
              <w:jc w:val="both"/>
              <w:rPr>
                <w:rFonts w:cstheme="minorHAnsi"/>
                <w:lang w:val="en-US"/>
              </w:rPr>
            </w:pPr>
            <w:r w:rsidRPr="00771298">
              <w:t>Providing opportunities to candidates to experience further learning to aid progression within the curriculum are or to industry.</w:t>
            </w:r>
          </w:p>
        </w:tc>
      </w:tr>
    </w:tbl>
    <w:p w14:paraId="5A5BFB4B" w14:textId="77777777" w:rsidR="00EE53AA" w:rsidRPr="00771298" w:rsidRDefault="00EE53AA" w:rsidP="00EE53AA">
      <w:pPr>
        <w:spacing w:after="0"/>
        <w:rPr>
          <w:rFonts w:cstheme="minorHAnsi"/>
          <w:b/>
          <w:bCs/>
          <w:lang w:val="en-US"/>
        </w:rPr>
      </w:pPr>
    </w:p>
    <w:p w14:paraId="24D8B624" w14:textId="3746D5B2" w:rsidR="00EE53AA" w:rsidRPr="00771298" w:rsidRDefault="00EE53AA" w:rsidP="023880A8">
      <w:pPr>
        <w:pStyle w:val="Heading3"/>
        <w:rPr>
          <w:b w:val="0"/>
          <w:bCs/>
          <w:lang w:val="en-US"/>
        </w:rPr>
      </w:pPr>
      <w:r w:rsidRPr="00771298">
        <w:rPr>
          <w:bCs/>
          <w:lang w:val="en-US"/>
        </w:rPr>
        <w:t>Assessment Method</w:t>
      </w:r>
    </w:p>
    <w:p w14:paraId="28D05101" w14:textId="77777777" w:rsidR="00EE53AA" w:rsidRPr="00771298" w:rsidRDefault="00EE53AA" w:rsidP="00EE53AA">
      <w:pPr>
        <w:tabs>
          <w:tab w:val="left" w:pos="9356"/>
        </w:tabs>
        <w:spacing w:after="0" w:line="240" w:lineRule="auto"/>
        <w:ind w:right="142"/>
        <w:jc w:val="both"/>
        <w:rPr>
          <w:rFonts w:eastAsia="Times New Roman" w:cstheme="minorHAnsi"/>
          <w:lang w:val="en"/>
        </w:rPr>
      </w:pPr>
      <w:r w:rsidRPr="00771298">
        <w:rPr>
          <w:rFonts w:eastAsia="Times New Roman" w:cstheme="minorHAnsi"/>
          <w:lang w:val="en"/>
        </w:rPr>
        <w:t>Assessment in this course will be based on a range of practical workshop activities, supported by assessor observation checklists and pupil self-checking of quality. Closed book supervised assessments will be carried out for the electrical theoretical work.  In the Employability Skills unit, pupils will carry out self-evaluation on a range of skills, review their progress and identify action points. They will also demonstrate that they can put action points into practice.</w:t>
      </w:r>
    </w:p>
    <w:p w14:paraId="5AC0699B" w14:textId="77777777" w:rsidR="00EE53AA" w:rsidRPr="00771298" w:rsidRDefault="00EE53AA" w:rsidP="00EE53AA">
      <w:pPr>
        <w:tabs>
          <w:tab w:val="left" w:pos="9356"/>
        </w:tabs>
        <w:spacing w:after="0" w:line="240" w:lineRule="auto"/>
        <w:ind w:right="142"/>
        <w:jc w:val="both"/>
        <w:rPr>
          <w:rFonts w:eastAsia="Times New Roman" w:cstheme="minorHAnsi"/>
          <w:lang w:val="en"/>
        </w:rPr>
      </w:pPr>
    </w:p>
    <w:p w14:paraId="22A03BC6" w14:textId="77777777" w:rsidR="00EE53AA" w:rsidRPr="00771298" w:rsidRDefault="00EE53AA" w:rsidP="00EE53AA">
      <w:pPr>
        <w:tabs>
          <w:tab w:val="left" w:pos="9356"/>
        </w:tabs>
        <w:spacing w:after="0" w:line="240" w:lineRule="auto"/>
        <w:ind w:right="142"/>
        <w:jc w:val="both"/>
        <w:rPr>
          <w:rFonts w:eastAsia="Times New Roman" w:cstheme="minorHAnsi"/>
          <w:lang w:val="en"/>
        </w:rPr>
      </w:pPr>
      <w:r w:rsidRPr="00771298">
        <w:rPr>
          <w:rFonts w:eastAsia="Times New Roman" w:cstheme="minorHAnsi"/>
          <w:lang w:val="en"/>
        </w:rPr>
        <w:t xml:space="preserve">There is no external assessment for this course. Pupils must successfully complete each unit to achieve the course. </w:t>
      </w:r>
    </w:p>
    <w:p w14:paraId="68C388F0" w14:textId="77777777" w:rsidR="00934262" w:rsidRPr="00771298" w:rsidRDefault="00934262" w:rsidP="00934262">
      <w:pPr>
        <w:spacing w:after="0"/>
        <w:rPr>
          <w:rFonts w:eastAsia="Times New Roman" w:cstheme="minorHAnsi"/>
          <w:lang w:val="en"/>
        </w:rPr>
      </w:pPr>
      <w:bookmarkStart w:id="15" w:name="_Toc64619917"/>
    </w:p>
    <w:p w14:paraId="37CEB21A" w14:textId="77777777" w:rsidR="00941B22" w:rsidRPr="00771298" w:rsidRDefault="00941B22" w:rsidP="00934262">
      <w:pPr>
        <w:spacing w:after="0"/>
        <w:rPr>
          <w:rFonts w:eastAsia="Times New Roman" w:cstheme="minorHAnsi"/>
          <w:lang w:val="en"/>
        </w:rPr>
      </w:pPr>
    </w:p>
    <w:p w14:paraId="05B50071" w14:textId="0252B614" w:rsidR="00EE53AA" w:rsidRPr="00771298" w:rsidRDefault="00EE53AA" w:rsidP="2AD35833">
      <w:pPr>
        <w:pStyle w:val="Heading2"/>
        <w:rPr>
          <w:rFonts w:eastAsia="Times New Roman" w:cstheme="minorBidi"/>
          <w:lang w:val="en"/>
        </w:rPr>
      </w:pPr>
      <w:bookmarkStart w:id="16" w:name="_Toc152769458"/>
      <w:r w:rsidRPr="2AD35833">
        <w:rPr>
          <w:lang w:val="en-US"/>
        </w:rPr>
        <w:t>Preparation for Plumbing Programme</w:t>
      </w:r>
      <w:bookmarkEnd w:id="16"/>
      <w:r w:rsidRPr="2AD35833">
        <w:rPr>
          <w:lang w:val="en-US"/>
        </w:rPr>
        <w:t xml:space="preserve"> </w:t>
      </w:r>
      <w:bookmarkEnd w:id="15"/>
    </w:p>
    <w:tbl>
      <w:tblPr>
        <w:tblStyle w:val="TableGrid"/>
        <w:tblW w:w="0" w:type="auto"/>
        <w:tblLook w:val="04A0" w:firstRow="1" w:lastRow="0" w:firstColumn="1" w:lastColumn="0" w:noHBand="0" w:noVBand="1"/>
      </w:tblPr>
      <w:tblGrid>
        <w:gridCol w:w="2405"/>
        <w:gridCol w:w="6611"/>
      </w:tblGrid>
      <w:tr w:rsidR="00EE53AA" w:rsidRPr="00771298" w14:paraId="087BC25E"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0BDEB2A4" w14:textId="77777777" w:rsidR="00EE53AA" w:rsidRPr="00771298" w:rsidRDefault="00EE53AA" w:rsidP="008311EB">
            <w:pPr>
              <w:rPr>
                <w:rFonts w:cstheme="minorHAnsi"/>
                <w:color w:val="FFFFFF" w:themeColor="background1"/>
                <w:lang w:val="en-US"/>
              </w:rPr>
            </w:pPr>
            <w:r w:rsidRPr="00771298">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7977EAE8" w14:textId="77777777" w:rsidR="00EE53AA" w:rsidRPr="00771298" w:rsidRDefault="00EE53AA" w:rsidP="008311EB">
            <w:pPr>
              <w:rPr>
                <w:rFonts w:cstheme="minorHAnsi"/>
                <w:color w:val="FFFFFF" w:themeColor="background1"/>
                <w:lang w:val="en-US"/>
              </w:rPr>
            </w:pPr>
            <w:r w:rsidRPr="00771298">
              <w:rPr>
                <w:rFonts w:cstheme="minorHAnsi"/>
                <w:color w:val="FFFFFF" w:themeColor="background1"/>
                <w:lang w:val="en-US"/>
              </w:rPr>
              <w:t>Preparation for Plumbing Programme</w:t>
            </w:r>
          </w:p>
        </w:tc>
      </w:tr>
      <w:tr w:rsidR="00EE53AA" w:rsidRPr="00771298" w14:paraId="6677C0DE" w14:textId="77777777" w:rsidTr="00934262">
        <w:tc>
          <w:tcPr>
            <w:tcW w:w="2405" w:type="dxa"/>
            <w:tcBorders>
              <w:top w:val="single" w:sz="4" w:space="0" w:color="auto"/>
              <w:left w:val="single" w:sz="4" w:space="0" w:color="auto"/>
              <w:bottom w:val="single" w:sz="4" w:space="0" w:color="auto"/>
              <w:right w:val="single" w:sz="4" w:space="0" w:color="auto"/>
            </w:tcBorders>
            <w:hideMark/>
          </w:tcPr>
          <w:p w14:paraId="0EDC3BD6" w14:textId="77777777" w:rsidR="00EE53AA" w:rsidRPr="00771298" w:rsidRDefault="00EE53AA" w:rsidP="008311EB">
            <w:pPr>
              <w:rPr>
                <w:rFonts w:cstheme="minorHAnsi"/>
                <w:lang w:val="en-US"/>
              </w:rPr>
            </w:pPr>
            <w:r w:rsidRPr="00771298">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31F0303F" w14:textId="7B371F10" w:rsidR="00EE53AA" w:rsidRPr="00771298" w:rsidRDefault="007E2F82" w:rsidP="008311EB">
            <w:pPr>
              <w:rPr>
                <w:rFonts w:cstheme="minorHAnsi"/>
                <w:lang w:val="en-US"/>
              </w:rPr>
            </w:pPr>
            <w:r w:rsidRPr="00771298">
              <w:rPr>
                <w:rFonts w:cstheme="minorHAnsi"/>
                <w:lang w:val="en-US"/>
              </w:rPr>
              <w:t>SCQF 4</w:t>
            </w:r>
          </w:p>
        </w:tc>
      </w:tr>
      <w:tr w:rsidR="00EE53AA" w:rsidRPr="00771298" w14:paraId="0E24E1DD" w14:textId="77777777" w:rsidTr="00934262">
        <w:tc>
          <w:tcPr>
            <w:tcW w:w="2405" w:type="dxa"/>
            <w:tcBorders>
              <w:top w:val="single" w:sz="4" w:space="0" w:color="auto"/>
              <w:left w:val="single" w:sz="4" w:space="0" w:color="auto"/>
              <w:bottom w:val="single" w:sz="4" w:space="0" w:color="auto"/>
              <w:right w:val="single" w:sz="4" w:space="0" w:color="auto"/>
            </w:tcBorders>
            <w:hideMark/>
          </w:tcPr>
          <w:p w14:paraId="1B2EF8A4" w14:textId="77777777" w:rsidR="00EE53AA" w:rsidRPr="00771298" w:rsidRDefault="00EE53AA" w:rsidP="008311EB">
            <w:pPr>
              <w:rPr>
                <w:rFonts w:cstheme="minorHAnsi"/>
                <w:lang w:val="en-US"/>
              </w:rPr>
            </w:pPr>
            <w:r w:rsidRPr="00771298">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740565F2" w14:textId="77777777" w:rsidR="00EE53AA" w:rsidRPr="00771298" w:rsidRDefault="00EE53AA" w:rsidP="008311EB">
            <w:pPr>
              <w:rPr>
                <w:rFonts w:cstheme="minorHAnsi"/>
                <w:lang w:val="en-US"/>
              </w:rPr>
            </w:pPr>
            <w:r w:rsidRPr="00771298">
              <w:rPr>
                <w:rFonts w:cstheme="minorHAnsi"/>
                <w:lang w:val="en-US"/>
              </w:rPr>
              <w:t>Kingsway</w:t>
            </w:r>
          </w:p>
        </w:tc>
      </w:tr>
      <w:tr w:rsidR="00EE53AA" w:rsidRPr="00771298" w14:paraId="790FC4DA" w14:textId="77777777" w:rsidTr="00934262">
        <w:tc>
          <w:tcPr>
            <w:tcW w:w="2405" w:type="dxa"/>
            <w:tcBorders>
              <w:top w:val="single" w:sz="4" w:space="0" w:color="auto"/>
              <w:left w:val="single" w:sz="4" w:space="0" w:color="auto"/>
              <w:bottom w:val="single" w:sz="4" w:space="0" w:color="auto"/>
              <w:right w:val="single" w:sz="4" w:space="0" w:color="auto"/>
            </w:tcBorders>
            <w:hideMark/>
          </w:tcPr>
          <w:p w14:paraId="37F992F5" w14:textId="77777777" w:rsidR="00EE53AA" w:rsidRPr="00771298" w:rsidRDefault="00EE53AA" w:rsidP="008311EB">
            <w:pPr>
              <w:rPr>
                <w:rFonts w:cstheme="minorHAnsi"/>
                <w:lang w:val="en-US"/>
              </w:rPr>
            </w:pPr>
            <w:r w:rsidRPr="00771298">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4C713581" w14:textId="77777777" w:rsidR="008F0FA4" w:rsidRPr="00771298" w:rsidRDefault="008F0FA4" w:rsidP="008F0FA4">
            <w:pPr>
              <w:rPr>
                <w:rFonts w:cstheme="minorHAnsi"/>
                <w:lang w:val="en-US"/>
              </w:rPr>
            </w:pPr>
            <w:r w:rsidRPr="00771298">
              <w:rPr>
                <w:rFonts w:cstheme="minorHAnsi"/>
                <w:b/>
                <w:bCs/>
                <w:lang w:val="en-US"/>
              </w:rPr>
              <w:t>Kingsway</w:t>
            </w:r>
            <w:r w:rsidRPr="00771298">
              <w:rPr>
                <w:rFonts w:cstheme="minorHAnsi"/>
                <w:lang w:val="en-US"/>
              </w:rPr>
              <w:t>: Monday and Wednesday 2-4pm</w:t>
            </w:r>
          </w:p>
          <w:p w14:paraId="2E1E7A32" w14:textId="77777777" w:rsidR="008F0FA4" w:rsidRPr="00771298" w:rsidRDefault="008F0FA4" w:rsidP="008F0FA4">
            <w:pPr>
              <w:ind w:left="1021"/>
              <w:rPr>
                <w:rFonts w:cstheme="minorHAnsi"/>
                <w:lang w:val="en-US"/>
              </w:rPr>
            </w:pPr>
            <w:r w:rsidRPr="00771298">
              <w:rPr>
                <w:rFonts w:cstheme="minorHAnsi"/>
                <w:lang w:val="en-US"/>
              </w:rPr>
              <w:t xml:space="preserve">or </w:t>
            </w:r>
          </w:p>
          <w:p w14:paraId="7C879944" w14:textId="62428BF4" w:rsidR="00EE53AA" w:rsidRPr="00771298" w:rsidRDefault="008F0FA4" w:rsidP="008F0FA4">
            <w:pPr>
              <w:rPr>
                <w:rFonts w:cstheme="minorHAnsi"/>
                <w:lang w:val="en-US"/>
              </w:rPr>
            </w:pPr>
            <w:r w:rsidRPr="00771298">
              <w:rPr>
                <w:lang w:val="en-US"/>
              </w:rPr>
              <w:t xml:space="preserve">  Tuesday 2-4pm and Thursday 1.15-3.15pm</w:t>
            </w:r>
          </w:p>
        </w:tc>
      </w:tr>
    </w:tbl>
    <w:p w14:paraId="718E6717" w14:textId="77777777" w:rsidR="00EE53AA" w:rsidRPr="00771298" w:rsidRDefault="00EE53AA" w:rsidP="00EE53AA">
      <w:pPr>
        <w:spacing w:after="0"/>
        <w:rPr>
          <w:rFonts w:cstheme="minorHAnsi"/>
          <w:lang w:val="en-US"/>
        </w:rPr>
      </w:pPr>
    </w:p>
    <w:p w14:paraId="0454AF1D" w14:textId="2CC695A0" w:rsidR="00EE53AA" w:rsidRPr="00771298" w:rsidRDefault="00EE53AA" w:rsidP="023880A8">
      <w:pPr>
        <w:pStyle w:val="Heading3"/>
        <w:rPr>
          <w:b w:val="0"/>
          <w:bCs/>
          <w:lang w:val="en-US"/>
        </w:rPr>
      </w:pPr>
      <w:r w:rsidRPr="00771298">
        <w:rPr>
          <w:bCs/>
          <w:lang w:val="en-US"/>
        </w:rPr>
        <w:t>Entry Requirements</w:t>
      </w:r>
    </w:p>
    <w:p w14:paraId="23852DAC" w14:textId="168929B3" w:rsidR="00FC7499" w:rsidRPr="00771298" w:rsidRDefault="373CDC86" w:rsidP="00FC7499">
      <w:pPr>
        <w:spacing w:after="0" w:line="240" w:lineRule="auto"/>
        <w:jc w:val="both"/>
        <w:rPr>
          <w:rFonts w:eastAsia="Calibri" w:cstheme="minorHAnsi"/>
        </w:rPr>
      </w:pPr>
      <w:r w:rsidRPr="00771298">
        <w:rPr>
          <w:rFonts w:eastAsia="Calibri"/>
        </w:rPr>
        <w:t>P</w:t>
      </w:r>
      <w:r w:rsidR="00FC7499" w:rsidRPr="00771298">
        <w:rPr>
          <w:rFonts w:eastAsia="Calibri"/>
        </w:rPr>
        <w:t>upils</w:t>
      </w:r>
      <w:r w:rsidR="00FC7499" w:rsidRPr="00771298">
        <w:rPr>
          <w:rFonts w:eastAsia="Calibri" w:cstheme="minorHAnsi"/>
        </w:rPr>
        <w:t xml:space="preserve"> should be looking to complete minimum Level 4 Maths during year of studying this programme and should be capable of achieving Level 5 Maths for progression through to further studies.</w:t>
      </w:r>
    </w:p>
    <w:p w14:paraId="60B2D7EF" w14:textId="77777777" w:rsidR="00721A55" w:rsidRPr="00771298" w:rsidRDefault="00721A55" w:rsidP="023880A8">
      <w:pPr>
        <w:spacing w:after="0"/>
        <w:rPr>
          <w:b/>
          <w:bCs/>
          <w:lang w:val="en-US"/>
        </w:rPr>
      </w:pPr>
    </w:p>
    <w:p w14:paraId="70BC50B1" w14:textId="1E5DCD01" w:rsidR="00EE53AA" w:rsidRPr="00771298" w:rsidRDefault="00EE53AA" w:rsidP="023880A8">
      <w:pPr>
        <w:pStyle w:val="Heading3"/>
        <w:rPr>
          <w:b w:val="0"/>
          <w:bCs/>
          <w:lang w:val="en-US"/>
        </w:rPr>
      </w:pPr>
      <w:r w:rsidRPr="00771298">
        <w:rPr>
          <w:bCs/>
          <w:lang w:val="en-US"/>
        </w:rPr>
        <w:t>Units to be Completed</w:t>
      </w:r>
    </w:p>
    <w:tbl>
      <w:tblPr>
        <w:tblStyle w:val="TableGrid"/>
        <w:tblW w:w="9024" w:type="dxa"/>
        <w:tblLook w:val="04A0" w:firstRow="1" w:lastRow="0" w:firstColumn="1" w:lastColumn="0" w:noHBand="0" w:noVBand="1"/>
      </w:tblPr>
      <w:tblGrid>
        <w:gridCol w:w="988"/>
        <w:gridCol w:w="8036"/>
      </w:tblGrid>
      <w:tr w:rsidR="00EC308B" w:rsidRPr="00771298" w14:paraId="73D78684" w14:textId="77777777" w:rsidTr="006516D3">
        <w:tc>
          <w:tcPr>
            <w:tcW w:w="9024" w:type="dxa"/>
            <w:gridSpan w:val="2"/>
            <w:tcBorders>
              <w:top w:val="single" w:sz="4" w:space="0" w:color="auto"/>
              <w:left w:val="single" w:sz="4" w:space="0" w:color="auto"/>
              <w:bottom w:val="single" w:sz="4" w:space="0" w:color="auto"/>
              <w:right w:val="single" w:sz="4" w:space="0" w:color="auto"/>
            </w:tcBorders>
            <w:shd w:val="clear" w:color="auto" w:fill="633B82"/>
            <w:hideMark/>
          </w:tcPr>
          <w:p w14:paraId="7FC997F5" w14:textId="77777777" w:rsidR="00EC308B" w:rsidRPr="00771298" w:rsidRDefault="00EC308B">
            <w:pPr>
              <w:rPr>
                <w:rFonts w:cstheme="minorHAnsi"/>
                <w:color w:val="FFFFFF" w:themeColor="background1"/>
                <w:lang w:val="en-US"/>
              </w:rPr>
            </w:pPr>
            <w:r w:rsidRPr="00771298">
              <w:rPr>
                <w:rFonts w:cstheme="minorHAnsi"/>
                <w:color w:val="FFFFFF" w:themeColor="background1"/>
                <w:lang w:val="en-US"/>
              </w:rPr>
              <w:t>Mandatory Units</w:t>
            </w:r>
          </w:p>
        </w:tc>
      </w:tr>
      <w:tr w:rsidR="00941B22" w:rsidRPr="00771298" w14:paraId="6D13E8C3" w14:textId="77777777" w:rsidTr="00EC308B">
        <w:tc>
          <w:tcPr>
            <w:tcW w:w="988" w:type="dxa"/>
            <w:tcBorders>
              <w:top w:val="single" w:sz="4" w:space="0" w:color="auto"/>
              <w:left w:val="single" w:sz="4" w:space="0" w:color="auto"/>
              <w:bottom w:val="single" w:sz="4" w:space="0" w:color="auto"/>
              <w:right w:val="single" w:sz="4" w:space="0" w:color="auto"/>
            </w:tcBorders>
          </w:tcPr>
          <w:p w14:paraId="2E50612D" w14:textId="2A6B0BFB" w:rsidR="00941B22" w:rsidRPr="00771298" w:rsidRDefault="00941B22" w:rsidP="00941B22">
            <w:r w:rsidRPr="00771298">
              <w:t>J13G 74</w:t>
            </w:r>
          </w:p>
        </w:tc>
        <w:tc>
          <w:tcPr>
            <w:tcW w:w="8028" w:type="dxa"/>
            <w:tcBorders>
              <w:top w:val="single" w:sz="4" w:space="0" w:color="auto"/>
              <w:left w:val="single" w:sz="4" w:space="0" w:color="auto"/>
              <w:bottom w:val="single" w:sz="4" w:space="0" w:color="auto"/>
              <w:right w:val="single" w:sz="4" w:space="0" w:color="auto"/>
            </w:tcBorders>
          </w:tcPr>
          <w:p w14:paraId="5CACD27D" w14:textId="67B75773" w:rsidR="00941B22" w:rsidRPr="00771298" w:rsidRDefault="00941B22" w:rsidP="00941B22">
            <w:r w:rsidRPr="00771298">
              <w:t xml:space="preserve">Building Services Engineering: Introduction to Safe Working Practices </w:t>
            </w:r>
          </w:p>
        </w:tc>
      </w:tr>
      <w:tr w:rsidR="00941B22" w:rsidRPr="00771298" w14:paraId="22994179" w14:textId="77777777" w:rsidTr="00EC308B">
        <w:tc>
          <w:tcPr>
            <w:tcW w:w="988" w:type="dxa"/>
            <w:tcBorders>
              <w:top w:val="single" w:sz="4" w:space="0" w:color="auto"/>
              <w:left w:val="single" w:sz="4" w:space="0" w:color="auto"/>
              <w:bottom w:val="single" w:sz="4" w:space="0" w:color="auto"/>
              <w:right w:val="single" w:sz="4" w:space="0" w:color="auto"/>
            </w:tcBorders>
          </w:tcPr>
          <w:p w14:paraId="2FD57B80" w14:textId="7FA2CA9D" w:rsidR="00941B22" w:rsidRPr="00771298" w:rsidRDefault="00941B22" w:rsidP="00941B22">
            <w:r w:rsidRPr="00771298">
              <w:t>J13L 74</w:t>
            </w:r>
          </w:p>
        </w:tc>
        <w:tc>
          <w:tcPr>
            <w:tcW w:w="8028" w:type="dxa"/>
            <w:tcBorders>
              <w:top w:val="single" w:sz="4" w:space="0" w:color="auto"/>
              <w:left w:val="single" w:sz="4" w:space="0" w:color="auto"/>
              <w:bottom w:val="single" w:sz="4" w:space="0" w:color="auto"/>
              <w:right w:val="single" w:sz="4" w:space="0" w:color="auto"/>
            </w:tcBorders>
          </w:tcPr>
          <w:p w14:paraId="2BEF9E51" w14:textId="2343E232" w:rsidR="00941B22" w:rsidRPr="00771298" w:rsidRDefault="00941B22" w:rsidP="00941B22">
            <w:pPr>
              <w:pStyle w:val="TableParagraph"/>
              <w:ind w:right="73"/>
              <w:rPr>
                <w:rFonts w:asciiTheme="minorHAnsi" w:eastAsiaTheme="minorHAnsi" w:hAnsiTheme="minorHAnsi" w:cstheme="minorBidi"/>
                <w:lang w:eastAsia="en-US" w:bidi="ar-SA"/>
              </w:rPr>
            </w:pPr>
            <w:r w:rsidRPr="00771298">
              <w:t xml:space="preserve">Building Services Engineering: Employability Skills </w:t>
            </w:r>
          </w:p>
        </w:tc>
      </w:tr>
      <w:tr w:rsidR="00941B22" w:rsidRPr="00771298" w14:paraId="0A5400A2" w14:textId="77777777" w:rsidTr="00EC308B">
        <w:tc>
          <w:tcPr>
            <w:tcW w:w="988" w:type="dxa"/>
            <w:tcBorders>
              <w:top w:val="single" w:sz="4" w:space="0" w:color="auto"/>
              <w:left w:val="single" w:sz="4" w:space="0" w:color="auto"/>
              <w:bottom w:val="single" w:sz="4" w:space="0" w:color="auto"/>
              <w:right w:val="single" w:sz="4" w:space="0" w:color="auto"/>
            </w:tcBorders>
          </w:tcPr>
          <w:p w14:paraId="6C7193B3" w14:textId="7E49670F" w:rsidR="00941B22" w:rsidRPr="00771298" w:rsidRDefault="00941B22" w:rsidP="00941B22">
            <w:r w:rsidRPr="00771298">
              <w:t>F1L6 10</w:t>
            </w:r>
          </w:p>
        </w:tc>
        <w:tc>
          <w:tcPr>
            <w:tcW w:w="8028" w:type="dxa"/>
            <w:tcBorders>
              <w:top w:val="single" w:sz="4" w:space="0" w:color="auto"/>
              <w:left w:val="single" w:sz="4" w:space="0" w:color="auto"/>
              <w:bottom w:val="single" w:sz="4" w:space="0" w:color="auto"/>
              <w:right w:val="single" w:sz="4" w:space="0" w:color="auto"/>
            </w:tcBorders>
          </w:tcPr>
          <w:p w14:paraId="5C3C2493" w14:textId="6103B4EA" w:rsidR="00941B22" w:rsidRPr="00771298" w:rsidRDefault="00941B22" w:rsidP="00941B22">
            <w:r w:rsidRPr="00771298">
              <w:t xml:space="preserve">Plumbing Services: An Introduction </w:t>
            </w:r>
          </w:p>
        </w:tc>
      </w:tr>
      <w:tr w:rsidR="00941B22" w:rsidRPr="00771298" w14:paraId="20D314A2" w14:textId="77777777" w:rsidTr="00EC308B">
        <w:tc>
          <w:tcPr>
            <w:tcW w:w="988" w:type="dxa"/>
          </w:tcPr>
          <w:p w14:paraId="53A90989" w14:textId="6640689F" w:rsidR="00941B22" w:rsidRPr="00771298" w:rsidRDefault="00941B22" w:rsidP="00941B22">
            <w:r w:rsidRPr="00771298">
              <w:t>J14F 74</w:t>
            </w:r>
          </w:p>
        </w:tc>
        <w:tc>
          <w:tcPr>
            <w:tcW w:w="8028" w:type="dxa"/>
          </w:tcPr>
          <w:p w14:paraId="16DFBFF0" w14:textId="4FFA8004" w:rsidR="00941B22" w:rsidRPr="00771298" w:rsidRDefault="00941B22" w:rsidP="00941B22">
            <w:r w:rsidRPr="00771298">
              <w:t>Construction Crafts: Practical Copper Pipework</w:t>
            </w:r>
          </w:p>
        </w:tc>
      </w:tr>
      <w:tr w:rsidR="00941B22" w:rsidRPr="00771298" w14:paraId="0A59A2E2" w14:textId="77777777" w:rsidTr="00EC308B">
        <w:tc>
          <w:tcPr>
            <w:tcW w:w="988" w:type="dxa"/>
          </w:tcPr>
          <w:p w14:paraId="2AF4F404" w14:textId="580DF4A4" w:rsidR="00941B22" w:rsidRPr="00771298" w:rsidRDefault="00941B22" w:rsidP="00941B22">
            <w:r w:rsidRPr="00771298">
              <w:t xml:space="preserve">J148 74            </w:t>
            </w:r>
          </w:p>
        </w:tc>
        <w:tc>
          <w:tcPr>
            <w:tcW w:w="8028" w:type="dxa"/>
          </w:tcPr>
          <w:p w14:paraId="124208D6" w14:textId="2A6F1397" w:rsidR="00941B22" w:rsidRPr="00771298" w:rsidRDefault="00941B22" w:rsidP="00941B22">
            <w:r w:rsidRPr="00771298">
              <w:t>Construction Crafts: Plumbing</w:t>
            </w:r>
          </w:p>
        </w:tc>
      </w:tr>
    </w:tbl>
    <w:p w14:paraId="0664B757" w14:textId="77777777" w:rsidR="00EE53AA" w:rsidRPr="00771298" w:rsidRDefault="00EE53AA" w:rsidP="00EE53AA">
      <w:pPr>
        <w:spacing w:after="0"/>
        <w:rPr>
          <w:rFonts w:cstheme="minorHAnsi"/>
          <w:lang w:val="en-US"/>
        </w:rPr>
      </w:pPr>
    </w:p>
    <w:p w14:paraId="2BDD6F60" w14:textId="1ECCECEA" w:rsidR="00EE53AA" w:rsidRPr="00771298" w:rsidRDefault="00EE53AA" w:rsidP="023880A8">
      <w:pPr>
        <w:pStyle w:val="Heading3"/>
        <w:rPr>
          <w:b w:val="0"/>
          <w:bCs/>
          <w:lang w:val="en-US"/>
        </w:rPr>
      </w:pPr>
      <w:r w:rsidRPr="00771298">
        <w:rPr>
          <w:bCs/>
          <w:lang w:val="en-US"/>
        </w:rPr>
        <w:t>Progression Pathways</w:t>
      </w:r>
    </w:p>
    <w:p w14:paraId="7403A9C8" w14:textId="77777777" w:rsidR="00335B0C" w:rsidRPr="00771298" w:rsidRDefault="00335B0C" w:rsidP="00A249EC">
      <w:pPr>
        <w:pStyle w:val="paragraph"/>
        <w:numPr>
          <w:ilvl w:val="0"/>
          <w:numId w:val="53"/>
        </w:numPr>
        <w:tabs>
          <w:tab w:val="clear" w:pos="720"/>
          <w:tab w:val="num" w:pos="993"/>
        </w:tabs>
        <w:spacing w:before="0" w:beforeAutospacing="0" w:after="0" w:afterAutospacing="0"/>
        <w:ind w:left="567" w:firstLine="0"/>
        <w:jc w:val="both"/>
        <w:textAlignment w:val="baseline"/>
        <w:rPr>
          <w:rStyle w:val="eop"/>
          <w:rFonts w:asciiTheme="minorHAnsi" w:eastAsiaTheme="majorEastAsia" w:hAnsiTheme="minorHAnsi" w:cstheme="minorHAnsi"/>
          <w:sz w:val="22"/>
          <w:szCs w:val="22"/>
        </w:rPr>
      </w:pPr>
      <w:bookmarkStart w:id="17" w:name="_Hlk117852830"/>
      <w:r w:rsidRPr="00771298">
        <w:rPr>
          <w:rFonts w:asciiTheme="minorHAnsi" w:hAnsiTheme="minorHAnsi" w:cstheme="minorHAnsi"/>
          <w:sz w:val="22"/>
          <w:szCs w:val="22"/>
        </w:rPr>
        <w:t>Pre-</w:t>
      </w:r>
      <w:r w:rsidRPr="00771298">
        <w:rPr>
          <w:rStyle w:val="eop"/>
          <w:rFonts w:asciiTheme="minorHAnsi" w:eastAsiaTheme="majorEastAsia" w:hAnsiTheme="minorHAnsi" w:cstheme="minorHAnsi"/>
          <w:sz w:val="22"/>
          <w:szCs w:val="22"/>
        </w:rPr>
        <w:t>Apprenticeship - NPA Plumbing Skills (Level 5) </w:t>
      </w:r>
    </w:p>
    <w:bookmarkEnd w:id="17"/>
    <w:p w14:paraId="3CDF8B6D" w14:textId="77777777" w:rsidR="00335B0C" w:rsidRPr="00771298" w:rsidRDefault="00335B0C" w:rsidP="00A249EC">
      <w:pPr>
        <w:pStyle w:val="paragraph"/>
        <w:numPr>
          <w:ilvl w:val="0"/>
          <w:numId w:val="53"/>
        </w:numPr>
        <w:tabs>
          <w:tab w:val="clear" w:pos="720"/>
          <w:tab w:val="num" w:pos="993"/>
        </w:tabs>
        <w:spacing w:before="0" w:beforeAutospacing="0" w:after="0" w:afterAutospacing="0"/>
        <w:ind w:left="567" w:firstLine="0"/>
        <w:jc w:val="both"/>
        <w:textAlignment w:val="baseline"/>
        <w:rPr>
          <w:rStyle w:val="eop"/>
          <w:rFonts w:asciiTheme="minorHAnsi" w:eastAsiaTheme="majorEastAsia" w:hAnsiTheme="minorHAnsi" w:cstheme="minorHAnsi"/>
          <w:sz w:val="22"/>
          <w:szCs w:val="22"/>
        </w:rPr>
      </w:pPr>
      <w:r w:rsidRPr="00771298">
        <w:rPr>
          <w:rStyle w:val="eop"/>
          <w:rFonts w:asciiTheme="minorHAnsi" w:eastAsiaTheme="majorEastAsia" w:hAnsiTheme="minorHAnsi" w:cstheme="minorHAnsi"/>
          <w:sz w:val="22"/>
          <w:szCs w:val="22"/>
        </w:rPr>
        <w:t>NC Building Services (Level 6) </w:t>
      </w:r>
    </w:p>
    <w:p w14:paraId="66F4B45B" w14:textId="77777777" w:rsidR="00335B0C" w:rsidRPr="00771298" w:rsidRDefault="00335B0C" w:rsidP="00A249EC">
      <w:pPr>
        <w:pStyle w:val="paragraph"/>
        <w:numPr>
          <w:ilvl w:val="0"/>
          <w:numId w:val="53"/>
        </w:numPr>
        <w:tabs>
          <w:tab w:val="clear" w:pos="720"/>
          <w:tab w:val="num" w:pos="993"/>
        </w:tabs>
        <w:spacing w:before="0" w:beforeAutospacing="0" w:after="0" w:afterAutospacing="0"/>
        <w:ind w:left="567" w:firstLine="0"/>
        <w:jc w:val="both"/>
        <w:textAlignment w:val="baseline"/>
        <w:rPr>
          <w:rStyle w:val="eop"/>
          <w:rFonts w:asciiTheme="minorHAnsi" w:eastAsiaTheme="majorEastAsia" w:hAnsiTheme="minorHAnsi" w:cstheme="minorHAnsi"/>
          <w:sz w:val="22"/>
          <w:szCs w:val="22"/>
        </w:rPr>
      </w:pPr>
      <w:r w:rsidRPr="00771298">
        <w:rPr>
          <w:rStyle w:val="eop"/>
          <w:rFonts w:asciiTheme="minorHAnsi" w:eastAsiaTheme="majorEastAsia" w:hAnsiTheme="minorHAnsi" w:cstheme="minorHAnsi"/>
          <w:sz w:val="22"/>
          <w:szCs w:val="22"/>
        </w:rPr>
        <w:t>Building Trades Fast Track (Incorporating NPA in Construction Craft &amp; Technician) </w:t>
      </w:r>
    </w:p>
    <w:p w14:paraId="18C67BA7" w14:textId="77777777" w:rsidR="00EE53AA" w:rsidRPr="00771298" w:rsidRDefault="00EE53AA" w:rsidP="00EE53AA">
      <w:pPr>
        <w:tabs>
          <w:tab w:val="left" w:pos="9356"/>
        </w:tabs>
        <w:spacing w:after="0" w:line="240" w:lineRule="auto"/>
        <w:ind w:left="720" w:right="142"/>
        <w:rPr>
          <w:rFonts w:eastAsia="Times New Roman" w:cstheme="minorHAnsi"/>
        </w:rPr>
      </w:pPr>
    </w:p>
    <w:p w14:paraId="5375BD33" w14:textId="331DC388" w:rsidR="00EE53AA" w:rsidRPr="00771298" w:rsidRDefault="00EE53AA" w:rsidP="023880A8">
      <w:pPr>
        <w:pStyle w:val="Heading3"/>
        <w:rPr>
          <w:b w:val="0"/>
          <w:bCs/>
          <w:lang w:val="en-US"/>
        </w:rPr>
      </w:pPr>
      <w:r w:rsidRPr="00771298">
        <w:rPr>
          <w:bCs/>
          <w:lang w:val="en-US"/>
        </w:rPr>
        <w:t>Course Description</w:t>
      </w:r>
    </w:p>
    <w:p w14:paraId="1FC0F534" w14:textId="77777777" w:rsidR="00FC0EC5" w:rsidRPr="00771298" w:rsidRDefault="00FC0EC5" w:rsidP="00DC3AD5">
      <w:pPr>
        <w:spacing w:after="0" w:line="240" w:lineRule="auto"/>
        <w:jc w:val="both"/>
        <w:textAlignment w:val="baseline"/>
        <w:rPr>
          <w:rFonts w:ascii="Calibri" w:eastAsia="Times New Roman" w:hAnsi="Calibri" w:cs="Calibri"/>
          <w:lang w:eastAsia="en-GB"/>
        </w:rPr>
      </w:pPr>
      <w:r w:rsidRPr="00771298">
        <w:rPr>
          <w:rFonts w:ascii="Calibri" w:eastAsia="Times New Roman" w:hAnsi="Calibri" w:cs="Calibri"/>
          <w:lang w:eastAsia="en-GB"/>
        </w:rPr>
        <w:t>Preparation for Plumbing course has been designed as the starting point of a Plumbing career pathway. The course can lead directly on to the Pre-Apprenticeship - NPA Plumbing Skills (Level 5) or Future Skills College NPA Plumbing Skills (Level 5), and then to the NC Building Service Engineering at SCQF level 6. All of which will be delivered in the college environment. Successful completion of the course would allow pupils to apply for employment within the sector, as appropriate. </w:t>
      </w:r>
    </w:p>
    <w:p w14:paraId="488B9AF1" w14:textId="77777777" w:rsidR="00FC0EC5" w:rsidRPr="00771298" w:rsidRDefault="00FC0EC5" w:rsidP="00DC3AD5">
      <w:pPr>
        <w:spacing w:after="0" w:line="240" w:lineRule="auto"/>
        <w:ind w:right="135"/>
        <w:jc w:val="both"/>
        <w:textAlignment w:val="baseline"/>
        <w:rPr>
          <w:rFonts w:ascii="Segoe UI" w:eastAsia="Times New Roman" w:hAnsi="Segoe UI" w:cs="Segoe UI"/>
          <w:sz w:val="18"/>
          <w:szCs w:val="18"/>
          <w:lang w:eastAsia="en-GB"/>
        </w:rPr>
      </w:pPr>
      <w:r w:rsidRPr="00771298">
        <w:rPr>
          <w:rFonts w:ascii="Calibri" w:eastAsia="Times New Roman" w:hAnsi="Calibri" w:cs="Calibri"/>
          <w:lang w:eastAsia="en-GB"/>
        </w:rPr>
        <w:t> </w:t>
      </w:r>
    </w:p>
    <w:p w14:paraId="2EC3DB3B" w14:textId="77777777" w:rsidR="00FC0EC5" w:rsidRPr="00771298" w:rsidRDefault="00FC0EC5" w:rsidP="00DC3AD5">
      <w:pPr>
        <w:spacing w:after="0" w:line="240" w:lineRule="auto"/>
        <w:ind w:right="135"/>
        <w:jc w:val="both"/>
        <w:textAlignment w:val="baseline"/>
        <w:rPr>
          <w:rFonts w:ascii="Segoe UI" w:eastAsia="Times New Roman" w:hAnsi="Segoe UI" w:cs="Segoe UI"/>
          <w:sz w:val="18"/>
          <w:szCs w:val="18"/>
          <w:lang w:eastAsia="en-GB"/>
        </w:rPr>
      </w:pPr>
      <w:r w:rsidRPr="00771298">
        <w:rPr>
          <w:rFonts w:ascii="Calibri" w:eastAsia="Times New Roman" w:hAnsi="Calibri" w:cs="Calibri"/>
          <w:lang w:eastAsia="en-GB"/>
        </w:rPr>
        <w:t>The course includes practical plumbing units where pupils will learn a variety of skills required for the plumbing industry through these specific units. In addition, they will develop skills and attitudes that enhance employability, not just in the construction industry, but in employment generally.</w:t>
      </w:r>
    </w:p>
    <w:p w14:paraId="73A266C6" w14:textId="77777777" w:rsidR="00EE53AA" w:rsidRPr="00771298" w:rsidRDefault="00EE53AA" w:rsidP="00EE53AA">
      <w:pPr>
        <w:tabs>
          <w:tab w:val="left" w:pos="9356"/>
        </w:tabs>
        <w:spacing w:after="0" w:line="240" w:lineRule="auto"/>
        <w:ind w:right="142"/>
        <w:jc w:val="both"/>
        <w:rPr>
          <w:rFonts w:eastAsia="Times New Roman" w:cstheme="minorHAnsi"/>
        </w:rPr>
      </w:pPr>
    </w:p>
    <w:p w14:paraId="1A2F4D6A" w14:textId="6C1834C7" w:rsidR="00EE53AA" w:rsidRPr="00771298" w:rsidRDefault="00EE53AA" w:rsidP="023880A8">
      <w:pPr>
        <w:pStyle w:val="Heading3"/>
        <w:rPr>
          <w:b w:val="0"/>
          <w:bCs/>
          <w:lang w:val="en-US"/>
        </w:rPr>
      </w:pPr>
      <w:r w:rsidRPr="00771298">
        <w:rPr>
          <w:bCs/>
          <w:lang w:val="en-US"/>
        </w:rPr>
        <w:t>Unit Contents</w:t>
      </w:r>
    </w:p>
    <w:tbl>
      <w:tblPr>
        <w:tblStyle w:val="TableGrid"/>
        <w:tblW w:w="0" w:type="auto"/>
        <w:tblLook w:val="04A0" w:firstRow="1" w:lastRow="0" w:firstColumn="1" w:lastColumn="0" w:noHBand="0" w:noVBand="1"/>
      </w:tblPr>
      <w:tblGrid>
        <w:gridCol w:w="2405"/>
        <w:gridCol w:w="6611"/>
      </w:tblGrid>
      <w:tr w:rsidR="00EE53AA" w:rsidRPr="00771298" w14:paraId="4FEC0327"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23B98937" w14:textId="77777777" w:rsidR="00EE53AA" w:rsidRPr="00771298" w:rsidRDefault="00EE53AA" w:rsidP="008311EB">
            <w:pPr>
              <w:rPr>
                <w:rFonts w:cstheme="minorHAnsi"/>
                <w:color w:val="FFFFFF" w:themeColor="background1"/>
                <w:lang w:val="en-US"/>
              </w:rPr>
            </w:pPr>
            <w:r w:rsidRPr="00771298">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1FD1D52E" w14:textId="77777777" w:rsidR="00EE53AA" w:rsidRPr="00771298" w:rsidRDefault="00EE53AA" w:rsidP="008311EB">
            <w:pPr>
              <w:rPr>
                <w:rFonts w:cstheme="minorHAnsi"/>
                <w:color w:val="FFFFFF" w:themeColor="background1"/>
                <w:lang w:val="en-US"/>
              </w:rPr>
            </w:pPr>
            <w:r w:rsidRPr="00771298">
              <w:rPr>
                <w:rFonts w:cstheme="minorHAnsi"/>
                <w:color w:val="FFFFFF" w:themeColor="background1"/>
                <w:lang w:val="en-US"/>
              </w:rPr>
              <w:t>Description</w:t>
            </w:r>
          </w:p>
        </w:tc>
      </w:tr>
      <w:tr w:rsidR="005103A0" w:rsidRPr="00771298" w14:paraId="19AC4482" w14:textId="77777777" w:rsidTr="00715CB5">
        <w:tc>
          <w:tcPr>
            <w:tcW w:w="2405" w:type="dxa"/>
            <w:tcBorders>
              <w:top w:val="single" w:sz="4" w:space="0" w:color="auto"/>
              <w:left w:val="single" w:sz="4" w:space="0" w:color="auto"/>
              <w:bottom w:val="single" w:sz="4" w:space="0" w:color="auto"/>
              <w:right w:val="single" w:sz="4" w:space="0" w:color="auto"/>
            </w:tcBorders>
          </w:tcPr>
          <w:p w14:paraId="2C41C6E9" w14:textId="7899281E" w:rsidR="005103A0" w:rsidRPr="00771298" w:rsidRDefault="005103A0" w:rsidP="005103A0">
            <w:pPr>
              <w:rPr>
                <w:rFonts w:cstheme="minorHAnsi"/>
                <w:lang w:val="en-US"/>
              </w:rPr>
            </w:pPr>
            <w:r w:rsidRPr="00771298">
              <w:t xml:space="preserve">Building Services Engineering: Introduction to Safe Working Practices </w:t>
            </w:r>
          </w:p>
        </w:tc>
        <w:tc>
          <w:tcPr>
            <w:tcW w:w="6611" w:type="dxa"/>
            <w:tcBorders>
              <w:top w:val="single" w:sz="4" w:space="0" w:color="auto"/>
              <w:left w:val="single" w:sz="4" w:space="0" w:color="auto"/>
              <w:bottom w:val="single" w:sz="4" w:space="0" w:color="auto"/>
              <w:right w:val="single" w:sz="4" w:space="0" w:color="auto"/>
            </w:tcBorders>
          </w:tcPr>
          <w:p w14:paraId="7278A704" w14:textId="26A4FF89" w:rsidR="005103A0" w:rsidRPr="00771298" w:rsidRDefault="005103A0" w:rsidP="00D008C7">
            <w:pPr>
              <w:jc w:val="both"/>
              <w:rPr>
                <w:rFonts w:cstheme="minorHAnsi"/>
                <w:lang w:val="en-US"/>
              </w:rPr>
            </w:pPr>
            <w:r w:rsidRPr="00771298">
              <w:t xml:space="preserve">Pupils will identify the fundamental Health and Safety requirements of the Building Services Engineering (BSE) sector, and how to recognise and respond appropriately to common hazards and accidents in the BSE environment. Pupils will also learn how to apply safe working practices relevant to the BSE sector. </w:t>
            </w:r>
          </w:p>
        </w:tc>
      </w:tr>
      <w:tr w:rsidR="005103A0" w:rsidRPr="00771298" w14:paraId="37D2FC98" w14:textId="77777777" w:rsidTr="00715CB5">
        <w:tc>
          <w:tcPr>
            <w:tcW w:w="2405" w:type="dxa"/>
            <w:tcBorders>
              <w:top w:val="single" w:sz="4" w:space="0" w:color="auto"/>
              <w:left w:val="single" w:sz="4" w:space="0" w:color="auto"/>
              <w:bottom w:val="single" w:sz="4" w:space="0" w:color="auto"/>
              <w:right w:val="single" w:sz="4" w:space="0" w:color="auto"/>
            </w:tcBorders>
          </w:tcPr>
          <w:p w14:paraId="6DFF024D" w14:textId="22EBEF55" w:rsidR="005103A0" w:rsidRPr="00771298" w:rsidRDefault="005103A0" w:rsidP="005103A0">
            <w:pPr>
              <w:rPr>
                <w:rFonts w:cstheme="minorHAnsi"/>
                <w:lang w:val="en-US"/>
              </w:rPr>
            </w:pPr>
            <w:r w:rsidRPr="00771298">
              <w:t xml:space="preserve">Building Services Engineering: Employability Skills </w:t>
            </w:r>
          </w:p>
        </w:tc>
        <w:tc>
          <w:tcPr>
            <w:tcW w:w="6611" w:type="dxa"/>
            <w:tcBorders>
              <w:top w:val="single" w:sz="4" w:space="0" w:color="auto"/>
              <w:left w:val="single" w:sz="4" w:space="0" w:color="auto"/>
              <w:bottom w:val="single" w:sz="4" w:space="0" w:color="auto"/>
              <w:right w:val="single" w:sz="4" w:space="0" w:color="auto"/>
            </w:tcBorders>
          </w:tcPr>
          <w:p w14:paraId="6B084885" w14:textId="50494B12" w:rsidR="005103A0" w:rsidRPr="00771298" w:rsidRDefault="005103A0" w:rsidP="00D008C7">
            <w:pPr>
              <w:jc w:val="both"/>
              <w:rPr>
                <w:rFonts w:cstheme="minorHAnsi"/>
                <w:lang w:val="en-US"/>
              </w:rPr>
            </w:pPr>
            <w:r w:rsidRPr="00771298">
              <w:t xml:space="preserve">Pupils are required to develop work practices and attitudes that enhance their employability. They will have opportunities to review the skills they have developed </w:t>
            </w:r>
          </w:p>
        </w:tc>
      </w:tr>
      <w:tr w:rsidR="005103A0" w:rsidRPr="00771298" w14:paraId="1BA597EF" w14:textId="77777777" w:rsidTr="00715CB5">
        <w:tc>
          <w:tcPr>
            <w:tcW w:w="2405" w:type="dxa"/>
            <w:tcBorders>
              <w:top w:val="single" w:sz="4" w:space="0" w:color="auto"/>
              <w:left w:val="single" w:sz="4" w:space="0" w:color="auto"/>
              <w:bottom w:val="single" w:sz="4" w:space="0" w:color="auto"/>
              <w:right w:val="single" w:sz="4" w:space="0" w:color="auto"/>
            </w:tcBorders>
          </w:tcPr>
          <w:p w14:paraId="34312AD0" w14:textId="26D1DE69" w:rsidR="005103A0" w:rsidRPr="00771298" w:rsidRDefault="005103A0" w:rsidP="005103A0">
            <w:pPr>
              <w:rPr>
                <w:rFonts w:cstheme="minorHAnsi"/>
                <w:lang w:val="en-US"/>
              </w:rPr>
            </w:pPr>
            <w:r w:rsidRPr="00771298">
              <w:t xml:space="preserve">Plumbing Services: An Introduction </w:t>
            </w:r>
          </w:p>
        </w:tc>
        <w:tc>
          <w:tcPr>
            <w:tcW w:w="6611" w:type="dxa"/>
            <w:tcBorders>
              <w:top w:val="single" w:sz="4" w:space="0" w:color="auto"/>
              <w:left w:val="single" w:sz="4" w:space="0" w:color="auto"/>
              <w:bottom w:val="single" w:sz="4" w:space="0" w:color="auto"/>
              <w:right w:val="single" w:sz="4" w:space="0" w:color="auto"/>
            </w:tcBorders>
          </w:tcPr>
          <w:p w14:paraId="5D442E00" w14:textId="5C4E390F" w:rsidR="005103A0" w:rsidRPr="00771298" w:rsidRDefault="005103A0" w:rsidP="00D008C7">
            <w:pPr>
              <w:jc w:val="both"/>
              <w:rPr>
                <w:rFonts w:cstheme="minorHAnsi"/>
                <w:lang w:val="en-US"/>
              </w:rPr>
            </w:pPr>
            <w:r w:rsidRPr="00771298">
              <w:t xml:space="preserve">This unit requires pupils to select the correct tools and materials used within the plumbing industry. </w:t>
            </w:r>
          </w:p>
        </w:tc>
      </w:tr>
      <w:tr w:rsidR="005103A0" w:rsidRPr="00771298" w14:paraId="3F2FD8B3" w14:textId="77777777" w:rsidTr="00715CB5">
        <w:tc>
          <w:tcPr>
            <w:tcW w:w="2405" w:type="dxa"/>
            <w:tcBorders>
              <w:top w:val="single" w:sz="4" w:space="0" w:color="auto"/>
              <w:left w:val="single" w:sz="4" w:space="0" w:color="auto"/>
              <w:bottom w:val="single" w:sz="4" w:space="0" w:color="auto"/>
              <w:right w:val="single" w:sz="4" w:space="0" w:color="auto"/>
            </w:tcBorders>
          </w:tcPr>
          <w:p w14:paraId="3AC26ED0" w14:textId="3FEFE943" w:rsidR="005103A0" w:rsidRPr="00771298" w:rsidRDefault="005103A0" w:rsidP="005103A0">
            <w:pPr>
              <w:rPr>
                <w:rFonts w:cstheme="minorHAnsi"/>
                <w:lang w:val="en-US"/>
              </w:rPr>
            </w:pPr>
            <w:r w:rsidRPr="00771298">
              <w:t>Construction Crafts: Practical Copper Pipework</w:t>
            </w:r>
          </w:p>
        </w:tc>
        <w:tc>
          <w:tcPr>
            <w:tcW w:w="6611" w:type="dxa"/>
            <w:tcBorders>
              <w:top w:val="single" w:sz="4" w:space="0" w:color="auto"/>
              <w:left w:val="single" w:sz="4" w:space="0" w:color="auto"/>
              <w:bottom w:val="single" w:sz="4" w:space="0" w:color="auto"/>
              <w:right w:val="single" w:sz="4" w:space="0" w:color="auto"/>
            </w:tcBorders>
          </w:tcPr>
          <w:p w14:paraId="5021E3E0" w14:textId="71D48FFF" w:rsidR="005103A0" w:rsidRPr="00771298" w:rsidRDefault="005103A0" w:rsidP="00D008C7">
            <w:pPr>
              <w:jc w:val="both"/>
              <w:rPr>
                <w:rFonts w:cstheme="minorHAnsi"/>
                <w:lang w:val="en-US"/>
              </w:rPr>
            </w:pPr>
            <w:r w:rsidRPr="00771298">
              <w:t>The unit is based on practical workshop activities in plumbing work such as cutting, fitting and connecting and assembling copper pipework. Learners will also develop safe working practices and general skills which will enhance employability.</w:t>
            </w:r>
          </w:p>
        </w:tc>
      </w:tr>
      <w:tr w:rsidR="005103A0" w:rsidRPr="00771298" w14:paraId="35764AB4" w14:textId="77777777" w:rsidTr="00715CB5">
        <w:tc>
          <w:tcPr>
            <w:tcW w:w="2405" w:type="dxa"/>
            <w:tcBorders>
              <w:top w:val="single" w:sz="4" w:space="0" w:color="auto"/>
              <w:left w:val="single" w:sz="4" w:space="0" w:color="auto"/>
              <w:bottom w:val="single" w:sz="4" w:space="0" w:color="auto"/>
              <w:right w:val="single" w:sz="4" w:space="0" w:color="auto"/>
            </w:tcBorders>
          </w:tcPr>
          <w:p w14:paraId="4E5002D7" w14:textId="02A50F9E" w:rsidR="005103A0" w:rsidRPr="00771298" w:rsidRDefault="005103A0" w:rsidP="005103A0">
            <w:pPr>
              <w:rPr>
                <w:rFonts w:cstheme="minorHAnsi"/>
                <w:lang w:val="en-US"/>
              </w:rPr>
            </w:pPr>
            <w:r w:rsidRPr="00771298">
              <w:t>Construction Crafts: Plumbing</w:t>
            </w:r>
          </w:p>
        </w:tc>
        <w:tc>
          <w:tcPr>
            <w:tcW w:w="6611" w:type="dxa"/>
            <w:tcBorders>
              <w:top w:val="single" w:sz="4" w:space="0" w:color="auto"/>
              <w:left w:val="single" w:sz="4" w:space="0" w:color="auto"/>
              <w:bottom w:val="single" w:sz="4" w:space="0" w:color="auto"/>
              <w:right w:val="single" w:sz="4" w:space="0" w:color="auto"/>
            </w:tcBorders>
          </w:tcPr>
          <w:p w14:paraId="6E89BF21" w14:textId="1154DC1F" w:rsidR="005103A0" w:rsidRPr="00771298" w:rsidRDefault="005103A0" w:rsidP="00D008C7">
            <w:pPr>
              <w:jc w:val="both"/>
              <w:rPr>
                <w:rFonts w:cstheme="minorHAnsi"/>
                <w:lang w:val="en-US"/>
              </w:rPr>
            </w:pPr>
            <w:r w:rsidRPr="00771298">
              <w:t>The unit is based on practical workshop activities which involve the selection and use of a range of relevant tools and materials in plumbing work. The unit involves cutting, fitting and connecting plastic pipework</w:t>
            </w:r>
          </w:p>
        </w:tc>
      </w:tr>
      <w:tr w:rsidR="003E589C" w:rsidRPr="00771298" w14:paraId="29CC26BB" w14:textId="77777777" w:rsidTr="00715CB5">
        <w:tc>
          <w:tcPr>
            <w:tcW w:w="2405" w:type="dxa"/>
            <w:tcBorders>
              <w:top w:val="single" w:sz="4" w:space="0" w:color="auto"/>
              <w:left w:val="single" w:sz="4" w:space="0" w:color="auto"/>
              <w:bottom w:val="single" w:sz="4" w:space="0" w:color="auto"/>
              <w:right w:val="single" w:sz="4" w:space="0" w:color="auto"/>
            </w:tcBorders>
          </w:tcPr>
          <w:p w14:paraId="1362431A" w14:textId="486FF36D" w:rsidR="003E589C" w:rsidRPr="00771298" w:rsidRDefault="003E589C" w:rsidP="003E589C">
            <w:r w:rsidRPr="00771298">
              <w:t>Practical Skills: Plumbing Skills</w:t>
            </w:r>
          </w:p>
        </w:tc>
        <w:tc>
          <w:tcPr>
            <w:tcW w:w="6611" w:type="dxa"/>
            <w:tcBorders>
              <w:top w:val="single" w:sz="4" w:space="0" w:color="auto"/>
              <w:left w:val="single" w:sz="4" w:space="0" w:color="auto"/>
              <w:bottom w:val="single" w:sz="4" w:space="0" w:color="auto"/>
              <w:right w:val="single" w:sz="4" w:space="0" w:color="auto"/>
            </w:tcBorders>
          </w:tcPr>
          <w:p w14:paraId="3BB4FFF5" w14:textId="09DA7458" w:rsidR="003E589C" w:rsidRPr="00771298" w:rsidRDefault="003E589C" w:rsidP="00D008C7">
            <w:pPr>
              <w:jc w:val="both"/>
            </w:pPr>
            <w:r w:rsidRPr="00771298">
              <w:t>This unit will build on the skills learned in other practical units and help them see the practical applications of these skills.</w:t>
            </w:r>
          </w:p>
        </w:tc>
      </w:tr>
    </w:tbl>
    <w:p w14:paraId="29991A14" w14:textId="77777777" w:rsidR="00EE53AA" w:rsidRPr="00771298" w:rsidRDefault="00EE53AA" w:rsidP="00EE53AA">
      <w:pPr>
        <w:spacing w:after="0"/>
        <w:rPr>
          <w:rFonts w:cstheme="minorHAnsi"/>
          <w:lang w:val="en-US"/>
        </w:rPr>
      </w:pPr>
    </w:p>
    <w:p w14:paraId="4EEFD185" w14:textId="77777777" w:rsidR="00715CB5" w:rsidRPr="00771298" w:rsidRDefault="00715CB5" w:rsidP="00EE53AA">
      <w:pPr>
        <w:spacing w:after="0"/>
        <w:rPr>
          <w:rFonts w:cstheme="minorHAnsi"/>
          <w:lang w:val="en-US"/>
        </w:rPr>
      </w:pPr>
    </w:p>
    <w:p w14:paraId="7BA33B0B" w14:textId="0C3EAC79" w:rsidR="00EE53AA" w:rsidRPr="00771298" w:rsidRDefault="00EE53AA" w:rsidP="023880A8">
      <w:pPr>
        <w:pStyle w:val="Heading3"/>
        <w:rPr>
          <w:b w:val="0"/>
          <w:bCs/>
          <w:lang w:val="en-US"/>
        </w:rPr>
      </w:pPr>
      <w:r w:rsidRPr="00771298">
        <w:rPr>
          <w:bCs/>
          <w:lang w:val="en-US"/>
        </w:rPr>
        <w:t>Assessment Method</w:t>
      </w:r>
    </w:p>
    <w:p w14:paraId="24D3BEC6" w14:textId="77777777" w:rsidR="00A249EC" w:rsidRPr="00771298" w:rsidRDefault="00A249EC" w:rsidP="00A249EC">
      <w:pPr>
        <w:spacing w:after="0" w:line="240" w:lineRule="auto"/>
        <w:ind w:right="135"/>
        <w:jc w:val="both"/>
        <w:textAlignment w:val="baseline"/>
        <w:rPr>
          <w:rFonts w:ascii="Segoe UI" w:eastAsia="Times New Roman" w:hAnsi="Segoe UI" w:cs="Segoe UI"/>
          <w:sz w:val="18"/>
          <w:szCs w:val="18"/>
          <w:lang w:eastAsia="en-GB"/>
        </w:rPr>
      </w:pPr>
      <w:bookmarkStart w:id="18" w:name="_Toc64619918"/>
      <w:r w:rsidRPr="00771298">
        <w:rPr>
          <w:rFonts w:ascii="Calibri" w:eastAsia="Times New Roman" w:hAnsi="Calibri" w:cs="Calibri"/>
          <w:lang w:val="en" w:eastAsia="en-GB"/>
        </w:rPr>
        <w:t>Assessment in this course will be based on a range of practical workshop activities, supported by assessor observation checklists and pupil self-checking of quality. In the Employability Skills unit, pupils will carry out self-evaluation on a range of skills, review their progress and identify action points. They will also demonstrate that they can put action points into practice.</w:t>
      </w:r>
      <w:r w:rsidRPr="00771298">
        <w:rPr>
          <w:rFonts w:ascii="Calibri" w:eastAsia="Times New Roman" w:hAnsi="Calibri" w:cs="Calibri"/>
          <w:lang w:eastAsia="en-GB"/>
        </w:rPr>
        <w:t> </w:t>
      </w:r>
    </w:p>
    <w:p w14:paraId="6A4A8579" w14:textId="77777777" w:rsidR="00A249EC" w:rsidRPr="00771298" w:rsidRDefault="00A249EC" w:rsidP="00A249EC">
      <w:pPr>
        <w:spacing w:after="0" w:line="240" w:lineRule="auto"/>
        <w:ind w:right="135"/>
        <w:jc w:val="both"/>
        <w:textAlignment w:val="baseline"/>
        <w:rPr>
          <w:rFonts w:ascii="Segoe UI" w:eastAsia="Times New Roman" w:hAnsi="Segoe UI" w:cs="Segoe UI"/>
          <w:sz w:val="18"/>
          <w:szCs w:val="18"/>
          <w:lang w:eastAsia="en-GB"/>
        </w:rPr>
      </w:pPr>
      <w:r w:rsidRPr="00771298">
        <w:rPr>
          <w:rFonts w:ascii="Calibri" w:eastAsia="Times New Roman" w:hAnsi="Calibri" w:cs="Calibri"/>
          <w:lang w:eastAsia="en-GB"/>
        </w:rPr>
        <w:t> </w:t>
      </w:r>
    </w:p>
    <w:p w14:paraId="47EF611A" w14:textId="77777777" w:rsidR="00A249EC" w:rsidRPr="00771298" w:rsidRDefault="00A249EC" w:rsidP="00A249EC">
      <w:pPr>
        <w:spacing w:after="0" w:line="240" w:lineRule="auto"/>
        <w:ind w:right="135"/>
        <w:jc w:val="both"/>
        <w:textAlignment w:val="baseline"/>
        <w:rPr>
          <w:rFonts w:ascii="Segoe UI" w:eastAsia="Times New Roman" w:hAnsi="Segoe UI" w:cs="Segoe UI"/>
          <w:sz w:val="18"/>
          <w:szCs w:val="18"/>
          <w:lang w:eastAsia="en-GB"/>
        </w:rPr>
      </w:pPr>
      <w:r w:rsidRPr="00771298">
        <w:rPr>
          <w:rFonts w:ascii="Calibri" w:eastAsia="Times New Roman" w:hAnsi="Calibri" w:cs="Calibri"/>
          <w:lang w:val="en" w:eastAsia="en-GB"/>
        </w:rPr>
        <w:t xml:space="preserve">There is no external assessment for this course. Pupils must successfully complete each unit to achieve the course. </w:t>
      </w:r>
      <w:r w:rsidRPr="00771298">
        <w:rPr>
          <w:rFonts w:ascii="Calibri" w:eastAsia="Times New Roman" w:hAnsi="Calibri" w:cs="Calibri"/>
          <w:lang w:eastAsia="en-GB"/>
        </w:rPr>
        <w:t> </w:t>
      </w:r>
    </w:p>
    <w:p w14:paraId="41E19EE4" w14:textId="77777777" w:rsidR="006048D4" w:rsidRPr="00771298" w:rsidRDefault="006048D4" w:rsidP="0076523E">
      <w:pPr>
        <w:tabs>
          <w:tab w:val="left" w:pos="9356"/>
        </w:tabs>
        <w:spacing w:after="0" w:line="240" w:lineRule="auto"/>
        <w:ind w:right="142"/>
        <w:jc w:val="both"/>
        <w:rPr>
          <w:rFonts w:eastAsia="Times New Roman"/>
          <w:lang w:val="en"/>
        </w:rPr>
      </w:pPr>
    </w:p>
    <w:p w14:paraId="6CE66FEC" w14:textId="77777777" w:rsidR="0076523E" w:rsidRPr="00771298" w:rsidRDefault="0076523E" w:rsidP="0076523E">
      <w:pPr>
        <w:tabs>
          <w:tab w:val="left" w:pos="9356"/>
        </w:tabs>
        <w:spacing w:after="0" w:line="240" w:lineRule="auto"/>
        <w:ind w:right="142"/>
        <w:jc w:val="both"/>
        <w:rPr>
          <w:rFonts w:eastAsia="Times New Roman" w:cstheme="minorHAnsi"/>
          <w:lang w:val="en"/>
        </w:rPr>
      </w:pPr>
    </w:p>
    <w:p w14:paraId="48909101" w14:textId="1734EA99" w:rsidR="00A818CC" w:rsidRPr="00771298" w:rsidRDefault="00A818CC" w:rsidP="00A818CC">
      <w:pPr>
        <w:pStyle w:val="Heading2"/>
        <w:rPr>
          <w:lang w:val="en-US"/>
        </w:rPr>
      </w:pPr>
      <w:bookmarkStart w:id="19" w:name="_Toc152769459"/>
      <w:bookmarkEnd w:id="18"/>
      <w:r w:rsidRPr="2AD35833">
        <w:rPr>
          <w:lang w:val="en-US"/>
        </w:rPr>
        <w:t>National Progression Award: Built Environment Level 5</w:t>
      </w:r>
      <w:bookmarkEnd w:id="19"/>
    </w:p>
    <w:tbl>
      <w:tblPr>
        <w:tblStyle w:val="TableGrid"/>
        <w:tblW w:w="0" w:type="auto"/>
        <w:tblLook w:val="04A0" w:firstRow="1" w:lastRow="0" w:firstColumn="1" w:lastColumn="0" w:noHBand="0" w:noVBand="1"/>
      </w:tblPr>
      <w:tblGrid>
        <w:gridCol w:w="2405"/>
        <w:gridCol w:w="6611"/>
      </w:tblGrid>
      <w:tr w:rsidR="00A818CC" w:rsidRPr="00771298" w14:paraId="06BDF5AD"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6D17B0A6" w14:textId="77777777" w:rsidR="00A818CC" w:rsidRPr="00771298" w:rsidRDefault="00A818CC">
            <w:pPr>
              <w:rPr>
                <w:rFonts w:cstheme="minorHAnsi"/>
                <w:color w:val="FFFFFF" w:themeColor="background1"/>
                <w:lang w:val="en-US"/>
              </w:rPr>
            </w:pPr>
            <w:r w:rsidRPr="00771298">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40E0AF9D" w14:textId="77777777" w:rsidR="00A818CC" w:rsidRPr="00771298" w:rsidRDefault="00A818CC">
            <w:pPr>
              <w:rPr>
                <w:rFonts w:cstheme="minorHAnsi"/>
                <w:color w:val="FFFFFF" w:themeColor="background1"/>
                <w:lang w:val="en-US"/>
              </w:rPr>
            </w:pPr>
            <w:r w:rsidRPr="00771298">
              <w:rPr>
                <w:rFonts w:cstheme="minorHAnsi"/>
                <w:color w:val="FFFFFF" w:themeColor="background1"/>
                <w:lang w:val="en-US"/>
              </w:rPr>
              <w:t>NPA in Built Environment</w:t>
            </w:r>
          </w:p>
        </w:tc>
      </w:tr>
      <w:tr w:rsidR="00A818CC" w:rsidRPr="00771298" w14:paraId="2F3183D8" w14:textId="77777777">
        <w:tc>
          <w:tcPr>
            <w:tcW w:w="2405" w:type="dxa"/>
            <w:tcBorders>
              <w:top w:val="single" w:sz="4" w:space="0" w:color="auto"/>
              <w:left w:val="single" w:sz="4" w:space="0" w:color="auto"/>
              <w:bottom w:val="single" w:sz="4" w:space="0" w:color="auto"/>
              <w:right w:val="single" w:sz="4" w:space="0" w:color="auto"/>
            </w:tcBorders>
            <w:hideMark/>
          </w:tcPr>
          <w:p w14:paraId="4086A6F1" w14:textId="77777777" w:rsidR="00A818CC" w:rsidRPr="00771298" w:rsidRDefault="00A818CC">
            <w:pPr>
              <w:rPr>
                <w:rFonts w:cstheme="minorHAnsi"/>
                <w:lang w:val="en-US"/>
              </w:rPr>
            </w:pPr>
            <w:r w:rsidRPr="00771298">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tcPr>
          <w:p w14:paraId="08BF5521" w14:textId="480286A6" w:rsidR="00A818CC" w:rsidRPr="00771298" w:rsidRDefault="00491B10">
            <w:pPr>
              <w:rPr>
                <w:rFonts w:eastAsia="Arial"/>
                <w:lang w:val="en-US"/>
              </w:rPr>
            </w:pPr>
            <w:r>
              <w:t>SCQF</w:t>
            </w:r>
            <w:r w:rsidRPr="00CA5877">
              <w:t xml:space="preserve"> </w:t>
            </w:r>
            <w:r w:rsidR="00A818CC" w:rsidRPr="00771298">
              <w:rPr>
                <w:rFonts w:eastAsia="Arial"/>
                <w:color w:val="000000" w:themeColor="text1"/>
                <w:lang w:val="en-US"/>
              </w:rPr>
              <w:t>5</w:t>
            </w:r>
          </w:p>
        </w:tc>
      </w:tr>
      <w:tr w:rsidR="00A818CC" w:rsidRPr="00771298" w14:paraId="67D7DCD3" w14:textId="77777777">
        <w:tc>
          <w:tcPr>
            <w:tcW w:w="2405" w:type="dxa"/>
          </w:tcPr>
          <w:p w14:paraId="199BB96E" w14:textId="77777777" w:rsidR="00A818CC" w:rsidRPr="00771298" w:rsidRDefault="00A818CC">
            <w:pPr>
              <w:rPr>
                <w:rFonts w:cstheme="minorHAnsi"/>
                <w:lang w:val="en-US"/>
              </w:rPr>
            </w:pPr>
            <w:r w:rsidRPr="00771298">
              <w:rPr>
                <w:rFonts w:cstheme="minorHAnsi"/>
                <w:lang w:val="en-US"/>
              </w:rPr>
              <w:t>Campus</w:t>
            </w:r>
          </w:p>
        </w:tc>
        <w:tc>
          <w:tcPr>
            <w:tcW w:w="6611" w:type="dxa"/>
          </w:tcPr>
          <w:p w14:paraId="06258123" w14:textId="5D5AA3D8" w:rsidR="00A818CC" w:rsidRPr="00771298" w:rsidRDefault="00C34F9A">
            <w:pPr>
              <w:rPr>
                <w:rFonts w:cstheme="minorHAnsi"/>
                <w:lang w:val="en-US"/>
              </w:rPr>
            </w:pPr>
            <w:r w:rsidRPr="00C34F9A">
              <w:rPr>
                <w:rFonts w:cstheme="minorHAnsi"/>
                <w:lang w:val="en-US"/>
              </w:rPr>
              <w:t xml:space="preserve">Arbroath and </w:t>
            </w:r>
            <w:r w:rsidR="00A818CC" w:rsidRPr="00771298">
              <w:rPr>
                <w:rFonts w:cstheme="minorHAnsi"/>
                <w:lang w:val="en-US"/>
              </w:rPr>
              <w:t>Kingsway</w:t>
            </w:r>
          </w:p>
        </w:tc>
      </w:tr>
      <w:tr w:rsidR="00A818CC" w:rsidRPr="00771298" w14:paraId="5973B024" w14:textId="77777777">
        <w:tc>
          <w:tcPr>
            <w:tcW w:w="2405" w:type="dxa"/>
          </w:tcPr>
          <w:p w14:paraId="5F3F84EF" w14:textId="77777777" w:rsidR="00A818CC" w:rsidRPr="00771298" w:rsidRDefault="00A818CC">
            <w:pPr>
              <w:rPr>
                <w:rFonts w:cstheme="minorHAnsi"/>
                <w:lang w:val="en-US"/>
              </w:rPr>
            </w:pPr>
            <w:r w:rsidRPr="00771298">
              <w:rPr>
                <w:rFonts w:cstheme="minorHAnsi"/>
                <w:lang w:val="en-US"/>
              </w:rPr>
              <w:t>Days</w:t>
            </w:r>
          </w:p>
        </w:tc>
        <w:tc>
          <w:tcPr>
            <w:tcW w:w="6611" w:type="dxa"/>
          </w:tcPr>
          <w:p w14:paraId="6E7471EC" w14:textId="044361F3" w:rsidR="00C34F9A" w:rsidRDefault="00C34F9A">
            <w:pPr>
              <w:rPr>
                <w:rFonts w:cstheme="minorHAnsi"/>
                <w:b/>
                <w:bCs/>
                <w:lang w:val="en-US"/>
              </w:rPr>
            </w:pPr>
            <w:r w:rsidRPr="008244C3">
              <w:rPr>
                <w:rFonts w:cstheme="minorHAnsi"/>
                <w:b/>
                <w:bCs/>
                <w:lang w:val="en-US"/>
              </w:rPr>
              <w:t>Arbroath</w:t>
            </w:r>
            <w:r w:rsidRPr="008244C3">
              <w:rPr>
                <w:rFonts w:cstheme="minorHAnsi"/>
                <w:lang w:val="en-US"/>
              </w:rPr>
              <w:t>: Friday 9-1pm</w:t>
            </w:r>
          </w:p>
          <w:p w14:paraId="60E69475" w14:textId="0AF830CA" w:rsidR="00A818CC" w:rsidRPr="00771298" w:rsidRDefault="00A818CC">
            <w:pPr>
              <w:rPr>
                <w:rFonts w:cstheme="minorHAnsi"/>
                <w:lang w:val="en-US"/>
              </w:rPr>
            </w:pPr>
            <w:r w:rsidRPr="00771298">
              <w:rPr>
                <w:rFonts w:cstheme="minorHAnsi"/>
                <w:b/>
                <w:bCs/>
                <w:lang w:val="en-US"/>
              </w:rPr>
              <w:t>Kingsway</w:t>
            </w:r>
            <w:r w:rsidRPr="00771298">
              <w:rPr>
                <w:rFonts w:cstheme="minorHAnsi"/>
                <w:lang w:val="en-US"/>
              </w:rPr>
              <w:t>: Monday and Wednesday 2-4pm</w:t>
            </w:r>
          </w:p>
          <w:p w14:paraId="08DA49DD" w14:textId="77777777" w:rsidR="00A818CC" w:rsidRPr="00771298" w:rsidRDefault="00A818CC">
            <w:pPr>
              <w:ind w:left="1021"/>
              <w:rPr>
                <w:rFonts w:cstheme="minorHAnsi"/>
                <w:lang w:val="en-US"/>
              </w:rPr>
            </w:pPr>
            <w:r w:rsidRPr="00771298">
              <w:rPr>
                <w:rFonts w:cstheme="minorHAnsi"/>
                <w:lang w:val="en-US"/>
              </w:rPr>
              <w:t xml:space="preserve">or </w:t>
            </w:r>
          </w:p>
          <w:p w14:paraId="39505257" w14:textId="77777777" w:rsidR="00A818CC" w:rsidRPr="00771298" w:rsidRDefault="00A818CC">
            <w:pPr>
              <w:ind w:left="1024"/>
              <w:rPr>
                <w:rFonts w:cstheme="minorHAnsi"/>
                <w:lang w:val="en-US"/>
              </w:rPr>
            </w:pPr>
            <w:r w:rsidRPr="00771298">
              <w:rPr>
                <w:rFonts w:cstheme="minorHAnsi"/>
                <w:lang w:val="en-US"/>
              </w:rPr>
              <w:t>Tuesday 2-4pm and Thursday 1.15-3.15pm</w:t>
            </w:r>
          </w:p>
        </w:tc>
      </w:tr>
    </w:tbl>
    <w:p w14:paraId="46393B6E" w14:textId="77777777" w:rsidR="00A818CC" w:rsidRPr="00771298" w:rsidRDefault="00A818CC" w:rsidP="00A818CC">
      <w:pPr>
        <w:spacing w:after="0"/>
        <w:rPr>
          <w:lang w:val="en-US"/>
        </w:rPr>
      </w:pPr>
    </w:p>
    <w:p w14:paraId="1CA9C973" w14:textId="77777777" w:rsidR="00A818CC" w:rsidRPr="00771298" w:rsidRDefault="00A818CC" w:rsidP="023880A8">
      <w:pPr>
        <w:pStyle w:val="Heading3"/>
        <w:rPr>
          <w:b w:val="0"/>
          <w:bCs/>
          <w:color w:val="FF0000"/>
          <w:lang w:val="en-US"/>
        </w:rPr>
      </w:pPr>
      <w:r w:rsidRPr="00771298">
        <w:rPr>
          <w:bCs/>
          <w:lang w:val="en-US"/>
        </w:rPr>
        <w:t>Entry Requirements</w:t>
      </w:r>
    </w:p>
    <w:p w14:paraId="38A1F621" w14:textId="77777777" w:rsidR="00A818CC" w:rsidRPr="00771298" w:rsidRDefault="00A818CC" w:rsidP="00A818CC">
      <w:pPr>
        <w:spacing w:after="0" w:line="240" w:lineRule="auto"/>
        <w:jc w:val="both"/>
        <w:rPr>
          <w:rFonts w:eastAsia="Calibri" w:cstheme="minorHAnsi"/>
        </w:rPr>
      </w:pPr>
      <w:r w:rsidRPr="00771298">
        <w:rPr>
          <w:rFonts w:eastAsia="Calibri" w:cstheme="minorHAnsi"/>
        </w:rPr>
        <w:t>Learners are likely to benefit more readily from study of the award if they enter with a general and broad academic ability showing an aptitude at SCQF level 4 or above for English, Mathematics and other related Technical, Graphical, Engineering and Science subjects.</w:t>
      </w:r>
    </w:p>
    <w:p w14:paraId="386C100E" w14:textId="77777777" w:rsidR="00A818CC" w:rsidRPr="00771298" w:rsidRDefault="00A818CC" w:rsidP="00A818CC">
      <w:pPr>
        <w:spacing w:after="0" w:line="240" w:lineRule="auto"/>
        <w:jc w:val="both"/>
        <w:rPr>
          <w:rFonts w:eastAsia="Calibri" w:cstheme="minorHAnsi"/>
        </w:rPr>
      </w:pPr>
    </w:p>
    <w:p w14:paraId="24B0A82D" w14:textId="77777777" w:rsidR="00A818CC" w:rsidRPr="00771298" w:rsidRDefault="00A818CC" w:rsidP="023880A8">
      <w:pPr>
        <w:pStyle w:val="Heading3"/>
        <w:rPr>
          <w:b w:val="0"/>
          <w:bCs/>
          <w:lang w:val="en-US"/>
        </w:rPr>
      </w:pPr>
      <w:r w:rsidRPr="00771298">
        <w:rPr>
          <w:bCs/>
          <w:lang w:val="en-US"/>
        </w:rPr>
        <w:t>Units to be Completed</w:t>
      </w:r>
    </w:p>
    <w:tbl>
      <w:tblPr>
        <w:tblStyle w:val="TableGrid"/>
        <w:tblW w:w="9024" w:type="dxa"/>
        <w:tblLook w:val="04A0" w:firstRow="1" w:lastRow="0" w:firstColumn="1" w:lastColumn="0" w:noHBand="0" w:noVBand="1"/>
      </w:tblPr>
      <w:tblGrid>
        <w:gridCol w:w="988"/>
        <w:gridCol w:w="8036"/>
      </w:tblGrid>
      <w:tr w:rsidR="00A818CC" w:rsidRPr="00771298" w14:paraId="6C27E6FD" w14:textId="77777777" w:rsidTr="006516D3">
        <w:tc>
          <w:tcPr>
            <w:tcW w:w="9024" w:type="dxa"/>
            <w:gridSpan w:val="2"/>
            <w:tcBorders>
              <w:top w:val="single" w:sz="4" w:space="0" w:color="auto"/>
              <w:left w:val="single" w:sz="4" w:space="0" w:color="auto"/>
              <w:bottom w:val="single" w:sz="4" w:space="0" w:color="auto"/>
              <w:right w:val="single" w:sz="4" w:space="0" w:color="auto"/>
            </w:tcBorders>
            <w:shd w:val="clear" w:color="auto" w:fill="633B82"/>
            <w:hideMark/>
          </w:tcPr>
          <w:p w14:paraId="28309DF1" w14:textId="77777777" w:rsidR="00A818CC" w:rsidRPr="00771298" w:rsidRDefault="00A818CC">
            <w:pPr>
              <w:rPr>
                <w:rFonts w:cstheme="minorHAnsi"/>
                <w:color w:val="FFFFFF" w:themeColor="background1"/>
                <w:lang w:val="en-US"/>
              </w:rPr>
            </w:pPr>
            <w:r w:rsidRPr="00771298">
              <w:rPr>
                <w:rFonts w:cstheme="minorHAnsi"/>
                <w:color w:val="FFFFFF" w:themeColor="background1"/>
                <w:lang w:val="en-US"/>
              </w:rPr>
              <w:t>Mandatory Units</w:t>
            </w:r>
          </w:p>
        </w:tc>
      </w:tr>
      <w:tr w:rsidR="00A818CC" w:rsidRPr="00771298" w14:paraId="57A408AF" w14:textId="77777777">
        <w:tc>
          <w:tcPr>
            <w:tcW w:w="988" w:type="dxa"/>
            <w:tcBorders>
              <w:top w:val="single" w:sz="4" w:space="0" w:color="auto"/>
              <w:left w:val="single" w:sz="4" w:space="0" w:color="auto"/>
              <w:bottom w:val="single" w:sz="4" w:space="0" w:color="auto"/>
              <w:right w:val="single" w:sz="4" w:space="0" w:color="auto"/>
            </w:tcBorders>
          </w:tcPr>
          <w:p w14:paraId="51D559D7" w14:textId="77777777" w:rsidR="00A818CC" w:rsidRPr="00771298" w:rsidRDefault="00A818CC">
            <w:r w:rsidRPr="00771298">
              <w:t>J1P7 45</w:t>
            </w:r>
          </w:p>
        </w:tc>
        <w:tc>
          <w:tcPr>
            <w:tcW w:w="8028" w:type="dxa"/>
            <w:tcBorders>
              <w:top w:val="single" w:sz="4" w:space="0" w:color="auto"/>
              <w:left w:val="single" w:sz="4" w:space="0" w:color="auto"/>
              <w:bottom w:val="single" w:sz="4" w:space="0" w:color="auto"/>
              <w:right w:val="single" w:sz="4" w:space="0" w:color="auto"/>
            </w:tcBorders>
          </w:tcPr>
          <w:p w14:paraId="00E47689" w14:textId="77777777" w:rsidR="00A818CC" w:rsidRPr="00771298" w:rsidRDefault="00A818CC">
            <w:r w:rsidRPr="00771298">
              <w:t>The Construction Industry and Principles of Building Design</w:t>
            </w:r>
          </w:p>
        </w:tc>
      </w:tr>
      <w:tr w:rsidR="00A818CC" w:rsidRPr="00771298" w14:paraId="2BDE813C" w14:textId="77777777">
        <w:tc>
          <w:tcPr>
            <w:tcW w:w="988" w:type="dxa"/>
            <w:tcBorders>
              <w:top w:val="single" w:sz="4" w:space="0" w:color="auto"/>
              <w:left w:val="single" w:sz="4" w:space="0" w:color="auto"/>
              <w:bottom w:val="single" w:sz="4" w:space="0" w:color="auto"/>
              <w:right w:val="single" w:sz="4" w:space="0" w:color="auto"/>
            </w:tcBorders>
          </w:tcPr>
          <w:p w14:paraId="4AEE1424" w14:textId="77777777" w:rsidR="00A818CC" w:rsidRPr="00771298" w:rsidRDefault="00A818CC">
            <w:r w:rsidRPr="00771298">
              <w:t>J1P8 45</w:t>
            </w:r>
          </w:p>
        </w:tc>
        <w:tc>
          <w:tcPr>
            <w:tcW w:w="8028" w:type="dxa"/>
            <w:tcBorders>
              <w:top w:val="single" w:sz="4" w:space="0" w:color="auto"/>
              <w:left w:val="single" w:sz="4" w:space="0" w:color="auto"/>
              <w:bottom w:val="single" w:sz="4" w:space="0" w:color="auto"/>
              <w:right w:val="single" w:sz="4" w:space="0" w:color="auto"/>
            </w:tcBorders>
          </w:tcPr>
          <w:p w14:paraId="2A8783F8" w14:textId="77777777" w:rsidR="00A818CC" w:rsidRPr="00771298" w:rsidRDefault="00A818CC">
            <w:pPr>
              <w:pStyle w:val="TableParagraph"/>
              <w:ind w:right="73"/>
              <w:rPr>
                <w:rFonts w:asciiTheme="minorHAnsi" w:eastAsiaTheme="minorHAnsi" w:hAnsiTheme="minorHAnsi" w:cstheme="minorBidi"/>
                <w:lang w:eastAsia="en-US" w:bidi="ar-SA"/>
              </w:rPr>
            </w:pPr>
            <w:r w:rsidRPr="00771298">
              <w:rPr>
                <w:rFonts w:asciiTheme="minorHAnsi" w:eastAsiaTheme="minorHAnsi" w:hAnsiTheme="minorHAnsi" w:cstheme="minorBidi"/>
                <w:lang w:eastAsia="en-US" w:bidi="ar-SA"/>
              </w:rPr>
              <w:t>Built Environment Design Project</w:t>
            </w:r>
          </w:p>
        </w:tc>
      </w:tr>
      <w:tr w:rsidR="00A818CC" w:rsidRPr="00771298" w14:paraId="164E84B9" w14:textId="77777777">
        <w:tc>
          <w:tcPr>
            <w:tcW w:w="988" w:type="dxa"/>
            <w:tcBorders>
              <w:top w:val="single" w:sz="4" w:space="0" w:color="auto"/>
              <w:left w:val="single" w:sz="4" w:space="0" w:color="auto"/>
              <w:bottom w:val="single" w:sz="4" w:space="0" w:color="auto"/>
              <w:right w:val="single" w:sz="4" w:space="0" w:color="auto"/>
            </w:tcBorders>
          </w:tcPr>
          <w:p w14:paraId="1210A0DC" w14:textId="77777777" w:rsidR="00A818CC" w:rsidRPr="00771298" w:rsidRDefault="00A818CC">
            <w:r w:rsidRPr="00771298">
              <w:t>J1PB 45</w:t>
            </w:r>
          </w:p>
        </w:tc>
        <w:tc>
          <w:tcPr>
            <w:tcW w:w="8028" w:type="dxa"/>
            <w:tcBorders>
              <w:top w:val="single" w:sz="4" w:space="0" w:color="auto"/>
              <w:left w:val="single" w:sz="4" w:space="0" w:color="auto"/>
              <w:bottom w:val="single" w:sz="4" w:space="0" w:color="auto"/>
              <w:right w:val="single" w:sz="4" w:space="0" w:color="auto"/>
            </w:tcBorders>
          </w:tcPr>
          <w:p w14:paraId="22F7C508" w14:textId="77777777" w:rsidR="00A818CC" w:rsidRPr="00771298" w:rsidRDefault="00A818CC">
            <w:r w:rsidRPr="00771298">
              <w:t>3D Modelling for the Built Environment</w:t>
            </w:r>
          </w:p>
        </w:tc>
      </w:tr>
      <w:tr w:rsidR="00A818CC" w:rsidRPr="00771298" w14:paraId="5BCFE49B" w14:textId="77777777">
        <w:tc>
          <w:tcPr>
            <w:tcW w:w="988" w:type="dxa"/>
          </w:tcPr>
          <w:p w14:paraId="5D466540" w14:textId="77777777" w:rsidR="00A818CC" w:rsidRPr="00771298" w:rsidRDefault="00A818CC">
            <w:r w:rsidRPr="00771298">
              <w:t>J1P9 45</w:t>
            </w:r>
          </w:p>
        </w:tc>
        <w:tc>
          <w:tcPr>
            <w:tcW w:w="8028" w:type="dxa"/>
          </w:tcPr>
          <w:p w14:paraId="70A7435B" w14:textId="77777777" w:rsidR="00A818CC" w:rsidRPr="00771298" w:rsidRDefault="00A818CC">
            <w:r w:rsidRPr="00771298">
              <w:t>Sustainability in the Built Environment</w:t>
            </w:r>
          </w:p>
        </w:tc>
      </w:tr>
      <w:tr w:rsidR="00A818CC" w:rsidRPr="00771298" w14:paraId="2960C018" w14:textId="77777777">
        <w:tc>
          <w:tcPr>
            <w:tcW w:w="988" w:type="dxa"/>
          </w:tcPr>
          <w:p w14:paraId="5181F389" w14:textId="77777777" w:rsidR="00A818CC" w:rsidRPr="00771298" w:rsidRDefault="00A818CC">
            <w:r w:rsidRPr="00771298">
              <w:t>Z02441</w:t>
            </w:r>
          </w:p>
        </w:tc>
        <w:tc>
          <w:tcPr>
            <w:tcW w:w="8028" w:type="dxa"/>
          </w:tcPr>
          <w:p w14:paraId="0168B7D3" w14:textId="77777777" w:rsidR="00A818CC" w:rsidRPr="00771298" w:rsidRDefault="00A818CC">
            <w:r w:rsidRPr="00771298">
              <w:t>Practical Skills: Site Surveying</w:t>
            </w:r>
          </w:p>
        </w:tc>
      </w:tr>
    </w:tbl>
    <w:p w14:paraId="7FB61329" w14:textId="77777777" w:rsidR="00A818CC" w:rsidRPr="00771298" w:rsidRDefault="00A818CC" w:rsidP="023880A8">
      <w:pPr>
        <w:spacing w:after="0"/>
        <w:rPr>
          <w:b/>
          <w:bCs/>
          <w:lang w:val="en-US"/>
        </w:rPr>
      </w:pPr>
    </w:p>
    <w:p w14:paraId="070A0B50" w14:textId="77777777" w:rsidR="00A818CC" w:rsidRPr="00771298" w:rsidRDefault="00A818CC" w:rsidP="023880A8">
      <w:pPr>
        <w:pStyle w:val="Heading3"/>
        <w:rPr>
          <w:b w:val="0"/>
          <w:bCs/>
          <w:lang w:val="en-US"/>
        </w:rPr>
      </w:pPr>
      <w:r w:rsidRPr="00771298">
        <w:rPr>
          <w:bCs/>
          <w:lang w:val="en-US"/>
        </w:rPr>
        <w:t>Progression Pathways</w:t>
      </w:r>
    </w:p>
    <w:p w14:paraId="2760BE3A" w14:textId="425C33D5" w:rsidR="00A818CC" w:rsidRPr="00771298" w:rsidRDefault="00A818CC" w:rsidP="00A818CC">
      <w:pPr>
        <w:spacing w:after="0" w:line="240" w:lineRule="auto"/>
        <w:jc w:val="both"/>
        <w:rPr>
          <w:rFonts w:eastAsia="Calibri" w:cstheme="minorHAnsi"/>
        </w:rPr>
      </w:pPr>
      <w:r w:rsidRPr="00771298">
        <w:rPr>
          <w:rFonts w:eastAsia="Calibri" w:cstheme="minorHAnsi"/>
        </w:rPr>
        <w:t>This award will provide an opportunity for progression to higher level ‘technician’ courses. For example, the National Certificate (NC) Built Environment at SCQF level 6. Learners who successfully complete this award may seek employment in the Built Environment sector, as a trainee technician working towards a Modern Apprenticeship</w:t>
      </w:r>
      <w:r w:rsidR="00A85104" w:rsidRPr="00771298">
        <w:rPr>
          <w:rFonts w:eastAsia="Calibri" w:cstheme="minorHAnsi"/>
        </w:rPr>
        <w:t>,</w:t>
      </w:r>
      <w:r w:rsidRPr="00771298">
        <w:rPr>
          <w:rFonts w:eastAsia="Calibri" w:cstheme="minorHAnsi"/>
        </w:rPr>
        <w:t xml:space="preserve"> or </w:t>
      </w:r>
      <w:r w:rsidR="00D70513" w:rsidRPr="00771298">
        <w:rPr>
          <w:rFonts w:eastAsia="Calibri" w:cstheme="minorHAnsi"/>
        </w:rPr>
        <w:t>another</w:t>
      </w:r>
      <w:r w:rsidRPr="00771298">
        <w:rPr>
          <w:rFonts w:eastAsia="Calibri" w:cstheme="minorHAnsi"/>
        </w:rPr>
        <w:t xml:space="preserve"> relevant professional accreditation.</w:t>
      </w:r>
    </w:p>
    <w:p w14:paraId="456E7975" w14:textId="77777777" w:rsidR="00A818CC" w:rsidRPr="00771298" w:rsidRDefault="00A818CC" w:rsidP="00A818CC">
      <w:pPr>
        <w:spacing w:after="0" w:line="240" w:lineRule="auto"/>
        <w:ind w:left="-17"/>
        <w:jc w:val="both"/>
        <w:rPr>
          <w:rFonts w:eastAsia="Arial" w:cstheme="minorHAnsi"/>
        </w:rPr>
      </w:pPr>
    </w:p>
    <w:p w14:paraId="3A3654CC" w14:textId="77777777" w:rsidR="00A818CC" w:rsidRPr="00771298" w:rsidRDefault="00A818CC" w:rsidP="023880A8">
      <w:pPr>
        <w:pStyle w:val="Heading3"/>
        <w:rPr>
          <w:b w:val="0"/>
          <w:bCs/>
          <w:lang w:val="en-US"/>
        </w:rPr>
      </w:pPr>
      <w:r w:rsidRPr="00771298">
        <w:rPr>
          <w:bCs/>
          <w:lang w:val="en-US"/>
        </w:rPr>
        <w:t>Course Description</w:t>
      </w:r>
    </w:p>
    <w:p w14:paraId="515FE109" w14:textId="77777777" w:rsidR="00A818CC" w:rsidRPr="00771298" w:rsidRDefault="00A818CC" w:rsidP="00A818CC">
      <w:pPr>
        <w:spacing w:after="0" w:line="240" w:lineRule="auto"/>
        <w:jc w:val="both"/>
        <w:rPr>
          <w:rFonts w:eastAsia="Calibri" w:cstheme="minorHAnsi"/>
        </w:rPr>
      </w:pPr>
      <w:r w:rsidRPr="00771298">
        <w:rPr>
          <w:rFonts w:eastAsia="Calibri" w:cstheme="minorHAnsi"/>
        </w:rPr>
        <w:t>The NPA in the Built Environment at SCQF level 5 introduces learners to techniques that are important in the construction sector.  It develops knowledge and understanding through project-based learning and introduces transferable skills — such as planning, communication and employability.  The areas covered include principles of building design, 3D modelling for the built environment, construction methods, and sustainability.</w:t>
      </w:r>
    </w:p>
    <w:p w14:paraId="664908AF" w14:textId="77777777" w:rsidR="00A818CC" w:rsidRPr="00771298" w:rsidRDefault="00A818CC" w:rsidP="00A818CC">
      <w:pPr>
        <w:spacing w:after="0" w:line="240" w:lineRule="auto"/>
        <w:jc w:val="both"/>
        <w:rPr>
          <w:rFonts w:eastAsia="Calibri" w:cstheme="minorHAnsi"/>
        </w:rPr>
      </w:pPr>
    </w:p>
    <w:p w14:paraId="1ADF096D" w14:textId="78F4063C" w:rsidR="00A818CC" w:rsidRPr="00771298" w:rsidRDefault="00A818CC" w:rsidP="00A818CC">
      <w:pPr>
        <w:spacing w:after="0" w:line="240" w:lineRule="auto"/>
        <w:jc w:val="both"/>
        <w:rPr>
          <w:rFonts w:eastAsia="Calibri" w:cstheme="minorHAnsi"/>
        </w:rPr>
      </w:pPr>
      <w:r w:rsidRPr="00771298">
        <w:rPr>
          <w:rFonts w:eastAsia="Calibri" w:cstheme="minorHAnsi"/>
        </w:rPr>
        <w:t xml:space="preserve">This qualification is designed to inspire and enthuse learners to consider a career in </w:t>
      </w:r>
      <w:r w:rsidR="00231AF4" w:rsidRPr="00771298">
        <w:rPr>
          <w:rFonts w:eastAsia="Calibri" w:cstheme="minorHAnsi"/>
        </w:rPr>
        <w:t xml:space="preserve">the </w:t>
      </w:r>
      <w:r w:rsidRPr="00771298">
        <w:rPr>
          <w:rFonts w:eastAsia="Calibri" w:cstheme="minorHAnsi"/>
        </w:rPr>
        <w:t>Built Environment, Architecture, Construction Management and Civil Engineering. The project design and content reflect a real-life design brief encouraging the learner to consider design concepts</w:t>
      </w:r>
      <w:r w:rsidR="0066158D" w:rsidRPr="00771298">
        <w:rPr>
          <w:rFonts w:eastAsia="Calibri" w:cstheme="minorHAnsi"/>
        </w:rPr>
        <w:t xml:space="preserve"> and </w:t>
      </w:r>
      <w:r w:rsidRPr="00771298">
        <w:rPr>
          <w:rFonts w:eastAsia="Calibri" w:cstheme="minorHAnsi"/>
        </w:rPr>
        <w:t>planning and presentation requirements</w:t>
      </w:r>
      <w:r w:rsidR="005860BF" w:rsidRPr="00771298">
        <w:rPr>
          <w:rFonts w:eastAsia="Calibri" w:cstheme="minorHAnsi"/>
        </w:rPr>
        <w:t>,</w:t>
      </w:r>
      <w:r w:rsidRPr="00771298">
        <w:rPr>
          <w:rFonts w:eastAsia="Calibri" w:cstheme="minorHAnsi"/>
        </w:rPr>
        <w:t xml:space="preserve"> whilst</w:t>
      </w:r>
      <w:r w:rsidR="005860BF" w:rsidRPr="00771298">
        <w:rPr>
          <w:rFonts w:eastAsia="Calibri" w:cstheme="minorHAnsi"/>
        </w:rPr>
        <w:t xml:space="preserve"> also</w:t>
      </w:r>
      <w:r w:rsidRPr="00771298">
        <w:rPr>
          <w:rFonts w:eastAsia="Calibri" w:cstheme="minorHAnsi"/>
        </w:rPr>
        <w:t xml:space="preserve"> developing the general skills, technical knowledge and understanding and employability skills needed within the sector.</w:t>
      </w:r>
    </w:p>
    <w:p w14:paraId="79796AFE" w14:textId="77777777" w:rsidR="00A818CC" w:rsidRDefault="00A818CC" w:rsidP="00A818CC">
      <w:pPr>
        <w:spacing w:after="0"/>
        <w:rPr>
          <w:rFonts w:cstheme="minorHAnsi"/>
          <w:lang w:val="en-US"/>
        </w:rPr>
      </w:pPr>
    </w:p>
    <w:p w14:paraId="0A7DCE42" w14:textId="77777777" w:rsidR="00FE2B64" w:rsidRPr="00771298" w:rsidRDefault="00FE2B64" w:rsidP="00A818CC">
      <w:pPr>
        <w:spacing w:after="0"/>
        <w:rPr>
          <w:rFonts w:cstheme="minorHAnsi"/>
          <w:lang w:val="en-US"/>
        </w:rPr>
      </w:pPr>
    </w:p>
    <w:p w14:paraId="420A8EA8" w14:textId="77777777" w:rsidR="00A818CC" w:rsidRPr="00771298" w:rsidRDefault="00A818CC" w:rsidP="023880A8">
      <w:pPr>
        <w:pStyle w:val="Heading3"/>
        <w:rPr>
          <w:b w:val="0"/>
          <w:bCs/>
          <w:lang w:val="en-US"/>
        </w:rPr>
      </w:pPr>
      <w:r w:rsidRPr="00771298">
        <w:rPr>
          <w:bCs/>
          <w:lang w:val="en-US"/>
        </w:rPr>
        <w:t>Unit Contents</w:t>
      </w:r>
    </w:p>
    <w:tbl>
      <w:tblPr>
        <w:tblStyle w:val="TableGrid"/>
        <w:tblW w:w="0" w:type="auto"/>
        <w:tblLook w:val="04A0" w:firstRow="1" w:lastRow="0" w:firstColumn="1" w:lastColumn="0" w:noHBand="0" w:noVBand="1"/>
      </w:tblPr>
      <w:tblGrid>
        <w:gridCol w:w="2405"/>
        <w:gridCol w:w="6611"/>
      </w:tblGrid>
      <w:tr w:rsidR="00A818CC" w:rsidRPr="00771298" w14:paraId="2D2B6DA5"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2A0F8A97" w14:textId="77777777" w:rsidR="00A818CC" w:rsidRPr="00771298" w:rsidRDefault="00A818CC">
            <w:pPr>
              <w:rPr>
                <w:rFonts w:cstheme="minorHAnsi"/>
                <w:color w:val="FFFFFF" w:themeColor="background1"/>
                <w:lang w:val="en-US"/>
              </w:rPr>
            </w:pPr>
            <w:r w:rsidRPr="00771298">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3144883E" w14:textId="77777777" w:rsidR="00A818CC" w:rsidRPr="00771298" w:rsidRDefault="00A818CC">
            <w:pPr>
              <w:rPr>
                <w:rFonts w:cstheme="minorHAnsi"/>
                <w:color w:val="FFFFFF" w:themeColor="background1"/>
                <w:lang w:val="en-US"/>
              </w:rPr>
            </w:pPr>
            <w:r w:rsidRPr="00771298">
              <w:rPr>
                <w:rFonts w:cstheme="minorHAnsi"/>
                <w:color w:val="FFFFFF" w:themeColor="background1"/>
                <w:lang w:val="en-US"/>
              </w:rPr>
              <w:t>Description</w:t>
            </w:r>
          </w:p>
        </w:tc>
      </w:tr>
      <w:tr w:rsidR="00A818CC" w:rsidRPr="00771298" w14:paraId="021E2E5D" w14:textId="77777777">
        <w:tc>
          <w:tcPr>
            <w:tcW w:w="2405" w:type="dxa"/>
            <w:tcBorders>
              <w:top w:val="single" w:sz="4" w:space="0" w:color="auto"/>
              <w:left w:val="single" w:sz="4" w:space="0" w:color="auto"/>
              <w:bottom w:val="single" w:sz="4" w:space="0" w:color="auto"/>
              <w:right w:val="single" w:sz="4" w:space="0" w:color="auto"/>
            </w:tcBorders>
          </w:tcPr>
          <w:p w14:paraId="761A127A" w14:textId="77777777" w:rsidR="00A818CC" w:rsidRPr="00771298" w:rsidRDefault="00A818CC">
            <w:pPr>
              <w:rPr>
                <w:b/>
                <w:bCs/>
              </w:rPr>
            </w:pPr>
            <w:r w:rsidRPr="00771298">
              <w:rPr>
                <w:b/>
                <w:bCs/>
              </w:rPr>
              <w:t>The Construction Industry and Principles of Building Design</w:t>
            </w:r>
          </w:p>
        </w:tc>
        <w:tc>
          <w:tcPr>
            <w:tcW w:w="6611" w:type="dxa"/>
            <w:tcBorders>
              <w:top w:val="single" w:sz="4" w:space="0" w:color="auto"/>
              <w:left w:val="single" w:sz="4" w:space="0" w:color="auto"/>
              <w:bottom w:val="single" w:sz="4" w:space="0" w:color="auto"/>
              <w:right w:val="single" w:sz="4" w:space="0" w:color="auto"/>
            </w:tcBorders>
          </w:tcPr>
          <w:p w14:paraId="6143D3B8" w14:textId="77777777" w:rsidR="00A818CC" w:rsidRPr="00771298" w:rsidRDefault="00A818CC" w:rsidP="00D008C7">
            <w:pPr>
              <w:jc w:val="both"/>
            </w:pPr>
            <w:r w:rsidRPr="00771298">
              <w:t>This unit provides learners with a basic knowledge of different types of work carried out in the construction industry, including who is involved and how they contribute to sustainable building design.</w:t>
            </w:r>
          </w:p>
        </w:tc>
      </w:tr>
      <w:tr w:rsidR="00A818CC" w:rsidRPr="00771298" w14:paraId="6380F534" w14:textId="77777777">
        <w:tc>
          <w:tcPr>
            <w:tcW w:w="2405" w:type="dxa"/>
            <w:tcBorders>
              <w:top w:val="single" w:sz="4" w:space="0" w:color="auto"/>
              <w:left w:val="single" w:sz="4" w:space="0" w:color="auto"/>
              <w:bottom w:val="single" w:sz="4" w:space="0" w:color="auto"/>
              <w:right w:val="single" w:sz="4" w:space="0" w:color="auto"/>
            </w:tcBorders>
          </w:tcPr>
          <w:p w14:paraId="5AE54434" w14:textId="77777777" w:rsidR="00A818CC" w:rsidRPr="00771298" w:rsidRDefault="00A818CC">
            <w:pPr>
              <w:rPr>
                <w:b/>
                <w:bCs/>
              </w:rPr>
            </w:pPr>
            <w:r w:rsidRPr="00771298">
              <w:rPr>
                <w:b/>
                <w:bCs/>
              </w:rPr>
              <w:t>Built Environment Design Project</w:t>
            </w:r>
          </w:p>
        </w:tc>
        <w:tc>
          <w:tcPr>
            <w:tcW w:w="6611" w:type="dxa"/>
            <w:tcBorders>
              <w:top w:val="single" w:sz="4" w:space="0" w:color="auto"/>
              <w:left w:val="single" w:sz="4" w:space="0" w:color="auto"/>
              <w:bottom w:val="single" w:sz="4" w:space="0" w:color="auto"/>
              <w:right w:val="single" w:sz="4" w:space="0" w:color="auto"/>
            </w:tcBorders>
          </w:tcPr>
          <w:p w14:paraId="2876755B" w14:textId="77777777" w:rsidR="00A818CC" w:rsidRPr="00771298" w:rsidRDefault="00A818CC" w:rsidP="00D008C7">
            <w:pPr>
              <w:autoSpaceDE w:val="0"/>
              <w:autoSpaceDN w:val="0"/>
              <w:adjustRightInd w:val="0"/>
              <w:jc w:val="both"/>
            </w:pPr>
            <w:r w:rsidRPr="00771298">
              <w:t>This unit looks at how designs are influenced by a client’s requirements and external constraints. It introduces a variety of digital tools and processes to enable the learner to produce a final design solution, using straightforward planning</w:t>
            </w:r>
          </w:p>
        </w:tc>
      </w:tr>
      <w:tr w:rsidR="00A818CC" w:rsidRPr="00771298" w14:paraId="1C0B8993" w14:textId="77777777">
        <w:tc>
          <w:tcPr>
            <w:tcW w:w="2405" w:type="dxa"/>
            <w:tcBorders>
              <w:top w:val="single" w:sz="4" w:space="0" w:color="auto"/>
              <w:left w:val="single" w:sz="4" w:space="0" w:color="auto"/>
              <w:bottom w:val="single" w:sz="4" w:space="0" w:color="auto"/>
              <w:right w:val="single" w:sz="4" w:space="0" w:color="auto"/>
            </w:tcBorders>
          </w:tcPr>
          <w:p w14:paraId="654BC13A" w14:textId="77777777" w:rsidR="00A818CC" w:rsidRPr="00771298" w:rsidRDefault="00A818CC">
            <w:pPr>
              <w:rPr>
                <w:b/>
                <w:bCs/>
              </w:rPr>
            </w:pPr>
            <w:r w:rsidRPr="00771298">
              <w:rPr>
                <w:b/>
                <w:bCs/>
              </w:rPr>
              <w:t>3D Modelling for the Built Environment</w:t>
            </w:r>
          </w:p>
        </w:tc>
        <w:tc>
          <w:tcPr>
            <w:tcW w:w="6611" w:type="dxa"/>
            <w:tcBorders>
              <w:top w:val="single" w:sz="4" w:space="0" w:color="auto"/>
              <w:left w:val="single" w:sz="4" w:space="0" w:color="auto"/>
              <w:bottom w:val="single" w:sz="4" w:space="0" w:color="auto"/>
              <w:right w:val="single" w:sz="4" w:space="0" w:color="auto"/>
            </w:tcBorders>
          </w:tcPr>
          <w:p w14:paraId="2640B925" w14:textId="77777777" w:rsidR="00A818CC" w:rsidRPr="00771298" w:rsidRDefault="00A818CC" w:rsidP="00D008C7">
            <w:pPr>
              <w:jc w:val="both"/>
            </w:pPr>
            <w:r w:rsidRPr="00771298">
              <w:t>This unit aims to introduce simple conceptual structural behaviour and provides some basic knowledge and skills required to create a simple 3D model. This can be achieved via a suitable digital format and/or by using a more practical approach. By creating a data rich model, the learner should also be able to connect technical, pictorial and functional information and recognise the significance of this within current industry practices.</w:t>
            </w:r>
          </w:p>
        </w:tc>
      </w:tr>
      <w:tr w:rsidR="00A818CC" w:rsidRPr="00771298" w14:paraId="1CCDA1CB" w14:textId="77777777">
        <w:tc>
          <w:tcPr>
            <w:tcW w:w="2405" w:type="dxa"/>
          </w:tcPr>
          <w:p w14:paraId="01A98AAC" w14:textId="77777777" w:rsidR="00A818CC" w:rsidRPr="00771298" w:rsidRDefault="00A818CC">
            <w:pPr>
              <w:rPr>
                <w:b/>
                <w:bCs/>
              </w:rPr>
            </w:pPr>
            <w:r w:rsidRPr="00771298">
              <w:rPr>
                <w:b/>
                <w:bCs/>
              </w:rPr>
              <w:t>Sustainability in the Built Environment</w:t>
            </w:r>
          </w:p>
        </w:tc>
        <w:tc>
          <w:tcPr>
            <w:tcW w:w="6611" w:type="dxa"/>
          </w:tcPr>
          <w:p w14:paraId="603999C9" w14:textId="77777777" w:rsidR="00A818CC" w:rsidRPr="00771298" w:rsidRDefault="00A818CC" w:rsidP="00D008C7">
            <w:pPr>
              <w:jc w:val="both"/>
            </w:pPr>
            <w:r w:rsidRPr="00771298">
              <w:t>This unit provides some simple ideas covering the concept of sustainability in the Built Environment. It also describes the basic techniques and methods that are commonly adopted in the design and construction of buildings to work towards ensuring sustainability</w:t>
            </w:r>
          </w:p>
        </w:tc>
      </w:tr>
      <w:tr w:rsidR="00A818CC" w:rsidRPr="00771298" w14:paraId="0EB9801C" w14:textId="77777777">
        <w:tc>
          <w:tcPr>
            <w:tcW w:w="2405" w:type="dxa"/>
          </w:tcPr>
          <w:p w14:paraId="17C4ABA9" w14:textId="77777777" w:rsidR="00A818CC" w:rsidRPr="00771298" w:rsidRDefault="00A818CC">
            <w:pPr>
              <w:rPr>
                <w:b/>
                <w:bCs/>
              </w:rPr>
            </w:pPr>
            <w:r w:rsidRPr="00771298">
              <w:rPr>
                <w:b/>
                <w:bCs/>
              </w:rPr>
              <w:t>Practical Skills: Site Surveying</w:t>
            </w:r>
          </w:p>
        </w:tc>
        <w:tc>
          <w:tcPr>
            <w:tcW w:w="6611" w:type="dxa"/>
          </w:tcPr>
          <w:p w14:paraId="6EFA2DBC" w14:textId="77777777" w:rsidR="00A818CC" w:rsidRPr="00771298" w:rsidRDefault="00A818CC" w:rsidP="00D008C7">
            <w:pPr>
              <w:jc w:val="both"/>
            </w:pPr>
            <w:r w:rsidRPr="00771298">
              <w:t>This unit aims to develop a basic understanding and Practical Skills associated with methods of site surveying.</w:t>
            </w:r>
          </w:p>
        </w:tc>
      </w:tr>
    </w:tbl>
    <w:p w14:paraId="7D745A8E" w14:textId="77777777" w:rsidR="00A818CC" w:rsidRPr="00771298" w:rsidRDefault="00A818CC" w:rsidP="00A818CC">
      <w:pPr>
        <w:spacing w:after="0"/>
        <w:rPr>
          <w:rFonts w:cstheme="minorHAnsi"/>
          <w:lang w:val="en-US"/>
        </w:rPr>
      </w:pPr>
    </w:p>
    <w:p w14:paraId="73C2F61D" w14:textId="77777777" w:rsidR="00A818CC" w:rsidRPr="00771298" w:rsidRDefault="00A818CC" w:rsidP="023880A8">
      <w:pPr>
        <w:pStyle w:val="Heading3"/>
        <w:rPr>
          <w:b w:val="0"/>
          <w:bCs/>
          <w:lang w:val="en-US"/>
        </w:rPr>
      </w:pPr>
      <w:r w:rsidRPr="00771298">
        <w:rPr>
          <w:bCs/>
          <w:lang w:val="en-US"/>
        </w:rPr>
        <w:t>Assessment Method</w:t>
      </w:r>
    </w:p>
    <w:p w14:paraId="1968B28B" w14:textId="77777777" w:rsidR="00A818CC" w:rsidRPr="00771298" w:rsidRDefault="00A818CC" w:rsidP="00A818CC">
      <w:pPr>
        <w:spacing w:after="0" w:line="240" w:lineRule="auto"/>
        <w:jc w:val="both"/>
      </w:pPr>
      <w:r w:rsidRPr="00771298">
        <w:t>Project based Portfolio of work with clearly defined performance criteria: A contextualised approach to assessment, where many areas of the curriculum are connected and integrated within a context. This form of assessment enables coursework to be presented as evidence and judged collectively against holistic assessment performance criteria, underpinning the learning outcomes for each unit in the award.</w:t>
      </w:r>
    </w:p>
    <w:p w14:paraId="609649A6" w14:textId="77777777" w:rsidR="00A818CC" w:rsidRPr="00771298" w:rsidRDefault="00A818CC" w:rsidP="00A818CC"/>
    <w:p w14:paraId="1459FDFE" w14:textId="77777777" w:rsidR="006048D4" w:rsidRPr="00771298" w:rsidRDefault="006048D4">
      <w:pPr>
        <w:rPr>
          <w:rFonts w:asciiTheme="majorHAnsi" w:eastAsiaTheme="majorEastAsia" w:hAnsiTheme="majorHAnsi" w:cstheme="majorBidi"/>
          <w:color w:val="2F5496" w:themeColor="accent1" w:themeShade="BF"/>
          <w:sz w:val="32"/>
          <w:szCs w:val="32"/>
        </w:rPr>
      </w:pPr>
      <w:r w:rsidRPr="00771298">
        <w:br w:type="page"/>
      </w:r>
    </w:p>
    <w:p w14:paraId="6FE1CE2C" w14:textId="7633EE80" w:rsidR="002F7F04" w:rsidRPr="00AC4D86" w:rsidRDefault="00686C3B" w:rsidP="2AD35833">
      <w:pPr>
        <w:pStyle w:val="Heading1"/>
        <w:rPr>
          <w:b w:val="0"/>
        </w:rPr>
      </w:pPr>
      <w:bookmarkStart w:id="20" w:name="_Toc152769460"/>
      <w:r>
        <w:t>Business</w:t>
      </w:r>
      <w:bookmarkStart w:id="21" w:name="_Toc54260186"/>
      <w:bookmarkEnd w:id="20"/>
    </w:p>
    <w:p w14:paraId="7138A7D9" w14:textId="48DD6112" w:rsidR="00D04135" w:rsidRPr="00C530D0" w:rsidRDefault="00D04135" w:rsidP="002F7F04">
      <w:pPr>
        <w:pStyle w:val="Heading2"/>
        <w:rPr>
          <w:lang w:val="en-US"/>
        </w:rPr>
      </w:pPr>
      <w:bookmarkStart w:id="22" w:name="_Toc152769461"/>
      <w:r w:rsidRPr="2AD35833">
        <w:rPr>
          <w:lang w:val="en-US"/>
        </w:rPr>
        <w:t>National Progression Award: Legal Studies Level 6</w:t>
      </w:r>
      <w:bookmarkEnd w:id="22"/>
    </w:p>
    <w:tbl>
      <w:tblPr>
        <w:tblStyle w:val="TableGrid"/>
        <w:tblW w:w="0" w:type="auto"/>
        <w:tblLook w:val="04A0" w:firstRow="1" w:lastRow="0" w:firstColumn="1" w:lastColumn="0" w:noHBand="0" w:noVBand="1"/>
      </w:tblPr>
      <w:tblGrid>
        <w:gridCol w:w="2405"/>
        <w:gridCol w:w="6611"/>
      </w:tblGrid>
      <w:tr w:rsidR="00D04135" w:rsidRPr="00C530D0" w14:paraId="0FD20315"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258C15D0" w14:textId="77777777" w:rsidR="00D04135" w:rsidRPr="00C530D0" w:rsidRDefault="00D04135">
            <w:pPr>
              <w:rPr>
                <w:rFonts w:cstheme="minorHAnsi"/>
                <w:color w:val="FFFFFF" w:themeColor="background1"/>
                <w:lang w:val="en-US"/>
              </w:rPr>
            </w:pPr>
            <w:r w:rsidRPr="00C530D0">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0A2D8849" w14:textId="77777777" w:rsidR="00D04135" w:rsidRPr="00C530D0" w:rsidRDefault="00D04135">
            <w:pPr>
              <w:rPr>
                <w:rFonts w:cstheme="minorHAnsi"/>
                <w:color w:val="FFFFFF" w:themeColor="background1"/>
                <w:lang w:val="en-US"/>
              </w:rPr>
            </w:pPr>
            <w:r w:rsidRPr="00C530D0">
              <w:rPr>
                <w:rFonts w:cstheme="minorHAnsi"/>
                <w:color w:val="FFFFFF" w:themeColor="background1"/>
                <w:lang w:val="en-US"/>
              </w:rPr>
              <w:t>NPA in Legal Studies</w:t>
            </w:r>
          </w:p>
        </w:tc>
      </w:tr>
      <w:tr w:rsidR="00D04135" w:rsidRPr="00C530D0" w14:paraId="0D5A6774" w14:textId="77777777">
        <w:tc>
          <w:tcPr>
            <w:tcW w:w="2405" w:type="dxa"/>
            <w:tcBorders>
              <w:top w:val="single" w:sz="4" w:space="0" w:color="auto"/>
              <w:left w:val="single" w:sz="4" w:space="0" w:color="auto"/>
              <w:bottom w:val="single" w:sz="4" w:space="0" w:color="auto"/>
              <w:right w:val="single" w:sz="4" w:space="0" w:color="auto"/>
            </w:tcBorders>
            <w:hideMark/>
          </w:tcPr>
          <w:p w14:paraId="06CCF6B4" w14:textId="77777777" w:rsidR="00D04135" w:rsidRPr="00C530D0" w:rsidRDefault="00D04135">
            <w:pPr>
              <w:rPr>
                <w:rFonts w:cstheme="minorHAnsi"/>
                <w:lang w:val="en-US"/>
              </w:rPr>
            </w:pPr>
            <w:r w:rsidRPr="00C530D0">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tcPr>
          <w:p w14:paraId="0021021B" w14:textId="77777777" w:rsidR="00D04135" w:rsidRPr="00C530D0" w:rsidRDefault="00D04135">
            <w:pPr>
              <w:rPr>
                <w:rFonts w:cstheme="minorHAnsi"/>
                <w:lang w:val="en-US"/>
              </w:rPr>
            </w:pPr>
            <w:r w:rsidRPr="00C530D0">
              <w:rPr>
                <w:rFonts w:cstheme="minorHAnsi"/>
                <w:lang w:val="en-US"/>
              </w:rPr>
              <w:t>SCQF 6</w:t>
            </w:r>
          </w:p>
        </w:tc>
      </w:tr>
      <w:tr w:rsidR="00D04135" w:rsidRPr="00C530D0" w14:paraId="1C1240FE" w14:textId="77777777">
        <w:tc>
          <w:tcPr>
            <w:tcW w:w="2405" w:type="dxa"/>
            <w:tcBorders>
              <w:top w:val="single" w:sz="4" w:space="0" w:color="auto"/>
              <w:left w:val="single" w:sz="4" w:space="0" w:color="auto"/>
              <w:bottom w:val="single" w:sz="4" w:space="0" w:color="auto"/>
              <w:right w:val="single" w:sz="4" w:space="0" w:color="auto"/>
            </w:tcBorders>
            <w:hideMark/>
          </w:tcPr>
          <w:p w14:paraId="603F95F9" w14:textId="77777777" w:rsidR="00D04135" w:rsidRPr="00C530D0" w:rsidRDefault="00D04135">
            <w:pPr>
              <w:rPr>
                <w:rFonts w:cstheme="minorHAnsi"/>
                <w:lang w:val="en-US"/>
              </w:rPr>
            </w:pPr>
            <w:r w:rsidRPr="00C530D0">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tcPr>
          <w:p w14:paraId="02694896" w14:textId="77777777" w:rsidR="00D04135" w:rsidRPr="00C530D0" w:rsidRDefault="00D04135">
            <w:pPr>
              <w:rPr>
                <w:rFonts w:cstheme="minorHAnsi"/>
                <w:lang w:val="en-US"/>
              </w:rPr>
            </w:pPr>
            <w:r w:rsidRPr="00C530D0">
              <w:rPr>
                <w:rFonts w:cstheme="minorHAnsi"/>
                <w:lang w:val="en-US"/>
              </w:rPr>
              <w:t>Gardyne</w:t>
            </w:r>
          </w:p>
        </w:tc>
      </w:tr>
      <w:tr w:rsidR="00D04135" w:rsidRPr="00C530D0" w14:paraId="191568F9" w14:textId="77777777">
        <w:tc>
          <w:tcPr>
            <w:tcW w:w="2405" w:type="dxa"/>
            <w:tcBorders>
              <w:top w:val="single" w:sz="4" w:space="0" w:color="auto"/>
              <w:left w:val="single" w:sz="4" w:space="0" w:color="auto"/>
              <w:bottom w:val="single" w:sz="4" w:space="0" w:color="auto"/>
              <w:right w:val="single" w:sz="4" w:space="0" w:color="auto"/>
            </w:tcBorders>
            <w:hideMark/>
          </w:tcPr>
          <w:p w14:paraId="035400FC" w14:textId="77777777" w:rsidR="00D04135" w:rsidRPr="00C530D0" w:rsidRDefault="00D04135">
            <w:pPr>
              <w:rPr>
                <w:rFonts w:cstheme="minorHAnsi"/>
                <w:lang w:val="en-US"/>
              </w:rPr>
            </w:pPr>
            <w:r w:rsidRPr="00C530D0">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tcPr>
          <w:p w14:paraId="48B66A36" w14:textId="77777777" w:rsidR="00D04135" w:rsidRPr="00C530D0" w:rsidRDefault="00D04135">
            <w:pPr>
              <w:rPr>
                <w:rFonts w:cstheme="minorHAnsi"/>
                <w:lang w:val="en-US"/>
              </w:rPr>
            </w:pPr>
            <w:r w:rsidRPr="00C530D0">
              <w:rPr>
                <w:rFonts w:cstheme="minorHAnsi"/>
                <w:b/>
                <w:bCs/>
                <w:lang w:val="en-US"/>
              </w:rPr>
              <w:t>Gardyne</w:t>
            </w:r>
            <w:r w:rsidRPr="00C530D0">
              <w:rPr>
                <w:rFonts w:cstheme="minorHAnsi"/>
                <w:lang w:val="en-US"/>
              </w:rPr>
              <w:t>: Monday and Wednesday 2-4pm</w:t>
            </w:r>
          </w:p>
        </w:tc>
      </w:tr>
    </w:tbl>
    <w:p w14:paraId="6568CA48" w14:textId="77777777" w:rsidR="00D04135" w:rsidRPr="00C530D0" w:rsidRDefault="00D04135" w:rsidP="00D04135">
      <w:pPr>
        <w:spacing w:after="0"/>
        <w:rPr>
          <w:rFonts w:cstheme="minorHAnsi"/>
          <w:lang w:val="en-US"/>
        </w:rPr>
      </w:pPr>
    </w:p>
    <w:p w14:paraId="00252458" w14:textId="77777777" w:rsidR="00D04135" w:rsidRPr="00C530D0" w:rsidRDefault="00D04135" w:rsidP="00D04135">
      <w:pPr>
        <w:pStyle w:val="Heading3"/>
        <w:rPr>
          <w:b w:val="0"/>
          <w:bCs/>
          <w:color w:val="FF0000"/>
          <w:lang w:val="en-US"/>
        </w:rPr>
      </w:pPr>
      <w:r w:rsidRPr="00C530D0">
        <w:rPr>
          <w:bCs/>
          <w:lang w:val="en-US"/>
        </w:rPr>
        <w:t>Entry Requirements</w:t>
      </w:r>
    </w:p>
    <w:p w14:paraId="2BF004EF" w14:textId="77777777" w:rsidR="00D04135" w:rsidRPr="00C530D0" w:rsidRDefault="00D04135" w:rsidP="00523A10">
      <w:pPr>
        <w:spacing w:after="0"/>
        <w:jc w:val="both"/>
        <w:rPr>
          <w:rFonts w:eastAsia="Calibri" w:cstheme="minorHAnsi"/>
        </w:rPr>
      </w:pPr>
      <w:r w:rsidRPr="00C530D0">
        <w:rPr>
          <w:rFonts w:eastAsia="Calibri" w:cstheme="minorHAnsi"/>
        </w:rPr>
        <w:t>There are no entry requirements for this course however school staff should ensure pupils are suitable for level 6 study.</w:t>
      </w:r>
    </w:p>
    <w:p w14:paraId="31FA0ACF" w14:textId="77777777" w:rsidR="00D04135" w:rsidRPr="00C530D0" w:rsidRDefault="00D04135" w:rsidP="00D04135">
      <w:pPr>
        <w:spacing w:after="0"/>
        <w:rPr>
          <w:rFonts w:cstheme="minorHAnsi"/>
          <w:lang w:val="en-US"/>
        </w:rPr>
      </w:pPr>
    </w:p>
    <w:p w14:paraId="607D8216" w14:textId="77777777" w:rsidR="00D04135" w:rsidRPr="00C530D0" w:rsidRDefault="00D04135" w:rsidP="00D04135">
      <w:pPr>
        <w:pStyle w:val="Heading3"/>
        <w:rPr>
          <w:b w:val="0"/>
          <w:bCs/>
        </w:rPr>
      </w:pPr>
      <w:r w:rsidRPr="00C530D0">
        <w:rPr>
          <w:bCs/>
        </w:rPr>
        <w:t>Units to be completed</w:t>
      </w:r>
    </w:p>
    <w:tbl>
      <w:tblPr>
        <w:tblStyle w:val="TableGrid"/>
        <w:tblW w:w="0" w:type="auto"/>
        <w:tblLook w:val="04A0" w:firstRow="1" w:lastRow="0" w:firstColumn="1" w:lastColumn="0" w:noHBand="0" w:noVBand="1"/>
      </w:tblPr>
      <w:tblGrid>
        <w:gridCol w:w="8996"/>
      </w:tblGrid>
      <w:tr w:rsidR="00D04135" w:rsidRPr="00C530D0" w14:paraId="40F30A32" w14:textId="77777777" w:rsidTr="006516D3">
        <w:tc>
          <w:tcPr>
            <w:tcW w:w="8996" w:type="dxa"/>
            <w:tcBorders>
              <w:top w:val="single" w:sz="4" w:space="0" w:color="auto"/>
              <w:left w:val="single" w:sz="4" w:space="0" w:color="auto"/>
              <w:bottom w:val="single" w:sz="4" w:space="0" w:color="auto"/>
              <w:right w:val="single" w:sz="4" w:space="0" w:color="auto"/>
            </w:tcBorders>
            <w:shd w:val="clear" w:color="auto" w:fill="633B82"/>
            <w:hideMark/>
          </w:tcPr>
          <w:p w14:paraId="49F46C7E" w14:textId="77777777" w:rsidR="00D04135" w:rsidRPr="00C530D0" w:rsidRDefault="00D04135">
            <w:pPr>
              <w:rPr>
                <w:rFonts w:cstheme="minorHAnsi"/>
                <w:color w:val="FFFFFF" w:themeColor="background1"/>
                <w:lang w:val="en-US"/>
              </w:rPr>
            </w:pPr>
            <w:r w:rsidRPr="00C530D0">
              <w:rPr>
                <w:rFonts w:cstheme="minorHAnsi"/>
                <w:color w:val="FFFFFF" w:themeColor="background1"/>
                <w:lang w:val="en-US"/>
              </w:rPr>
              <w:t>Mandatory Units</w:t>
            </w:r>
          </w:p>
        </w:tc>
      </w:tr>
      <w:tr w:rsidR="00D04135" w:rsidRPr="00C530D0" w14:paraId="58C17507" w14:textId="77777777">
        <w:tc>
          <w:tcPr>
            <w:tcW w:w="8996" w:type="dxa"/>
            <w:tcBorders>
              <w:top w:val="single" w:sz="4" w:space="0" w:color="auto"/>
              <w:left w:val="single" w:sz="4" w:space="0" w:color="auto"/>
              <w:bottom w:val="single" w:sz="4" w:space="0" w:color="auto"/>
              <w:right w:val="single" w:sz="4" w:space="0" w:color="auto"/>
            </w:tcBorders>
            <w:hideMark/>
          </w:tcPr>
          <w:p w14:paraId="46DAF3A2" w14:textId="77777777" w:rsidR="00D04135" w:rsidRPr="00C530D0" w:rsidRDefault="00D04135">
            <w:pPr>
              <w:rPr>
                <w:rFonts w:cstheme="minorHAnsi"/>
                <w:lang w:val="en-US"/>
              </w:rPr>
            </w:pPr>
            <w:r w:rsidRPr="00C530D0">
              <w:t>Crime in Society</w:t>
            </w:r>
          </w:p>
        </w:tc>
      </w:tr>
      <w:tr w:rsidR="00D04135" w:rsidRPr="00C530D0" w14:paraId="4E414462" w14:textId="77777777">
        <w:tc>
          <w:tcPr>
            <w:tcW w:w="8996" w:type="dxa"/>
            <w:tcBorders>
              <w:top w:val="single" w:sz="4" w:space="0" w:color="auto"/>
              <w:left w:val="single" w:sz="4" w:space="0" w:color="auto"/>
              <w:bottom w:val="single" w:sz="4" w:space="0" w:color="auto"/>
              <w:right w:val="single" w:sz="4" w:space="0" w:color="auto"/>
            </w:tcBorders>
            <w:hideMark/>
          </w:tcPr>
          <w:p w14:paraId="10B36BF5" w14:textId="77777777" w:rsidR="00D04135" w:rsidRPr="00C530D0" w:rsidRDefault="00D04135">
            <w:pPr>
              <w:rPr>
                <w:rFonts w:cstheme="minorHAnsi"/>
                <w:lang w:val="en-US"/>
              </w:rPr>
            </w:pPr>
            <w:r w:rsidRPr="00C530D0">
              <w:t>Scots Law: An Introduction</w:t>
            </w:r>
          </w:p>
        </w:tc>
      </w:tr>
    </w:tbl>
    <w:p w14:paraId="38E94E26" w14:textId="77777777" w:rsidR="00D04135" w:rsidRPr="00C530D0" w:rsidRDefault="00D04135" w:rsidP="00D04135">
      <w:pPr>
        <w:spacing w:after="0"/>
        <w:rPr>
          <w:rFonts w:cstheme="minorHAnsi"/>
          <w:lang w:val="en-US"/>
        </w:rPr>
      </w:pPr>
    </w:p>
    <w:p w14:paraId="6967ECE1" w14:textId="77777777" w:rsidR="00D04135" w:rsidRPr="00C530D0" w:rsidRDefault="00D04135" w:rsidP="00D04135">
      <w:pPr>
        <w:pStyle w:val="Heading3"/>
        <w:rPr>
          <w:b w:val="0"/>
          <w:bCs/>
          <w:lang w:val="en-US"/>
        </w:rPr>
      </w:pPr>
      <w:bookmarkStart w:id="23" w:name="_Hlk118279233"/>
      <w:r w:rsidRPr="00C530D0">
        <w:rPr>
          <w:bCs/>
          <w:lang w:val="en-US"/>
        </w:rPr>
        <w:t>Progression Pathways</w:t>
      </w:r>
    </w:p>
    <w:p w14:paraId="52F77537" w14:textId="77777777" w:rsidR="00D04135" w:rsidRPr="00C530D0" w:rsidRDefault="00D04135" w:rsidP="00523A10">
      <w:pPr>
        <w:jc w:val="both"/>
        <w:rPr>
          <w:rFonts w:eastAsia="Calibri" w:cstheme="minorHAnsi"/>
          <w:color w:val="000000" w:themeColor="text1"/>
        </w:rPr>
      </w:pPr>
      <w:r w:rsidRPr="00C530D0">
        <w:rPr>
          <w:rFonts w:eastAsia="Calibri" w:cstheme="minorHAnsi"/>
        </w:rPr>
        <w:t xml:space="preserve">On successful </w:t>
      </w:r>
      <w:r w:rsidRPr="00C530D0">
        <w:rPr>
          <w:rFonts w:eastAsia="Calibri" w:cstheme="minorHAnsi"/>
          <w:color w:val="000000" w:themeColor="text1"/>
        </w:rPr>
        <w:t xml:space="preserve">completion of the NPA, pupils can apply for HNC Administration &amp; IT which includes Business Contractual Relationships, Employment Relations and Business Law. </w:t>
      </w:r>
    </w:p>
    <w:p w14:paraId="7A589405" w14:textId="77777777" w:rsidR="00D04135" w:rsidRPr="00C530D0" w:rsidRDefault="00D04135" w:rsidP="00523A10">
      <w:pPr>
        <w:jc w:val="both"/>
        <w:rPr>
          <w:rFonts w:eastAsia="Calibri" w:cstheme="minorHAnsi"/>
          <w:color w:val="000000" w:themeColor="text1"/>
        </w:rPr>
      </w:pPr>
      <w:r w:rsidRPr="00C530D0">
        <w:rPr>
          <w:rFonts w:eastAsia="Calibri" w:cstheme="minorHAnsi"/>
          <w:color w:val="000000" w:themeColor="text1"/>
        </w:rPr>
        <w:t>Successful completion of this NPA, plus one relevant Higher, can also secure progression to HNC Social Sciences or HNC Police Studies.</w:t>
      </w:r>
    </w:p>
    <w:bookmarkEnd w:id="23"/>
    <w:p w14:paraId="33338A3D" w14:textId="77777777" w:rsidR="00D04135" w:rsidRPr="00C530D0" w:rsidRDefault="00D04135" w:rsidP="00D04135">
      <w:pPr>
        <w:pStyle w:val="Heading3"/>
        <w:rPr>
          <w:b w:val="0"/>
          <w:bCs/>
          <w:lang w:val="en-US"/>
        </w:rPr>
      </w:pPr>
      <w:r w:rsidRPr="00C530D0">
        <w:rPr>
          <w:bCs/>
          <w:lang w:val="en-US"/>
        </w:rPr>
        <w:t>Course Description</w:t>
      </w:r>
    </w:p>
    <w:p w14:paraId="5B4B1AE7" w14:textId="77777777" w:rsidR="00D04135" w:rsidRPr="00C530D0" w:rsidRDefault="00D04135" w:rsidP="00523A10">
      <w:pPr>
        <w:spacing w:after="0" w:line="240" w:lineRule="auto"/>
        <w:ind w:left="-17"/>
        <w:jc w:val="both"/>
      </w:pPr>
      <w:r w:rsidRPr="00C530D0">
        <w:t>The National Progression Award (NPA) in Legal Studies has been developed with the purpose of providing candidates with the basic legal skills and knowledge required for further study and/or employment where a basic understanding of the law may enhance career prospects.</w:t>
      </w:r>
    </w:p>
    <w:p w14:paraId="6B53FA77" w14:textId="77777777" w:rsidR="00D04135" w:rsidRPr="00C530D0" w:rsidRDefault="00D04135" w:rsidP="00D04135">
      <w:pPr>
        <w:spacing w:after="0" w:line="240" w:lineRule="auto"/>
        <w:ind w:left="-17"/>
        <w:jc w:val="both"/>
        <w:rPr>
          <w:rFonts w:eastAsia="Arial" w:cstheme="minorHAnsi"/>
        </w:rPr>
      </w:pPr>
    </w:p>
    <w:p w14:paraId="0FBC8C50" w14:textId="77777777" w:rsidR="00D04135" w:rsidRPr="00C530D0" w:rsidRDefault="00D04135" w:rsidP="00D04135">
      <w:pPr>
        <w:pStyle w:val="Heading3"/>
        <w:rPr>
          <w:b w:val="0"/>
          <w:bCs/>
          <w:lang w:val="en-US"/>
        </w:rPr>
      </w:pPr>
      <w:r w:rsidRPr="00C530D0">
        <w:rPr>
          <w:bCs/>
          <w:lang w:val="en-US"/>
        </w:rPr>
        <w:t>Unit Contents</w:t>
      </w:r>
    </w:p>
    <w:tbl>
      <w:tblPr>
        <w:tblStyle w:val="TableGrid"/>
        <w:tblW w:w="0" w:type="auto"/>
        <w:tblLook w:val="04A0" w:firstRow="1" w:lastRow="0" w:firstColumn="1" w:lastColumn="0" w:noHBand="0" w:noVBand="1"/>
      </w:tblPr>
      <w:tblGrid>
        <w:gridCol w:w="2405"/>
        <w:gridCol w:w="6611"/>
      </w:tblGrid>
      <w:tr w:rsidR="006A1D35" w:rsidRPr="00771298" w14:paraId="158A9D0B" w14:textId="77777777">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10C556E9" w14:textId="77777777" w:rsidR="006A1D35" w:rsidRPr="00771298" w:rsidRDefault="006A1D35">
            <w:pPr>
              <w:rPr>
                <w:rFonts w:cstheme="minorHAnsi"/>
                <w:color w:val="FFFFFF" w:themeColor="background1"/>
                <w:lang w:val="en-US"/>
              </w:rPr>
            </w:pPr>
            <w:r w:rsidRPr="00771298">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7DA3F212" w14:textId="77777777" w:rsidR="006A1D35" w:rsidRPr="00771298" w:rsidRDefault="006A1D35">
            <w:pPr>
              <w:rPr>
                <w:rFonts w:cstheme="minorHAnsi"/>
                <w:color w:val="FFFFFF" w:themeColor="background1"/>
                <w:lang w:val="en-US"/>
              </w:rPr>
            </w:pPr>
            <w:r w:rsidRPr="00771298">
              <w:rPr>
                <w:rFonts w:cstheme="minorHAnsi"/>
                <w:color w:val="FFFFFF" w:themeColor="background1"/>
                <w:lang w:val="en-US"/>
              </w:rPr>
              <w:t>Description</w:t>
            </w:r>
          </w:p>
        </w:tc>
      </w:tr>
      <w:tr w:rsidR="00D04135" w:rsidRPr="00C530D0" w14:paraId="7A7AD6B2" w14:textId="77777777">
        <w:tc>
          <w:tcPr>
            <w:tcW w:w="2405" w:type="dxa"/>
            <w:tcBorders>
              <w:top w:val="single" w:sz="4" w:space="0" w:color="auto"/>
              <w:left w:val="single" w:sz="4" w:space="0" w:color="auto"/>
              <w:bottom w:val="single" w:sz="4" w:space="0" w:color="auto"/>
              <w:right w:val="single" w:sz="4" w:space="0" w:color="auto"/>
            </w:tcBorders>
          </w:tcPr>
          <w:p w14:paraId="11F26DF3" w14:textId="77777777" w:rsidR="00D04135" w:rsidRPr="00C530D0" w:rsidRDefault="00D04135">
            <w:pPr>
              <w:rPr>
                <w:rFonts w:cstheme="minorHAnsi"/>
                <w:b/>
                <w:bCs/>
                <w:lang w:val="en-US"/>
              </w:rPr>
            </w:pPr>
            <w:r w:rsidRPr="00C530D0">
              <w:rPr>
                <w:rFonts w:cstheme="minorHAnsi"/>
                <w:b/>
                <w:bCs/>
              </w:rPr>
              <w:t>Crime in Society</w:t>
            </w:r>
            <w:r w:rsidRPr="00C530D0">
              <w:rPr>
                <w:rFonts w:cstheme="minorHAnsi"/>
                <w:b/>
                <w:bCs/>
                <w:lang w:val="en-US"/>
              </w:rPr>
              <w:t xml:space="preserve"> </w:t>
            </w:r>
          </w:p>
        </w:tc>
        <w:tc>
          <w:tcPr>
            <w:tcW w:w="6611" w:type="dxa"/>
            <w:tcBorders>
              <w:top w:val="single" w:sz="4" w:space="0" w:color="auto"/>
              <w:left w:val="single" w:sz="4" w:space="0" w:color="auto"/>
              <w:bottom w:val="single" w:sz="4" w:space="0" w:color="auto"/>
              <w:right w:val="single" w:sz="4" w:space="0" w:color="auto"/>
            </w:tcBorders>
          </w:tcPr>
          <w:p w14:paraId="1C70B602" w14:textId="77777777" w:rsidR="00D04135" w:rsidRPr="00C530D0" w:rsidRDefault="00D04135" w:rsidP="00D008C7">
            <w:pPr>
              <w:jc w:val="both"/>
              <w:rPr>
                <w:rFonts w:cstheme="minorHAnsi"/>
              </w:rPr>
            </w:pPr>
            <w:r w:rsidRPr="00C530D0">
              <w:rPr>
                <w:rFonts w:cstheme="minorHAnsi"/>
              </w:rPr>
              <w:t>Pupils who complete this unit will be able to:</w:t>
            </w:r>
          </w:p>
          <w:p w14:paraId="2B032895" w14:textId="77777777" w:rsidR="00D04135" w:rsidRPr="00C530D0" w:rsidRDefault="00D04135" w:rsidP="00D008C7">
            <w:pPr>
              <w:pStyle w:val="ListParagraph"/>
              <w:numPr>
                <w:ilvl w:val="0"/>
                <w:numId w:val="41"/>
              </w:numPr>
              <w:jc w:val="both"/>
              <w:rPr>
                <w:rFonts w:asciiTheme="minorHAnsi" w:eastAsia="Arial" w:hAnsiTheme="minorHAnsi" w:cstheme="minorHAnsi"/>
                <w:sz w:val="22"/>
                <w:szCs w:val="22"/>
              </w:rPr>
            </w:pPr>
            <w:r w:rsidRPr="00C530D0">
              <w:rPr>
                <w:rFonts w:asciiTheme="minorHAnsi" w:hAnsiTheme="minorHAnsi" w:cstheme="minorHAnsi"/>
                <w:sz w:val="22"/>
                <w:szCs w:val="22"/>
              </w:rPr>
              <w:t xml:space="preserve">Explain the concepts of criminal behaviour in Scotland. </w:t>
            </w:r>
          </w:p>
          <w:p w14:paraId="3338A0A7" w14:textId="77777777" w:rsidR="00D04135" w:rsidRPr="00C530D0" w:rsidRDefault="00D04135" w:rsidP="00D008C7">
            <w:pPr>
              <w:pStyle w:val="ListParagraph"/>
              <w:numPr>
                <w:ilvl w:val="0"/>
                <w:numId w:val="41"/>
              </w:numPr>
              <w:jc w:val="both"/>
              <w:rPr>
                <w:rFonts w:asciiTheme="minorHAnsi" w:eastAsia="Arial" w:hAnsiTheme="minorHAnsi" w:cstheme="minorHAnsi"/>
                <w:sz w:val="22"/>
                <w:szCs w:val="22"/>
              </w:rPr>
            </w:pPr>
            <w:r w:rsidRPr="00C530D0">
              <w:rPr>
                <w:rFonts w:asciiTheme="minorHAnsi" w:hAnsiTheme="minorHAnsi" w:cstheme="minorHAnsi"/>
                <w:sz w:val="22"/>
                <w:szCs w:val="22"/>
              </w:rPr>
              <w:t xml:space="preserve">Explain how criminal behaviour may affect the individual and the community. </w:t>
            </w:r>
          </w:p>
          <w:p w14:paraId="1E77F190" w14:textId="77777777" w:rsidR="00D04135" w:rsidRPr="00C530D0" w:rsidRDefault="00D04135" w:rsidP="00D008C7">
            <w:pPr>
              <w:pStyle w:val="ListParagraph"/>
              <w:numPr>
                <w:ilvl w:val="0"/>
                <w:numId w:val="41"/>
              </w:numPr>
              <w:jc w:val="both"/>
              <w:rPr>
                <w:rFonts w:asciiTheme="minorHAnsi" w:eastAsia="Arial" w:hAnsiTheme="minorHAnsi" w:cstheme="minorBidi"/>
                <w:sz w:val="22"/>
                <w:szCs w:val="22"/>
              </w:rPr>
            </w:pPr>
            <w:r w:rsidRPr="00C530D0">
              <w:rPr>
                <w:rFonts w:asciiTheme="minorHAnsi" w:hAnsiTheme="minorHAnsi" w:cstheme="minorBidi"/>
                <w:sz w:val="22"/>
                <w:szCs w:val="22"/>
              </w:rPr>
              <w:t>Explain the measures which may be taken to prevent crime.</w:t>
            </w:r>
          </w:p>
        </w:tc>
      </w:tr>
      <w:tr w:rsidR="00D04135" w:rsidRPr="00C530D0" w14:paraId="62BF001D" w14:textId="77777777">
        <w:tc>
          <w:tcPr>
            <w:tcW w:w="2405" w:type="dxa"/>
            <w:tcBorders>
              <w:top w:val="single" w:sz="4" w:space="0" w:color="auto"/>
              <w:left w:val="single" w:sz="4" w:space="0" w:color="auto"/>
              <w:bottom w:val="single" w:sz="4" w:space="0" w:color="auto"/>
              <w:right w:val="single" w:sz="4" w:space="0" w:color="auto"/>
            </w:tcBorders>
          </w:tcPr>
          <w:p w14:paraId="558B67C1" w14:textId="77777777" w:rsidR="00D04135" w:rsidRPr="00C530D0" w:rsidRDefault="00D04135">
            <w:pPr>
              <w:rPr>
                <w:rFonts w:cstheme="minorHAnsi"/>
                <w:b/>
                <w:bCs/>
                <w:lang w:val="en-US"/>
              </w:rPr>
            </w:pPr>
            <w:r w:rsidRPr="00C530D0">
              <w:rPr>
                <w:rFonts w:cstheme="minorHAnsi"/>
                <w:b/>
                <w:bCs/>
              </w:rPr>
              <w:t>Scots Law: An Introduction</w:t>
            </w:r>
          </w:p>
          <w:p w14:paraId="60184DB9" w14:textId="77777777" w:rsidR="00D04135" w:rsidRPr="00C530D0" w:rsidRDefault="00D04135">
            <w:pPr>
              <w:rPr>
                <w:rFonts w:cstheme="minorHAnsi"/>
                <w:b/>
                <w:bCs/>
                <w:lang w:val="en-US"/>
              </w:rPr>
            </w:pPr>
          </w:p>
        </w:tc>
        <w:tc>
          <w:tcPr>
            <w:tcW w:w="6611" w:type="dxa"/>
            <w:tcBorders>
              <w:top w:val="single" w:sz="4" w:space="0" w:color="auto"/>
              <w:left w:val="single" w:sz="4" w:space="0" w:color="auto"/>
              <w:bottom w:val="single" w:sz="4" w:space="0" w:color="auto"/>
              <w:right w:val="single" w:sz="4" w:space="0" w:color="auto"/>
            </w:tcBorders>
          </w:tcPr>
          <w:p w14:paraId="1F6AA0A7" w14:textId="77777777" w:rsidR="00D04135" w:rsidRPr="00C530D0" w:rsidRDefault="00D04135" w:rsidP="00D008C7">
            <w:pPr>
              <w:autoSpaceDE w:val="0"/>
              <w:autoSpaceDN w:val="0"/>
              <w:adjustRightInd w:val="0"/>
              <w:jc w:val="both"/>
              <w:rPr>
                <w:rFonts w:cstheme="minorHAnsi"/>
              </w:rPr>
            </w:pPr>
            <w:r w:rsidRPr="00C530D0">
              <w:rPr>
                <w:rFonts w:cstheme="minorHAnsi"/>
              </w:rPr>
              <w:t>Pupils who complete this unit will be able to:</w:t>
            </w:r>
          </w:p>
          <w:p w14:paraId="58A1F677" w14:textId="77777777" w:rsidR="00D04135" w:rsidRPr="00C530D0" w:rsidRDefault="00D04135" w:rsidP="00D008C7">
            <w:pPr>
              <w:pStyle w:val="ListParagraph"/>
              <w:numPr>
                <w:ilvl w:val="0"/>
                <w:numId w:val="45"/>
              </w:numPr>
              <w:autoSpaceDE w:val="0"/>
              <w:autoSpaceDN w:val="0"/>
              <w:adjustRightInd w:val="0"/>
              <w:jc w:val="both"/>
              <w:rPr>
                <w:rFonts w:asciiTheme="minorHAnsi" w:hAnsiTheme="minorHAnsi" w:cstheme="minorHAnsi"/>
                <w:sz w:val="22"/>
                <w:szCs w:val="22"/>
              </w:rPr>
            </w:pPr>
            <w:r w:rsidRPr="00C530D0">
              <w:rPr>
                <w:rFonts w:asciiTheme="minorHAnsi" w:hAnsiTheme="minorHAnsi" w:cstheme="minorHAnsi"/>
                <w:sz w:val="22"/>
                <w:szCs w:val="22"/>
              </w:rPr>
              <w:t xml:space="preserve">Explain the legal problems typically encountered in society today. </w:t>
            </w:r>
          </w:p>
          <w:p w14:paraId="58791E3A" w14:textId="77777777" w:rsidR="00D04135" w:rsidRPr="00C530D0" w:rsidRDefault="00D04135" w:rsidP="00D008C7">
            <w:pPr>
              <w:pStyle w:val="ListParagraph"/>
              <w:numPr>
                <w:ilvl w:val="0"/>
                <w:numId w:val="45"/>
              </w:numPr>
              <w:autoSpaceDE w:val="0"/>
              <w:autoSpaceDN w:val="0"/>
              <w:adjustRightInd w:val="0"/>
              <w:jc w:val="both"/>
              <w:rPr>
                <w:rFonts w:asciiTheme="minorHAnsi" w:hAnsiTheme="minorHAnsi" w:cstheme="minorHAnsi"/>
                <w:sz w:val="22"/>
                <w:szCs w:val="22"/>
              </w:rPr>
            </w:pPr>
            <w:r w:rsidRPr="00C530D0">
              <w:rPr>
                <w:rFonts w:asciiTheme="minorHAnsi" w:hAnsiTheme="minorHAnsi" w:cstheme="minorHAnsi"/>
                <w:sz w:val="22"/>
                <w:szCs w:val="22"/>
              </w:rPr>
              <w:t xml:space="preserve">Explain the formal sources of Scots law. </w:t>
            </w:r>
          </w:p>
          <w:p w14:paraId="39897F99" w14:textId="77777777" w:rsidR="00D04135" w:rsidRPr="00C530D0" w:rsidRDefault="00D04135" w:rsidP="00D008C7">
            <w:pPr>
              <w:pStyle w:val="ListParagraph"/>
              <w:numPr>
                <w:ilvl w:val="0"/>
                <w:numId w:val="45"/>
              </w:numPr>
              <w:autoSpaceDE w:val="0"/>
              <w:autoSpaceDN w:val="0"/>
              <w:adjustRightInd w:val="0"/>
              <w:jc w:val="both"/>
              <w:rPr>
                <w:rFonts w:asciiTheme="minorHAnsi" w:hAnsiTheme="minorHAnsi" w:cstheme="minorHAnsi"/>
                <w:sz w:val="22"/>
                <w:szCs w:val="22"/>
              </w:rPr>
            </w:pPr>
            <w:r w:rsidRPr="00C530D0">
              <w:rPr>
                <w:rFonts w:asciiTheme="minorHAnsi" w:hAnsiTheme="minorHAnsi" w:cstheme="minorHAnsi"/>
                <w:sz w:val="22"/>
                <w:szCs w:val="22"/>
              </w:rPr>
              <w:t>Explain the roles performed by key legal personnel.</w:t>
            </w:r>
          </w:p>
          <w:p w14:paraId="6AF0D2F7" w14:textId="77777777" w:rsidR="00D04135" w:rsidRPr="00C530D0" w:rsidRDefault="00D04135" w:rsidP="00D008C7">
            <w:pPr>
              <w:pStyle w:val="ListParagraph"/>
              <w:numPr>
                <w:ilvl w:val="0"/>
                <w:numId w:val="45"/>
              </w:numPr>
              <w:autoSpaceDE w:val="0"/>
              <w:autoSpaceDN w:val="0"/>
              <w:adjustRightInd w:val="0"/>
              <w:jc w:val="both"/>
              <w:rPr>
                <w:rFonts w:asciiTheme="minorHAnsi" w:hAnsiTheme="minorHAnsi" w:cstheme="minorHAnsi"/>
                <w:sz w:val="22"/>
                <w:szCs w:val="22"/>
              </w:rPr>
            </w:pPr>
            <w:r w:rsidRPr="00C530D0">
              <w:rPr>
                <w:rFonts w:asciiTheme="minorHAnsi" w:hAnsiTheme="minorHAnsi" w:cstheme="minorHAnsi"/>
                <w:sz w:val="22"/>
                <w:szCs w:val="22"/>
              </w:rPr>
              <w:t>Explain the nature and role of a tribunal/lay-tribunal.</w:t>
            </w:r>
          </w:p>
          <w:p w14:paraId="33DA4B63" w14:textId="77777777" w:rsidR="00D04135" w:rsidRPr="00C530D0" w:rsidRDefault="00D04135" w:rsidP="00D008C7">
            <w:pPr>
              <w:pStyle w:val="ListParagraph"/>
              <w:numPr>
                <w:ilvl w:val="0"/>
                <w:numId w:val="45"/>
              </w:numPr>
              <w:autoSpaceDE w:val="0"/>
              <w:autoSpaceDN w:val="0"/>
              <w:adjustRightInd w:val="0"/>
              <w:jc w:val="both"/>
              <w:rPr>
                <w:rFonts w:asciiTheme="minorHAnsi" w:hAnsiTheme="minorHAnsi" w:cstheme="minorHAnsi"/>
                <w:sz w:val="22"/>
                <w:szCs w:val="22"/>
              </w:rPr>
            </w:pPr>
            <w:r w:rsidRPr="00C530D0">
              <w:rPr>
                <w:rFonts w:asciiTheme="minorHAnsi" w:hAnsiTheme="minorHAnsi" w:cstheme="minorHAnsi"/>
                <w:sz w:val="22"/>
                <w:szCs w:val="22"/>
              </w:rPr>
              <w:t xml:space="preserve">Explain the system of the Scottish civil courts and the main principles of negligence. </w:t>
            </w:r>
          </w:p>
          <w:p w14:paraId="588ADFF8" w14:textId="77777777" w:rsidR="00D04135" w:rsidRPr="00C530D0" w:rsidRDefault="00D04135" w:rsidP="00D008C7">
            <w:pPr>
              <w:pStyle w:val="ListParagraph"/>
              <w:numPr>
                <w:ilvl w:val="0"/>
                <w:numId w:val="45"/>
              </w:numPr>
              <w:autoSpaceDE w:val="0"/>
              <w:autoSpaceDN w:val="0"/>
              <w:adjustRightInd w:val="0"/>
              <w:jc w:val="both"/>
              <w:rPr>
                <w:rFonts w:asciiTheme="minorHAnsi" w:eastAsia="Arial" w:hAnsiTheme="minorHAnsi" w:cstheme="minorHAnsi"/>
                <w:sz w:val="22"/>
                <w:szCs w:val="22"/>
              </w:rPr>
            </w:pPr>
            <w:r w:rsidRPr="00C530D0">
              <w:rPr>
                <w:rFonts w:asciiTheme="minorHAnsi" w:hAnsiTheme="minorHAnsi" w:cstheme="minorHAnsi"/>
                <w:sz w:val="22"/>
                <w:szCs w:val="22"/>
              </w:rPr>
              <w:t>Explain the system of the Scottish criminal courts and the system of criminal prosecution in Scotland.</w:t>
            </w:r>
          </w:p>
        </w:tc>
      </w:tr>
    </w:tbl>
    <w:p w14:paraId="54743C44" w14:textId="77777777" w:rsidR="00D04135" w:rsidRPr="00C530D0" w:rsidRDefault="00D04135" w:rsidP="00D04135">
      <w:pPr>
        <w:spacing w:after="0"/>
        <w:rPr>
          <w:rFonts w:cstheme="minorHAnsi"/>
          <w:lang w:val="en-US"/>
        </w:rPr>
      </w:pPr>
    </w:p>
    <w:p w14:paraId="0A38CD7B" w14:textId="77777777" w:rsidR="00D04135" w:rsidRPr="00C530D0" w:rsidRDefault="00D04135" w:rsidP="00D04135">
      <w:pPr>
        <w:pStyle w:val="Heading3"/>
        <w:rPr>
          <w:b w:val="0"/>
          <w:bCs/>
          <w:lang w:val="en-US"/>
        </w:rPr>
      </w:pPr>
      <w:r w:rsidRPr="00C530D0">
        <w:rPr>
          <w:bCs/>
          <w:lang w:val="en-US"/>
        </w:rPr>
        <w:t>Assessment Method</w:t>
      </w:r>
    </w:p>
    <w:p w14:paraId="53E7979B" w14:textId="4234715C" w:rsidR="00D04135" w:rsidRPr="00543713" w:rsidRDefault="00D04135" w:rsidP="00543713">
      <w:pPr>
        <w:spacing w:after="0"/>
        <w:rPr>
          <w:rFonts w:cstheme="minorHAnsi"/>
          <w:b/>
          <w:bCs/>
          <w:lang w:val="en-US"/>
        </w:rPr>
      </w:pPr>
      <w:r w:rsidRPr="00C530D0">
        <w:rPr>
          <w:rFonts w:eastAsia="Calibri" w:cstheme="minorHAnsi"/>
        </w:rPr>
        <w:t>Each unit is assessed using the continuous assessment approach</w:t>
      </w:r>
      <w:r w:rsidRPr="00C530D0">
        <w:rPr>
          <w:rFonts w:cstheme="minorHAnsi"/>
          <w:b/>
          <w:bCs/>
          <w:lang w:val="en-US"/>
        </w:rPr>
        <w:t>.</w:t>
      </w:r>
    </w:p>
    <w:p w14:paraId="22E84FB6" w14:textId="77777777" w:rsidR="002D5567" w:rsidRPr="00C530D0" w:rsidRDefault="002D5567" w:rsidP="002D5567">
      <w:pPr>
        <w:pStyle w:val="Heading2"/>
        <w:rPr>
          <w:lang w:val="en-US"/>
        </w:rPr>
      </w:pPr>
      <w:bookmarkStart w:id="24" w:name="_Toc152769462"/>
      <w:r>
        <w:t>National Progression Award: Travel and Tourism Level 6</w:t>
      </w:r>
      <w:bookmarkEnd w:id="24"/>
    </w:p>
    <w:tbl>
      <w:tblPr>
        <w:tblStyle w:val="TableGrid"/>
        <w:tblW w:w="0" w:type="auto"/>
        <w:tblLook w:val="04A0" w:firstRow="1" w:lastRow="0" w:firstColumn="1" w:lastColumn="0" w:noHBand="0" w:noVBand="1"/>
      </w:tblPr>
      <w:tblGrid>
        <w:gridCol w:w="2405"/>
        <w:gridCol w:w="6611"/>
      </w:tblGrid>
      <w:tr w:rsidR="002D5567" w:rsidRPr="00C530D0" w14:paraId="41EBDF64"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4546CB50" w14:textId="77777777" w:rsidR="002D5567" w:rsidRPr="00C530D0" w:rsidRDefault="002D5567">
            <w:pPr>
              <w:rPr>
                <w:rFonts w:cstheme="minorHAnsi"/>
                <w:color w:val="FFFFFF" w:themeColor="background1"/>
                <w:lang w:val="en-US"/>
              </w:rPr>
            </w:pPr>
            <w:r w:rsidRPr="00C530D0">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47F29FDE" w14:textId="77777777" w:rsidR="002D5567" w:rsidRPr="00C530D0" w:rsidRDefault="002D5567">
            <w:pPr>
              <w:rPr>
                <w:rFonts w:cstheme="minorHAnsi"/>
                <w:color w:val="FFFFFF" w:themeColor="background1"/>
                <w:lang w:val="en-US"/>
              </w:rPr>
            </w:pPr>
            <w:r w:rsidRPr="00C530D0">
              <w:rPr>
                <w:rFonts w:cstheme="minorHAnsi"/>
                <w:color w:val="FFFFFF" w:themeColor="background1"/>
                <w:lang w:val="en-US"/>
              </w:rPr>
              <w:t>NPA in Travel and Tourism</w:t>
            </w:r>
          </w:p>
        </w:tc>
      </w:tr>
      <w:tr w:rsidR="002D5567" w:rsidRPr="00C530D0" w14:paraId="41A0855D" w14:textId="77777777">
        <w:tc>
          <w:tcPr>
            <w:tcW w:w="2405" w:type="dxa"/>
            <w:tcBorders>
              <w:top w:val="single" w:sz="4" w:space="0" w:color="auto"/>
              <w:left w:val="single" w:sz="4" w:space="0" w:color="auto"/>
              <w:bottom w:val="single" w:sz="4" w:space="0" w:color="auto"/>
              <w:right w:val="single" w:sz="4" w:space="0" w:color="auto"/>
            </w:tcBorders>
            <w:hideMark/>
          </w:tcPr>
          <w:p w14:paraId="10E5CDB5" w14:textId="77777777" w:rsidR="002D5567" w:rsidRPr="00C530D0" w:rsidRDefault="002D5567">
            <w:pPr>
              <w:rPr>
                <w:rFonts w:cstheme="minorHAnsi"/>
                <w:lang w:val="en-US"/>
              </w:rPr>
            </w:pPr>
            <w:r w:rsidRPr="00C530D0">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tcPr>
          <w:p w14:paraId="5B114C14" w14:textId="77777777" w:rsidR="002D5567" w:rsidRPr="00C530D0" w:rsidRDefault="002D5567">
            <w:pPr>
              <w:rPr>
                <w:rFonts w:cstheme="minorHAnsi"/>
                <w:lang w:val="en-US"/>
              </w:rPr>
            </w:pPr>
            <w:r w:rsidRPr="00C530D0">
              <w:rPr>
                <w:rFonts w:cstheme="minorHAnsi"/>
                <w:lang w:val="en-US"/>
              </w:rPr>
              <w:t>SCQF 6</w:t>
            </w:r>
          </w:p>
        </w:tc>
      </w:tr>
      <w:tr w:rsidR="002D5567" w:rsidRPr="00C530D0" w14:paraId="0EBD9922" w14:textId="77777777">
        <w:tc>
          <w:tcPr>
            <w:tcW w:w="2405" w:type="dxa"/>
            <w:tcBorders>
              <w:top w:val="single" w:sz="4" w:space="0" w:color="auto"/>
              <w:left w:val="single" w:sz="4" w:space="0" w:color="auto"/>
              <w:bottom w:val="single" w:sz="4" w:space="0" w:color="auto"/>
              <w:right w:val="single" w:sz="4" w:space="0" w:color="auto"/>
            </w:tcBorders>
            <w:hideMark/>
          </w:tcPr>
          <w:p w14:paraId="4629226B" w14:textId="77777777" w:rsidR="002D5567" w:rsidRPr="00C530D0" w:rsidRDefault="002D5567">
            <w:pPr>
              <w:rPr>
                <w:rFonts w:cstheme="minorHAnsi"/>
                <w:lang w:val="en-US"/>
              </w:rPr>
            </w:pPr>
            <w:r w:rsidRPr="00C530D0">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tcPr>
          <w:p w14:paraId="331A3059" w14:textId="77777777" w:rsidR="002D5567" w:rsidRPr="00C530D0" w:rsidRDefault="002D5567">
            <w:pPr>
              <w:rPr>
                <w:rFonts w:cstheme="minorHAnsi"/>
                <w:lang w:val="en-US"/>
              </w:rPr>
            </w:pPr>
            <w:r w:rsidRPr="00C530D0">
              <w:rPr>
                <w:rFonts w:cstheme="minorHAnsi"/>
                <w:lang w:val="en-US"/>
              </w:rPr>
              <w:t>Kingsway</w:t>
            </w:r>
          </w:p>
        </w:tc>
      </w:tr>
      <w:tr w:rsidR="002D5567" w:rsidRPr="00C530D0" w14:paraId="23424967" w14:textId="77777777">
        <w:tc>
          <w:tcPr>
            <w:tcW w:w="2405" w:type="dxa"/>
            <w:tcBorders>
              <w:top w:val="single" w:sz="4" w:space="0" w:color="auto"/>
              <w:left w:val="single" w:sz="4" w:space="0" w:color="auto"/>
              <w:bottom w:val="single" w:sz="4" w:space="0" w:color="auto"/>
              <w:right w:val="single" w:sz="4" w:space="0" w:color="auto"/>
            </w:tcBorders>
            <w:hideMark/>
          </w:tcPr>
          <w:p w14:paraId="1AA855D1" w14:textId="77777777" w:rsidR="002D5567" w:rsidRPr="00C530D0" w:rsidRDefault="002D5567">
            <w:pPr>
              <w:rPr>
                <w:rFonts w:cstheme="minorHAnsi"/>
                <w:lang w:val="en-US"/>
              </w:rPr>
            </w:pPr>
            <w:r w:rsidRPr="00C530D0">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tcPr>
          <w:p w14:paraId="46F0E9B3" w14:textId="77777777" w:rsidR="002D5567" w:rsidRPr="00C530D0" w:rsidRDefault="002D5567">
            <w:pPr>
              <w:rPr>
                <w:rFonts w:cstheme="minorHAnsi"/>
                <w:lang w:val="en-US"/>
              </w:rPr>
            </w:pPr>
            <w:r w:rsidRPr="00C530D0">
              <w:rPr>
                <w:rFonts w:cstheme="minorHAnsi"/>
                <w:b/>
                <w:bCs/>
                <w:lang w:val="en-US"/>
              </w:rPr>
              <w:t>Kingsway</w:t>
            </w:r>
            <w:r w:rsidRPr="00C530D0">
              <w:rPr>
                <w:rFonts w:cstheme="minorHAnsi"/>
                <w:lang w:val="en-US"/>
              </w:rPr>
              <w:t>: Monday and Wednesday 2-4pm</w:t>
            </w:r>
          </w:p>
        </w:tc>
      </w:tr>
    </w:tbl>
    <w:p w14:paraId="4106B1EF" w14:textId="77777777" w:rsidR="002D5567" w:rsidRPr="00C530D0" w:rsidRDefault="002D5567" w:rsidP="002D5567">
      <w:pPr>
        <w:spacing w:after="0"/>
        <w:rPr>
          <w:rFonts w:cstheme="minorHAnsi"/>
          <w:lang w:val="en-US"/>
        </w:rPr>
      </w:pPr>
    </w:p>
    <w:p w14:paraId="38E4FC89" w14:textId="77777777" w:rsidR="002D5567" w:rsidRPr="00C530D0" w:rsidRDefault="002D5567" w:rsidP="002D5567">
      <w:pPr>
        <w:pStyle w:val="Heading3"/>
        <w:rPr>
          <w:b w:val="0"/>
          <w:bCs/>
          <w:color w:val="FF0000"/>
          <w:lang w:val="en-US"/>
        </w:rPr>
      </w:pPr>
      <w:r w:rsidRPr="00C530D0">
        <w:rPr>
          <w:bCs/>
          <w:lang w:val="en-US"/>
        </w:rPr>
        <w:t>Entry Requirements</w:t>
      </w:r>
    </w:p>
    <w:p w14:paraId="43B8DE06" w14:textId="77777777" w:rsidR="002D5567" w:rsidRPr="00C530D0" w:rsidRDefault="002D5567" w:rsidP="00523A10">
      <w:pPr>
        <w:spacing w:after="0"/>
        <w:jc w:val="both"/>
        <w:rPr>
          <w:rFonts w:eastAsia="Calibri" w:cstheme="minorHAnsi"/>
        </w:rPr>
      </w:pPr>
      <w:r w:rsidRPr="00C530D0">
        <w:rPr>
          <w:rFonts w:eastAsia="Calibri" w:cstheme="minorHAnsi"/>
        </w:rPr>
        <w:t>There are no entry requirements for this course however school staff should ensure pupils are suitable for level 6 study.</w:t>
      </w:r>
    </w:p>
    <w:p w14:paraId="262A663F" w14:textId="77777777" w:rsidR="002D5567" w:rsidRPr="00C530D0" w:rsidRDefault="002D5567" w:rsidP="002D5567">
      <w:pPr>
        <w:spacing w:after="0"/>
        <w:rPr>
          <w:rFonts w:eastAsia="Calibri" w:cstheme="minorHAnsi"/>
        </w:rPr>
      </w:pPr>
    </w:p>
    <w:p w14:paraId="43A13F1A" w14:textId="77777777" w:rsidR="002D5567" w:rsidRPr="00C530D0" w:rsidRDefault="002D5567" w:rsidP="002D5567">
      <w:pPr>
        <w:pStyle w:val="Heading3"/>
        <w:rPr>
          <w:b w:val="0"/>
          <w:bCs/>
        </w:rPr>
      </w:pPr>
      <w:r w:rsidRPr="00C530D0">
        <w:rPr>
          <w:bCs/>
        </w:rPr>
        <w:t>Units to be completed</w:t>
      </w:r>
    </w:p>
    <w:tbl>
      <w:tblPr>
        <w:tblStyle w:val="TableGrid"/>
        <w:tblW w:w="0" w:type="auto"/>
        <w:tblLook w:val="04A0" w:firstRow="1" w:lastRow="0" w:firstColumn="1" w:lastColumn="0" w:noHBand="0" w:noVBand="1"/>
      </w:tblPr>
      <w:tblGrid>
        <w:gridCol w:w="8996"/>
      </w:tblGrid>
      <w:tr w:rsidR="002D5567" w:rsidRPr="00C530D0" w14:paraId="10B9124F" w14:textId="77777777" w:rsidTr="006516D3">
        <w:tc>
          <w:tcPr>
            <w:tcW w:w="8996" w:type="dxa"/>
            <w:tcBorders>
              <w:top w:val="single" w:sz="4" w:space="0" w:color="auto"/>
              <w:left w:val="single" w:sz="4" w:space="0" w:color="auto"/>
              <w:bottom w:val="single" w:sz="4" w:space="0" w:color="auto"/>
              <w:right w:val="single" w:sz="4" w:space="0" w:color="auto"/>
            </w:tcBorders>
            <w:shd w:val="clear" w:color="auto" w:fill="633B82"/>
            <w:hideMark/>
          </w:tcPr>
          <w:p w14:paraId="1BFE9579" w14:textId="77777777" w:rsidR="002D5567" w:rsidRPr="00C530D0" w:rsidRDefault="002D5567">
            <w:pPr>
              <w:rPr>
                <w:rFonts w:cstheme="minorHAnsi"/>
                <w:color w:val="FFFFFF" w:themeColor="background1"/>
                <w:lang w:val="en-US"/>
              </w:rPr>
            </w:pPr>
            <w:r w:rsidRPr="00C530D0">
              <w:rPr>
                <w:rFonts w:cstheme="minorHAnsi"/>
                <w:color w:val="FFFFFF" w:themeColor="background1"/>
                <w:lang w:val="en-US"/>
              </w:rPr>
              <w:t>Mandatory Units</w:t>
            </w:r>
          </w:p>
        </w:tc>
      </w:tr>
      <w:tr w:rsidR="002D5567" w:rsidRPr="00C530D0" w14:paraId="4B20DC5A" w14:textId="77777777">
        <w:tc>
          <w:tcPr>
            <w:tcW w:w="8996" w:type="dxa"/>
            <w:tcBorders>
              <w:top w:val="single" w:sz="4" w:space="0" w:color="auto"/>
              <w:left w:val="single" w:sz="4" w:space="0" w:color="auto"/>
              <w:bottom w:val="single" w:sz="4" w:space="0" w:color="auto"/>
              <w:right w:val="single" w:sz="4" w:space="0" w:color="auto"/>
            </w:tcBorders>
            <w:hideMark/>
          </w:tcPr>
          <w:p w14:paraId="270021E4" w14:textId="77777777" w:rsidR="002D5567" w:rsidRPr="00C530D0" w:rsidRDefault="002D5567">
            <w:pPr>
              <w:rPr>
                <w:rFonts w:cstheme="minorHAnsi"/>
                <w:lang w:val="en-US"/>
              </w:rPr>
            </w:pPr>
            <w:r w:rsidRPr="00C530D0">
              <w:t>Travel and Tourism in the UK</w:t>
            </w:r>
          </w:p>
        </w:tc>
      </w:tr>
      <w:tr w:rsidR="002D5567" w:rsidRPr="00C530D0" w14:paraId="41951D96" w14:textId="77777777">
        <w:tc>
          <w:tcPr>
            <w:tcW w:w="8996" w:type="dxa"/>
            <w:tcBorders>
              <w:top w:val="single" w:sz="4" w:space="0" w:color="auto"/>
              <w:left w:val="single" w:sz="4" w:space="0" w:color="auto"/>
              <w:bottom w:val="single" w:sz="4" w:space="0" w:color="auto"/>
              <w:right w:val="single" w:sz="4" w:space="0" w:color="auto"/>
            </w:tcBorders>
            <w:hideMark/>
          </w:tcPr>
          <w:p w14:paraId="46B24F32" w14:textId="77777777" w:rsidR="002D5567" w:rsidRPr="00C530D0" w:rsidRDefault="002D5567">
            <w:pPr>
              <w:rPr>
                <w:rFonts w:cstheme="minorHAnsi"/>
                <w:lang w:val="en-US"/>
              </w:rPr>
            </w:pPr>
            <w:r w:rsidRPr="00C530D0">
              <w:t>Tour Guiding: An Introduction</w:t>
            </w:r>
          </w:p>
        </w:tc>
      </w:tr>
      <w:tr w:rsidR="002D5567" w:rsidRPr="00C530D0" w14:paraId="6BEF828B" w14:textId="77777777">
        <w:tc>
          <w:tcPr>
            <w:tcW w:w="8996" w:type="dxa"/>
            <w:tcBorders>
              <w:top w:val="single" w:sz="4" w:space="0" w:color="auto"/>
              <w:left w:val="single" w:sz="4" w:space="0" w:color="auto"/>
              <w:bottom w:val="single" w:sz="4" w:space="0" w:color="auto"/>
              <w:right w:val="single" w:sz="4" w:space="0" w:color="auto"/>
            </w:tcBorders>
          </w:tcPr>
          <w:p w14:paraId="109CD6F7" w14:textId="77777777" w:rsidR="002D5567" w:rsidRPr="00C530D0" w:rsidRDefault="002D5567">
            <w:r w:rsidRPr="00C530D0">
              <w:t>Travel Products and Services</w:t>
            </w:r>
          </w:p>
        </w:tc>
      </w:tr>
      <w:tr w:rsidR="002D5567" w:rsidRPr="00C530D0" w14:paraId="06E05507" w14:textId="77777777">
        <w:tc>
          <w:tcPr>
            <w:tcW w:w="8996" w:type="dxa"/>
            <w:tcBorders>
              <w:top w:val="single" w:sz="4" w:space="0" w:color="auto"/>
              <w:left w:val="single" w:sz="4" w:space="0" w:color="auto"/>
              <w:bottom w:val="single" w:sz="4" w:space="0" w:color="auto"/>
              <w:right w:val="single" w:sz="4" w:space="0" w:color="auto"/>
            </w:tcBorders>
          </w:tcPr>
          <w:p w14:paraId="5E6FECE7" w14:textId="77777777" w:rsidR="002D5567" w:rsidRPr="00C530D0" w:rsidRDefault="002D5567">
            <w:r w:rsidRPr="00C530D0">
              <w:t>Working as Air Cabin Crew: An Introduction</w:t>
            </w:r>
          </w:p>
        </w:tc>
      </w:tr>
    </w:tbl>
    <w:p w14:paraId="672AB1BA" w14:textId="77777777" w:rsidR="002D5567" w:rsidRPr="00C530D0" w:rsidRDefault="002D5567" w:rsidP="002D5567">
      <w:pPr>
        <w:spacing w:after="0"/>
        <w:rPr>
          <w:rFonts w:cstheme="minorHAnsi"/>
          <w:lang w:val="en-US"/>
        </w:rPr>
      </w:pPr>
    </w:p>
    <w:p w14:paraId="6BF111A5" w14:textId="77777777" w:rsidR="002D5567" w:rsidRPr="00C530D0" w:rsidRDefault="002D5567" w:rsidP="002D5567">
      <w:pPr>
        <w:spacing w:after="0"/>
        <w:rPr>
          <w:rFonts w:cstheme="minorHAnsi"/>
          <w:lang w:val="en-US"/>
        </w:rPr>
      </w:pPr>
    </w:p>
    <w:p w14:paraId="1A3EE86C" w14:textId="77777777" w:rsidR="002D5567" w:rsidRPr="00C530D0" w:rsidRDefault="002D5567" w:rsidP="002D5567">
      <w:pPr>
        <w:pStyle w:val="Heading3"/>
        <w:rPr>
          <w:b w:val="0"/>
          <w:bCs/>
          <w:lang w:val="en-US"/>
        </w:rPr>
      </w:pPr>
      <w:r w:rsidRPr="00C530D0">
        <w:rPr>
          <w:bCs/>
          <w:lang w:val="en-US"/>
        </w:rPr>
        <w:t>Progression Pathways</w:t>
      </w:r>
    </w:p>
    <w:p w14:paraId="7A6725E9" w14:textId="77777777" w:rsidR="002D5567" w:rsidRPr="00C530D0" w:rsidRDefault="002D5567" w:rsidP="002D5567">
      <w:pPr>
        <w:rPr>
          <w:lang w:val="en-US"/>
        </w:rPr>
      </w:pPr>
      <w:r w:rsidRPr="00C530D0">
        <w:rPr>
          <w:rFonts w:eastAsia="Calibri" w:cstheme="minorHAnsi"/>
        </w:rPr>
        <w:t xml:space="preserve">On successful completion of the NPA, entry to the </w:t>
      </w:r>
      <w:r w:rsidRPr="00C530D0">
        <w:rPr>
          <w:lang w:val="en-US"/>
        </w:rPr>
        <w:t>HNC in Travel and Tourism.</w:t>
      </w:r>
    </w:p>
    <w:p w14:paraId="62266210" w14:textId="77777777" w:rsidR="002D5567" w:rsidRPr="00C530D0" w:rsidRDefault="002D5567" w:rsidP="002D5567">
      <w:pPr>
        <w:spacing w:after="0" w:line="240" w:lineRule="auto"/>
        <w:ind w:left="-17"/>
        <w:jc w:val="both"/>
        <w:rPr>
          <w:rFonts w:eastAsia="Arial" w:cstheme="minorHAnsi"/>
        </w:rPr>
      </w:pPr>
    </w:p>
    <w:p w14:paraId="758CFAEB" w14:textId="77777777" w:rsidR="002D5567" w:rsidRPr="00C530D0" w:rsidRDefault="002D5567" w:rsidP="002D5567">
      <w:pPr>
        <w:pStyle w:val="Heading3"/>
        <w:rPr>
          <w:b w:val="0"/>
          <w:bCs/>
          <w:lang w:val="en-US"/>
        </w:rPr>
      </w:pPr>
      <w:r w:rsidRPr="00C530D0">
        <w:rPr>
          <w:bCs/>
          <w:lang w:val="en-US"/>
        </w:rPr>
        <w:t>Course Description</w:t>
      </w:r>
    </w:p>
    <w:p w14:paraId="3C82F3EB" w14:textId="77777777" w:rsidR="002D5567" w:rsidRPr="00C530D0" w:rsidRDefault="002D5567" w:rsidP="00523A10">
      <w:pPr>
        <w:jc w:val="both"/>
        <w:rPr>
          <w:lang w:val="en-US"/>
        </w:rPr>
      </w:pPr>
      <w:r w:rsidRPr="00C530D0">
        <w:rPr>
          <w:lang w:val="en-US"/>
        </w:rPr>
        <w:t>The NPA Travel and Tourism is an ideal pathway to HNC Travel and Tourism.  Dundee and Angus College have strong employment pathways with the airline industry and the local tourism sector.  Other employment after HNC is:</w:t>
      </w:r>
    </w:p>
    <w:p w14:paraId="06D4639A" w14:textId="77777777" w:rsidR="002D5567" w:rsidRPr="00C530D0" w:rsidRDefault="002D5567" w:rsidP="00523A10">
      <w:pPr>
        <w:jc w:val="both"/>
        <w:rPr>
          <w:lang w:val="en-US"/>
        </w:rPr>
      </w:pPr>
      <w:r w:rsidRPr="00C530D0">
        <w:rPr>
          <w:rFonts w:ascii="Symbol" w:eastAsia="Symbol" w:hAnsi="Symbol" w:cs="Symbol"/>
        </w:rPr>
        <w:t>¨</w:t>
      </w:r>
      <w:r w:rsidRPr="00C530D0">
        <w:t xml:space="preserve"> airports </w:t>
      </w:r>
      <w:r w:rsidRPr="00C530D0">
        <w:rPr>
          <w:rFonts w:ascii="Symbol" w:eastAsia="Symbol" w:hAnsi="Symbol" w:cs="Symbol"/>
        </w:rPr>
        <w:t>¨</w:t>
      </w:r>
      <w:r w:rsidRPr="00C530D0">
        <w:t xml:space="preserve"> airlines </w:t>
      </w:r>
      <w:r w:rsidRPr="00C530D0">
        <w:rPr>
          <w:rFonts w:ascii="Symbol" w:eastAsia="Symbol" w:hAnsi="Symbol" w:cs="Symbol"/>
        </w:rPr>
        <w:t>¨</w:t>
      </w:r>
      <w:r w:rsidRPr="00C530D0">
        <w:t xml:space="preserve"> shipping, ferry and cruise companies </w:t>
      </w:r>
      <w:r w:rsidRPr="00C530D0">
        <w:rPr>
          <w:rFonts w:ascii="Symbol" w:eastAsia="Symbol" w:hAnsi="Symbol" w:cs="Symbol"/>
        </w:rPr>
        <w:t>¨</w:t>
      </w:r>
      <w:r w:rsidRPr="00C530D0">
        <w:t xml:space="preserve"> car rental firms, coach companies </w:t>
      </w:r>
      <w:r w:rsidRPr="00C530D0">
        <w:rPr>
          <w:rFonts w:ascii="Symbol" w:eastAsia="Symbol" w:hAnsi="Symbol" w:cs="Symbol"/>
        </w:rPr>
        <w:t>¨</w:t>
      </w:r>
      <w:r w:rsidRPr="00C530D0">
        <w:t xml:space="preserve"> tourist boards, tourist information centres </w:t>
      </w:r>
      <w:r w:rsidRPr="00C530D0">
        <w:rPr>
          <w:rFonts w:ascii="Symbol" w:eastAsia="Symbol" w:hAnsi="Symbol" w:cs="Symbol"/>
        </w:rPr>
        <w:t>¨</w:t>
      </w:r>
      <w:r w:rsidRPr="00C530D0">
        <w:t xml:space="preserve"> visitor attractions </w:t>
      </w:r>
      <w:r w:rsidRPr="00C530D0">
        <w:rPr>
          <w:rFonts w:ascii="Symbol" w:eastAsia="Symbol" w:hAnsi="Symbol" w:cs="Symbol"/>
        </w:rPr>
        <w:t>¨</w:t>
      </w:r>
      <w:r w:rsidRPr="00C530D0">
        <w:t xml:space="preserve"> guiding </w:t>
      </w:r>
      <w:r w:rsidRPr="00C530D0">
        <w:rPr>
          <w:rFonts w:ascii="Symbol" w:eastAsia="Symbol" w:hAnsi="Symbol" w:cs="Symbol"/>
        </w:rPr>
        <w:t>¨</w:t>
      </w:r>
      <w:r w:rsidRPr="00C530D0">
        <w:t xml:space="preserve"> accommodation providers </w:t>
      </w:r>
      <w:r w:rsidRPr="00C530D0">
        <w:rPr>
          <w:rFonts w:ascii="Symbol" w:eastAsia="Symbol" w:hAnsi="Symbol" w:cs="Symbol"/>
        </w:rPr>
        <w:t>¨</w:t>
      </w:r>
      <w:r w:rsidRPr="00C530D0">
        <w:t xml:space="preserve"> travel agencies </w:t>
      </w:r>
      <w:r w:rsidRPr="00C530D0">
        <w:rPr>
          <w:rFonts w:ascii="Symbol" w:eastAsia="Symbol" w:hAnsi="Symbol" w:cs="Symbol"/>
        </w:rPr>
        <w:t>¨</w:t>
      </w:r>
      <w:r w:rsidRPr="00C530D0">
        <w:t xml:space="preserve"> tour operating firms (domestic, inbound and outbound)</w:t>
      </w:r>
    </w:p>
    <w:p w14:paraId="1CFDCDA2" w14:textId="77777777" w:rsidR="002D5567" w:rsidRPr="00C530D0" w:rsidRDefault="002D5567" w:rsidP="002D5567">
      <w:pPr>
        <w:spacing w:after="0" w:line="240" w:lineRule="auto"/>
        <w:ind w:left="-17"/>
        <w:jc w:val="both"/>
        <w:rPr>
          <w:rFonts w:eastAsia="Arial"/>
          <w:b/>
          <w:bCs/>
        </w:rPr>
      </w:pPr>
    </w:p>
    <w:p w14:paraId="4FC68CA7" w14:textId="77777777" w:rsidR="002D5567" w:rsidRPr="00C530D0" w:rsidRDefault="002D5567" w:rsidP="002D5567">
      <w:pPr>
        <w:pStyle w:val="Heading3"/>
        <w:rPr>
          <w:b w:val="0"/>
          <w:bCs/>
          <w:lang w:val="en-US"/>
        </w:rPr>
      </w:pPr>
      <w:r w:rsidRPr="00C530D0">
        <w:rPr>
          <w:bCs/>
          <w:lang w:val="en-US"/>
        </w:rPr>
        <w:t>Unit Contents</w:t>
      </w:r>
    </w:p>
    <w:tbl>
      <w:tblPr>
        <w:tblStyle w:val="TableGrid"/>
        <w:tblW w:w="0" w:type="auto"/>
        <w:tblLook w:val="04A0" w:firstRow="1" w:lastRow="0" w:firstColumn="1" w:lastColumn="0" w:noHBand="0" w:noVBand="1"/>
      </w:tblPr>
      <w:tblGrid>
        <w:gridCol w:w="2405"/>
        <w:gridCol w:w="6611"/>
      </w:tblGrid>
      <w:tr w:rsidR="002D5567" w:rsidRPr="00C530D0" w14:paraId="482500C7"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0F0EC37B" w14:textId="77777777" w:rsidR="002D5567" w:rsidRPr="00C530D0" w:rsidRDefault="002D5567">
            <w:pPr>
              <w:rPr>
                <w:rFonts w:cstheme="minorHAnsi"/>
                <w:color w:val="FFFFFF" w:themeColor="background1"/>
                <w:lang w:val="en-US"/>
              </w:rPr>
            </w:pPr>
            <w:r w:rsidRPr="00C530D0">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446DECDF" w14:textId="77777777" w:rsidR="002D5567" w:rsidRPr="00C530D0" w:rsidRDefault="002D5567">
            <w:pPr>
              <w:rPr>
                <w:rFonts w:cstheme="minorHAnsi"/>
                <w:color w:val="FFFFFF" w:themeColor="background1"/>
                <w:lang w:val="en-US"/>
              </w:rPr>
            </w:pPr>
            <w:r w:rsidRPr="00C530D0">
              <w:rPr>
                <w:rFonts w:cstheme="minorHAnsi"/>
                <w:color w:val="FFFFFF" w:themeColor="background1"/>
                <w:lang w:val="en-US"/>
              </w:rPr>
              <w:t>Description</w:t>
            </w:r>
          </w:p>
        </w:tc>
      </w:tr>
      <w:tr w:rsidR="002D5567" w:rsidRPr="00C530D0" w14:paraId="1F7557CE" w14:textId="77777777">
        <w:tc>
          <w:tcPr>
            <w:tcW w:w="2405" w:type="dxa"/>
            <w:tcBorders>
              <w:top w:val="single" w:sz="4" w:space="0" w:color="auto"/>
              <w:left w:val="single" w:sz="4" w:space="0" w:color="auto"/>
              <w:bottom w:val="single" w:sz="4" w:space="0" w:color="auto"/>
              <w:right w:val="single" w:sz="4" w:space="0" w:color="auto"/>
            </w:tcBorders>
          </w:tcPr>
          <w:p w14:paraId="4E9B9CFF" w14:textId="77777777" w:rsidR="002D5567" w:rsidRPr="00C530D0" w:rsidRDefault="002D5567">
            <w:pPr>
              <w:rPr>
                <w:rFonts w:cstheme="minorHAnsi"/>
                <w:b/>
                <w:bCs/>
                <w:lang w:val="en-US"/>
              </w:rPr>
            </w:pPr>
            <w:r w:rsidRPr="00C530D0">
              <w:rPr>
                <w:rFonts w:cstheme="minorHAnsi"/>
                <w:b/>
                <w:bCs/>
                <w:lang w:val="en-US"/>
              </w:rPr>
              <w:t>T</w:t>
            </w:r>
            <w:r w:rsidRPr="00C530D0">
              <w:rPr>
                <w:rFonts w:cstheme="minorHAnsi"/>
                <w:b/>
                <w:bCs/>
              </w:rPr>
              <w:t>ravel and Tourism in the UK</w:t>
            </w:r>
          </w:p>
        </w:tc>
        <w:tc>
          <w:tcPr>
            <w:tcW w:w="6611" w:type="dxa"/>
            <w:tcBorders>
              <w:top w:val="single" w:sz="4" w:space="0" w:color="auto"/>
              <w:left w:val="single" w:sz="4" w:space="0" w:color="auto"/>
              <w:bottom w:val="single" w:sz="4" w:space="0" w:color="auto"/>
              <w:right w:val="single" w:sz="4" w:space="0" w:color="auto"/>
            </w:tcBorders>
          </w:tcPr>
          <w:p w14:paraId="42E2C026" w14:textId="77777777" w:rsidR="002D5567" w:rsidRPr="00C530D0" w:rsidRDefault="002D5567" w:rsidP="00D008C7">
            <w:pPr>
              <w:jc w:val="both"/>
              <w:rPr>
                <w:rFonts w:cstheme="minorHAnsi"/>
              </w:rPr>
            </w:pPr>
            <w:r w:rsidRPr="00C530D0">
              <w:rPr>
                <w:rFonts w:cstheme="minorHAnsi"/>
              </w:rPr>
              <w:t>Knowledge and understanding of the concept and terminology of the travel and tourism industry.</w:t>
            </w:r>
          </w:p>
          <w:p w14:paraId="0FF23FA9" w14:textId="77777777" w:rsidR="002D5567" w:rsidRPr="00C530D0" w:rsidRDefault="002D5567" w:rsidP="00D008C7">
            <w:pPr>
              <w:jc w:val="both"/>
              <w:rPr>
                <w:rFonts w:cstheme="minorHAnsi"/>
              </w:rPr>
            </w:pPr>
          </w:p>
          <w:p w14:paraId="5B80DF4E" w14:textId="77777777" w:rsidR="002D5567" w:rsidRPr="00C530D0" w:rsidRDefault="002D5567" w:rsidP="00D008C7">
            <w:pPr>
              <w:jc w:val="both"/>
              <w:rPr>
                <w:rFonts w:cstheme="minorHAnsi"/>
              </w:rPr>
            </w:pPr>
            <w:r w:rsidRPr="00C530D0">
              <w:rPr>
                <w:rFonts w:cstheme="minorHAnsi"/>
              </w:rPr>
              <w:t>Pupils who complete this unit will be able to:</w:t>
            </w:r>
          </w:p>
          <w:p w14:paraId="7A0393EA" w14:textId="77777777" w:rsidR="002D5567" w:rsidRPr="00C530D0" w:rsidRDefault="002D5567" w:rsidP="00D008C7">
            <w:pPr>
              <w:pStyle w:val="ListParagraph"/>
              <w:numPr>
                <w:ilvl w:val="0"/>
                <w:numId w:val="43"/>
              </w:numPr>
              <w:jc w:val="both"/>
              <w:rPr>
                <w:rFonts w:asciiTheme="minorHAnsi" w:hAnsiTheme="minorHAnsi" w:cstheme="minorHAnsi"/>
                <w:sz w:val="22"/>
                <w:szCs w:val="22"/>
              </w:rPr>
            </w:pPr>
            <w:r w:rsidRPr="00C530D0">
              <w:rPr>
                <w:rFonts w:asciiTheme="minorHAnsi" w:hAnsiTheme="minorHAnsi" w:cstheme="minorHAnsi"/>
                <w:sz w:val="22"/>
                <w:szCs w:val="22"/>
              </w:rPr>
              <w:t>Explain the concept of travel and tourism and associated industry terms.</w:t>
            </w:r>
          </w:p>
          <w:p w14:paraId="764E7D61" w14:textId="77777777" w:rsidR="002D5567" w:rsidRPr="00C530D0" w:rsidRDefault="002D5567" w:rsidP="00D008C7">
            <w:pPr>
              <w:pStyle w:val="ListParagraph"/>
              <w:numPr>
                <w:ilvl w:val="0"/>
                <w:numId w:val="43"/>
              </w:numPr>
              <w:jc w:val="both"/>
              <w:rPr>
                <w:rFonts w:asciiTheme="minorHAnsi" w:hAnsiTheme="minorHAnsi" w:cstheme="minorHAnsi"/>
                <w:sz w:val="22"/>
                <w:szCs w:val="22"/>
              </w:rPr>
            </w:pPr>
            <w:r w:rsidRPr="00C530D0">
              <w:rPr>
                <w:rFonts w:asciiTheme="minorHAnsi" w:hAnsiTheme="minorHAnsi" w:cstheme="minorHAnsi"/>
                <w:sz w:val="22"/>
                <w:szCs w:val="22"/>
              </w:rPr>
              <w:t>Describe the role of organisations involved in the regulation and promotion of the UK Travel and Tourism industry.</w:t>
            </w:r>
          </w:p>
          <w:p w14:paraId="3C2CD85E" w14:textId="77777777" w:rsidR="002D5567" w:rsidRPr="00C530D0" w:rsidRDefault="002D5567" w:rsidP="00D008C7">
            <w:pPr>
              <w:pStyle w:val="ListParagraph"/>
              <w:numPr>
                <w:ilvl w:val="0"/>
                <w:numId w:val="43"/>
              </w:numPr>
              <w:jc w:val="both"/>
              <w:rPr>
                <w:rFonts w:asciiTheme="minorHAnsi" w:hAnsiTheme="minorHAnsi" w:cstheme="minorHAnsi"/>
                <w:sz w:val="22"/>
                <w:szCs w:val="22"/>
              </w:rPr>
            </w:pPr>
            <w:r w:rsidRPr="00C530D0">
              <w:rPr>
                <w:rFonts w:asciiTheme="minorHAnsi" w:hAnsiTheme="minorHAnsi" w:cstheme="minorHAnsi"/>
                <w:sz w:val="22"/>
                <w:szCs w:val="22"/>
              </w:rPr>
              <w:t>Demonstrate knowledge of the scale of the UK Travel and Tourism industry.</w:t>
            </w:r>
          </w:p>
        </w:tc>
      </w:tr>
      <w:tr w:rsidR="002D5567" w:rsidRPr="00C530D0" w14:paraId="4A9DC0EE" w14:textId="77777777">
        <w:tc>
          <w:tcPr>
            <w:tcW w:w="2405" w:type="dxa"/>
            <w:tcBorders>
              <w:top w:val="single" w:sz="4" w:space="0" w:color="auto"/>
              <w:left w:val="single" w:sz="4" w:space="0" w:color="auto"/>
              <w:bottom w:val="single" w:sz="4" w:space="0" w:color="auto"/>
              <w:right w:val="single" w:sz="4" w:space="0" w:color="auto"/>
            </w:tcBorders>
          </w:tcPr>
          <w:p w14:paraId="73B64283" w14:textId="77777777" w:rsidR="002D5567" w:rsidRPr="00C530D0" w:rsidRDefault="002D5567">
            <w:pPr>
              <w:rPr>
                <w:rFonts w:cstheme="minorHAnsi"/>
                <w:b/>
                <w:bCs/>
                <w:lang w:val="en-US"/>
              </w:rPr>
            </w:pPr>
            <w:r w:rsidRPr="00C530D0">
              <w:rPr>
                <w:rFonts w:cstheme="minorHAnsi"/>
                <w:b/>
                <w:bCs/>
              </w:rPr>
              <w:t>Tour Guiding: An Introduction</w:t>
            </w:r>
          </w:p>
        </w:tc>
        <w:tc>
          <w:tcPr>
            <w:tcW w:w="6611" w:type="dxa"/>
            <w:tcBorders>
              <w:top w:val="single" w:sz="4" w:space="0" w:color="auto"/>
              <w:left w:val="single" w:sz="4" w:space="0" w:color="auto"/>
              <w:bottom w:val="single" w:sz="4" w:space="0" w:color="auto"/>
              <w:right w:val="single" w:sz="4" w:space="0" w:color="auto"/>
            </w:tcBorders>
          </w:tcPr>
          <w:p w14:paraId="3222A323" w14:textId="77777777" w:rsidR="002D5567" w:rsidRPr="00C530D0" w:rsidRDefault="002D5567" w:rsidP="00D008C7">
            <w:pPr>
              <w:autoSpaceDE w:val="0"/>
              <w:autoSpaceDN w:val="0"/>
              <w:adjustRightInd w:val="0"/>
              <w:jc w:val="both"/>
              <w:rPr>
                <w:rFonts w:cstheme="minorHAnsi"/>
              </w:rPr>
            </w:pPr>
            <w:r w:rsidRPr="00C530D0">
              <w:rPr>
                <w:rFonts w:cstheme="minorHAnsi"/>
              </w:rPr>
              <w:t>Introduce pupils to the basic knowledge and skills involved in tour guiding. Whilst being given an insight into the nature of different types of tour work, the pupil will also plan and produce a coach or walking tour itinerary.</w:t>
            </w:r>
          </w:p>
          <w:p w14:paraId="75D93FD1" w14:textId="77777777" w:rsidR="002D5567" w:rsidRPr="00C530D0" w:rsidRDefault="002D5567" w:rsidP="00D008C7">
            <w:pPr>
              <w:autoSpaceDE w:val="0"/>
              <w:autoSpaceDN w:val="0"/>
              <w:adjustRightInd w:val="0"/>
              <w:jc w:val="both"/>
              <w:rPr>
                <w:rFonts w:eastAsia="Arial" w:cstheme="minorHAnsi"/>
              </w:rPr>
            </w:pPr>
          </w:p>
          <w:p w14:paraId="2A72276B" w14:textId="77777777" w:rsidR="002D5567" w:rsidRPr="00C530D0" w:rsidRDefault="002D5567" w:rsidP="00D008C7">
            <w:pPr>
              <w:autoSpaceDE w:val="0"/>
              <w:autoSpaceDN w:val="0"/>
              <w:adjustRightInd w:val="0"/>
              <w:jc w:val="both"/>
              <w:rPr>
                <w:rFonts w:cstheme="minorHAnsi"/>
              </w:rPr>
            </w:pPr>
            <w:r w:rsidRPr="00C530D0">
              <w:rPr>
                <w:rFonts w:cstheme="minorHAnsi"/>
              </w:rPr>
              <w:t>Pupils who complete this unit will be able to:</w:t>
            </w:r>
          </w:p>
          <w:p w14:paraId="785EFC53" w14:textId="77777777" w:rsidR="002D5567" w:rsidRPr="00C530D0" w:rsidRDefault="002D5567" w:rsidP="00D008C7">
            <w:pPr>
              <w:pStyle w:val="ListParagraph"/>
              <w:numPr>
                <w:ilvl w:val="0"/>
                <w:numId w:val="44"/>
              </w:numPr>
              <w:autoSpaceDE w:val="0"/>
              <w:autoSpaceDN w:val="0"/>
              <w:adjustRightInd w:val="0"/>
              <w:jc w:val="both"/>
              <w:rPr>
                <w:rFonts w:asciiTheme="minorHAnsi" w:hAnsiTheme="minorHAnsi" w:cstheme="minorHAnsi"/>
                <w:sz w:val="22"/>
                <w:szCs w:val="22"/>
              </w:rPr>
            </w:pPr>
            <w:r w:rsidRPr="00C530D0">
              <w:rPr>
                <w:rFonts w:asciiTheme="minorHAnsi" w:hAnsiTheme="minorHAnsi" w:cstheme="minorHAnsi"/>
                <w:sz w:val="22"/>
                <w:szCs w:val="22"/>
              </w:rPr>
              <w:t xml:space="preserve">Describe the types of tour guides and their roles. </w:t>
            </w:r>
          </w:p>
          <w:p w14:paraId="6F02EECA" w14:textId="77777777" w:rsidR="002D5567" w:rsidRPr="00C530D0" w:rsidRDefault="002D5567" w:rsidP="00D008C7">
            <w:pPr>
              <w:pStyle w:val="ListParagraph"/>
              <w:numPr>
                <w:ilvl w:val="0"/>
                <w:numId w:val="44"/>
              </w:numPr>
              <w:autoSpaceDE w:val="0"/>
              <w:autoSpaceDN w:val="0"/>
              <w:adjustRightInd w:val="0"/>
              <w:jc w:val="both"/>
              <w:rPr>
                <w:rFonts w:asciiTheme="minorHAnsi" w:hAnsiTheme="minorHAnsi" w:cstheme="minorHAnsi"/>
                <w:sz w:val="22"/>
                <w:szCs w:val="22"/>
              </w:rPr>
            </w:pPr>
            <w:r w:rsidRPr="00C530D0">
              <w:rPr>
                <w:rFonts w:asciiTheme="minorHAnsi" w:hAnsiTheme="minorHAnsi" w:cstheme="minorHAnsi"/>
                <w:sz w:val="22"/>
                <w:szCs w:val="22"/>
              </w:rPr>
              <w:t xml:space="preserve">Plan an itinerary for a short, guided tour. </w:t>
            </w:r>
          </w:p>
          <w:p w14:paraId="5E8FB849" w14:textId="77777777" w:rsidR="002D5567" w:rsidRPr="00C530D0" w:rsidRDefault="002D5567" w:rsidP="00D008C7">
            <w:pPr>
              <w:pStyle w:val="ListParagraph"/>
              <w:numPr>
                <w:ilvl w:val="0"/>
                <w:numId w:val="44"/>
              </w:numPr>
              <w:autoSpaceDE w:val="0"/>
              <w:autoSpaceDN w:val="0"/>
              <w:adjustRightInd w:val="0"/>
              <w:jc w:val="both"/>
              <w:rPr>
                <w:rFonts w:asciiTheme="minorHAnsi" w:hAnsiTheme="minorHAnsi" w:cstheme="minorHAnsi"/>
                <w:sz w:val="22"/>
                <w:szCs w:val="22"/>
              </w:rPr>
            </w:pPr>
            <w:r w:rsidRPr="00C530D0">
              <w:rPr>
                <w:rFonts w:asciiTheme="minorHAnsi" w:hAnsiTheme="minorHAnsi" w:cstheme="minorHAnsi"/>
                <w:sz w:val="22"/>
                <w:szCs w:val="22"/>
              </w:rPr>
              <w:t>Conduct a short tour</w:t>
            </w:r>
          </w:p>
        </w:tc>
      </w:tr>
      <w:tr w:rsidR="002D5567" w:rsidRPr="00C530D0" w14:paraId="4635BDCC" w14:textId="77777777">
        <w:tc>
          <w:tcPr>
            <w:tcW w:w="2405" w:type="dxa"/>
            <w:tcBorders>
              <w:top w:val="single" w:sz="4" w:space="0" w:color="auto"/>
              <w:left w:val="single" w:sz="4" w:space="0" w:color="auto"/>
              <w:bottom w:val="single" w:sz="4" w:space="0" w:color="auto"/>
              <w:right w:val="single" w:sz="4" w:space="0" w:color="auto"/>
            </w:tcBorders>
          </w:tcPr>
          <w:p w14:paraId="20FF4055" w14:textId="77777777" w:rsidR="002D5567" w:rsidRPr="00C530D0" w:rsidRDefault="002D5567">
            <w:pPr>
              <w:rPr>
                <w:rFonts w:cstheme="minorHAnsi"/>
                <w:b/>
                <w:bCs/>
                <w:lang w:val="en-US"/>
              </w:rPr>
            </w:pPr>
            <w:r w:rsidRPr="00C530D0">
              <w:rPr>
                <w:rFonts w:cstheme="minorHAnsi"/>
                <w:b/>
                <w:bCs/>
              </w:rPr>
              <w:t>Travel Products and Services</w:t>
            </w:r>
          </w:p>
        </w:tc>
        <w:tc>
          <w:tcPr>
            <w:tcW w:w="6611" w:type="dxa"/>
            <w:tcBorders>
              <w:top w:val="single" w:sz="4" w:space="0" w:color="auto"/>
              <w:left w:val="single" w:sz="4" w:space="0" w:color="auto"/>
              <w:bottom w:val="single" w:sz="4" w:space="0" w:color="auto"/>
              <w:right w:val="single" w:sz="4" w:space="0" w:color="auto"/>
            </w:tcBorders>
          </w:tcPr>
          <w:p w14:paraId="7B53B67F" w14:textId="77777777" w:rsidR="002D5567" w:rsidRPr="00C530D0" w:rsidRDefault="002D5567" w:rsidP="00D008C7">
            <w:pPr>
              <w:jc w:val="both"/>
              <w:rPr>
                <w:rFonts w:cstheme="minorHAnsi"/>
              </w:rPr>
            </w:pPr>
            <w:r w:rsidRPr="00C530D0">
              <w:rPr>
                <w:rFonts w:cstheme="minorHAnsi"/>
              </w:rPr>
              <w:t>Introduce basic knowledge and skills required to identify and select appropriate travel products and services to meet customer requirements.</w:t>
            </w:r>
          </w:p>
          <w:p w14:paraId="558D1A20" w14:textId="77777777" w:rsidR="002D5567" w:rsidRPr="00C530D0" w:rsidRDefault="002D5567" w:rsidP="00D008C7">
            <w:pPr>
              <w:autoSpaceDE w:val="0"/>
              <w:autoSpaceDN w:val="0"/>
              <w:adjustRightInd w:val="0"/>
              <w:jc w:val="both"/>
              <w:rPr>
                <w:rFonts w:eastAsia="Arial" w:cstheme="minorHAnsi"/>
              </w:rPr>
            </w:pPr>
          </w:p>
          <w:p w14:paraId="21301E5C" w14:textId="77777777" w:rsidR="002D5567" w:rsidRPr="00C530D0" w:rsidRDefault="002D5567" w:rsidP="00D008C7">
            <w:pPr>
              <w:autoSpaceDE w:val="0"/>
              <w:autoSpaceDN w:val="0"/>
              <w:adjustRightInd w:val="0"/>
              <w:jc w:val="both"/>
              <w:rPr>
                <w:rFonts w:cstheme="minorHAnsi"/>
              </w:rPr>
            </w:pPr>
            <w:r w:rsidRPr="00C530D0">
              <w:rPr>
                <w:rFonts w:cstheme="minorHAnsi"/>
              </w:rPr>
              <w:t>Pupils who complete this unit will be able to:</w:t>
            </w:r>
          </w:p>
          <w:p w14:paraId="4E097601" w14:textId="77777777" w:rsidR="002D5567" w:rsidRPr="00C530D0" w:rsidRDefault="002D5567" w:rsidP="00D008C7">
            <w:pPr>
              <w:pStyle w:val="ListParagraph"/>
              <w:numPr>
                <w:ilvl w:val="0"/>
                <w:numId w:val="39"/>
              </w:numPr>
              <w:autoSpaceDE w:val="0"/>
              <w:autoSpaceDN w:val="0"/>
              <w:adjustRightInd w:val="0"/>
              <w:jc w:val="both"/>
              <w:rPr>
                <w:rFonts w:asciiTheme="minorHAnsi" w:hAnsiTheme="minorHAnsi" w:cstheme="minorHAnsi"/>
                <w:sz w:val="22"/>
                <w:szCs w:val="22"/>
              </w:rPr>
            </w:pPr>
            <w:r w:rsidRPr="00C530D0">
              <w:rPr>
                <w:rFonts w:asciiTheme="minorHAnsi" w:hAnsiTheme="minorHAnsi" w:cstheme="minorHAnsi"/>
                <w:sz w:val="22"/>
                <w:szCs w:val="22"/>
              </w:rPr>
              <w:t xml:space="preserve">Process customer requirements for dynamic package travel arrangements and recommend ancillary products and/or services for a Mass Market European destination. </w:t>
            </w:r>
          </w:p>
          <w:p w14:paraId="5C00E23F" w14:textId="77777777" w:rsidR="002D5567" w:rsidRPr="00C530D0" w:rsidRDefault="002D5567" w:rsidP="00D008C7">
            <w:pPr>
              <w:pStyle w:val="ListParagraph"/>
              <w:numPr>
                <w:ilvl w:val="0"/>
                <w:numId w:val="39"/>
              </w:numPr>
              <w:autoSpaceDE w:val="0"/>
              <w:autoSpaceDN w:val="0"/>
              <w:adjustRightInd w:val="0"/>
              <w:jc w:val="both"/>
              <w:rPr>
                <w:rFonts w:asciiTheme="minorHAnsi" w:hAnsiTheme="minorHAnsi" w:cstheme="minorHAnsi"/>
                <w:sz w:val="22"/>
                <w:szCs w:val="22"/>
              </w:rPr>
            </w:pPr>
            <w:r w:rsidRPr="00C530D0">
              <w:rPr>
                <w:rFonts w:asciiTheme="minorHAnsi" w:hAnsiTheme="minorHAnsi" w:cstheme="minorHAnsi"/>
                <w:sz w:val="22"/>
                <w:szCs w:val="22"/>
              </w:rPr>
              <w:t xml:space="preserve">Process customer requirements for flight-only seat arrangements and recommend ancillary products and/or services suitable for a popular long-haul destination. </w:t>
            </w:r>
          </w:p>
          <w:p w14:paraId="28F47B95" w14:textId="77777777" w:rsidR="002D5567" w:rsidRPr="00C530D0" w:rsidRDefault="002D5567" w:rsidP="00D008C7">
            <w:pPr>
              <w:pStyle w:val="ListParagraph"/>
              <w:numPr>
                <w:ilvl w:val="0"/>
                <w:numId w:val="39"/>
              </w:numPr>
              <w:autoSpaceDE w:val="0"/>
              <w:autoSpaceDN w:val="0"/>
              <w:adjustRightInd w:val="0"/>
              <w:jc w:val="both"/>
              <w:rPr>
                <w:rFonts w:asciiTheme="minorHAnsi" w:hAnsiTheme="minorHAnsi" w:cstheme="minorHAnsi"/>
                <w:sz w:val="22"/>
                <w:szCs w:val="22"/>
              </w:rPr>
            </w:pPr>
            <w:r w:rsidRPr="00C530D0">
              <w:rPr>
                <w:rFonts w:asciiTheme="minorHAnsi" w:hAnsiTheme="minorHAnsi" w:cstheme="minorHAnsi"/>
                <w:sz w:val="22"/>
                <w:szCs w:val="22"/>
              </w:rPr>
              <w:t>Process customer requirements for sea travel arrangements and recommend ancillary products and/or services.</w:t>
            </w:r>
          </w:p>
        </w:tc>
      </w:tr>
      <w:tr w:rsidR="002D5567" w:rsidRPr="00C530D0" w14:paraId="4BA1705E" w14:textId="77777777">
        <w:tc>
          <w:tcPr>
            <w:tcW w:w="2405" w:type="dxa"/>
            <w:tcBorders>
              <w:top w:val="single" w:sz="4" w:space="0" w:color="auto"/>
              <w:left w:val="single" w:sz="4" w:space="0" w:color="auto"/>
              <w:bottom w:val="single" w:sz="4" w:space="0" w:color="auto"/>
              <w:right w:val="single" w:sz="4" w:space="0" w:color="auto"/>
            </w:tcBorders>
          </w:tcPr>
          <w:p w14:paraId="16BF1D91" w14:textId="77777777" w:rsidR="002D5567" w:rsidRPr="00C530D0" w:rsidRDefault="002D5567">
            <w:pPr>
              <w:rPr>
                <w:rFonts w:cstheme="minorHAnsi"/>
                <w:b/>
                <w:bCs/>
                <w:lang w:val="en-US"/>
              </w:rPr>
            </w:pPr>
            <w:r w:rsidRPr="00C530D0">
              <w:rPr>
                <w:rFonts w:cstheme="minorHAnsi"/>
                <w:b/>
                <w:bCs/>
              </w:rPr>
              <w:t>Working as Air Cabin Crew: An Introduction</w:t>
            </w:r>
          </w:p>
        </w:tc>
        <w:tc>
          <w:tcPr>
            <w:tcW w:w="6611" w:type="dxa"/>
            <w:tcBorders>
              <w:top w:val="single" w:sz="4" w:space="0" w:color="auto"/>
              <w:left w:val="single" w:sz="4" w:space="0" w:color="auto"/>
              <w:bottom w:val="single" w:sz="4" w:space="0" w:color="auto"/>
              <w:right w:val="single" w:sz="4" w:space="0" w:color="auto"/>
            </w:tcBorders>
          </w:tcPr>
          <w:p w14:paraId="3CDE1114" w14:textId="77777777" w:rsidR="002D5567" w:rsidRPr="00C530D0" w:rsidRDefault="002D5567" w:rsidP="00D008C7">
            <w:pPr>
              <w:jc w:val="both"/>
              <w:rPr>
                <w:rFonts w:cstheme="minorHAnsi"/>
              </w:rPr>
            </w:pPr>
            <w:r w:rsidRPr="00C530D0">
              <w:rPr>
                <w:rFonts w:cstheme="minorHAnsi"/>
              </w:rPr>
              <w:t>To enable pupils to develop knowledge of the aviation industry relating to a career as air cabin crew.</w:t>
            </w:r>
          </w:p>
          <w:p w14:paraId="2E41F818" w14:textId="77777777" w:rsidR="002D5567" w:rsidRPr="00C530D0" w:rsidRDefault="002D5567" w:rsidP="00D008C7">
            <w:pPr>
              <w:autoSpaceDE w:val="0"/>
              <w:autoSpaceDN w:val="0"/>
              <w:adjustRightInd w:val="0"/>
              <w:jc w:val="both"/>
              <w:rPr>
                <w:rFonts w:eastAsia="Arial" w:cstheme="minorHAnsi"/>
              </w:rPr>
            </w:pPr>
          </w:p>
          <w:p w14:paraId="33D783AA" w14:textId="77777777" w:rsidR="002D5567" w:rsidRPr="00C530D0" w:rsidRDefault="002D5567" w:rsidP="00D008C7">
            <w:pPr>
              <w:autoSpaceDE w:val="0"/>
              <w:autoSpaceDN w:val="0"/>
              <w:adjustRightInd w:val="0"/>
              <w:jc w:val="both"/>
              <w:rPr>
                <w:rFonts w:cstheme="minorHAnsi"/>
              </w:rPr>
            </w:pPr>
            <w:r w:rsidRPr="00C530D0">
              <w:rPr>
                <w:rFonts w:cstheme="minorHAnsi"/>
              </w:rPr>
              <w:t>Pupils who complete this unit will be able to:</w:t>
            </w:r>
          </w:p>
          <w:p w14:paraId="6DE2ED84" w14:textId="77777777" w:rsidR="002D5567" w:rsidRPr="00C530D0" w:rsidRDefault="002D5567" w:rsidP="00D008C7">
            <w:pPr>
              <w:pStyle w:val="ListParagraph"/>
              <w:numPr>
                <w:ilvl w:val="0"/>
                <w:numId w:val="42"/>
              </w:numPr>
              <w:autoSpaceDE w:val="0"/>
              <w:autoSpaceDN w:val="0"/>
              <w:adjustRightInd w:val="0"/>
              <w:jc w:val="both"/>
              <w:rPr>
                <w:rFonts w:asciiTheme="minorHAnsi" w:hAnsiTheme="minorHAnsi" w:cstheme="minorHAnsi"/>
                <w:sz w:val="22"/>
                <w:szCs w:val="22"/>
              </w:rPr>
            </w:pPr>
            <w:r w:rsidRPr="00C530D0">
              <w:rPr>
                <w:rFonts w:asciiTheme="minorHAnsi" w:hAnsiTheme="minorHAnsi" w:cstheme="minorHAnsi"/>
                <w:sz w:val="22"/>
                <w:szCs w:val="22"/>
              </w:rPr>
              <w:t>Demonstrate knowledge of the aviation industry relevant to the role of air cabin crew.</w:t>
            </w:r>
          </w:p>
          <w:p w14:paraId="35BEDC36" w14:textId="77777777" w:rsidR="002D5567" w:rsidRPr="00C530D0" w:rsidRDefault="002D5567" w:rsidP="00D008C7">
            <w:pPr>
              <w:pStyle w:val="ListParagraph"/>
              <w:numPr>
                <w:ilvl w:val="0"/>
                <w:numId w:val="42"/>
              </w:numPr>
              <w:autoSpaceDE w:val="0"/>
              <w:autoSpaceDN w:val="0"/>
              <w:adjustRightInd w:val="0"/>
              <w:jc w:val="both"/>
              <w:rPr>
                <w:rFonts w:asciiTheme="minorHAnsi" w:hAnsiTheme="minorHAnsi" w:cstheme="minorHAnsi"/>
                <w:sz w:val="22"/>
                <w:szCs w:val="22"/>
              </w:rPr>
            </w:pPr>
            <w:r w:rsidRPr="00C530D0">
              <w:rPr>
                <w:rFonts w:asciiTheme="minorHAnsi" w:hAnsiTheme="minorHAnsi" w:cstheme="minorHAnsi"/>
                <w:sz w:val="22"/>
                <w:szCs w:val="22"/>
              </w:rPr>
              <w:t>Communicate effectively with passengers in a simulated aircraft environment.</w:t>
            </w:r>
          </w:p>
          <w:p w14:paraId="7612D5D0" w14:textId="77777777" w:rsidR="002D5567" w:rsidRPr="00C530D0" w:rsidRDefault="002D5567" w:rsidP="00D008C7">
            <w:pPr>
              <w:pStyle w:val="ListParagraph"/>
              <w:numPr>
                <w:ilvl w:val="0"/>
                <w:numId w:val="42"/>
              </w:numPr>
              <w:autoSpaceDE w:val="0"/>
              <w:autoSpaceDN w:val="0"/>
              <w:adjustRightInd w:val="0"/>
              <w:jc w:val="both"/>
              <w:rPr>
                <w:rFonts w:asciiTheme="minorHAnsi" w:hAnsiTheme="minorHAnsi" w:cstheme="minorHAnsi"/>
                <w:sz w:val="22"/>
                <w:szCs w:val="22"/>
              </w:rPr>
            </w:pPr>
            <w:r w:rsidRPr="00C530D0">
              <w:rPr>
                <w:rFonts w:asciiTheme="minorHAnsi" w:hAnsiTheme="minorHAnsi" w:cstheme="minorHAnsi"/>
                <w:sz w:val="22"/>
                <w:szCs w:val="22"/>
              </w:rPr>
              <w:t>Contribute effectively to the service of meals or light refreshments in a simulated aircraft environment.</w:t>
            </w:r>
          </w:p>
        </w:tc>
      </w:tr>
    </w:tbl>
    <w:p w14:paraId="0B609DE5" w14:textId="77777777" w:rsidR="002D5567" w:rsidRPr="00C530D0" w:rsidRDefault="002D5567" w:rsidP="002D5567">
      <w:pPr>
        <w:rPr>
          <w:lang w:val="en-US"/>
        </w:rPr>
      </w:pPr>
    </w:p>
    <w:p w14:paraId="14960235" w14:textId="77777777" w:rsidR="002D5567" w:rsidRPr="00C530D0" w:rsidRDefault="002D5567" w:rsidP="002D5567">
      <w:pPr>
        <w:pStyle w:val="Heading3"/>
        <w:rPr>
          <w:b w:val="0"/>
          <w:bCs/>
          <w:lang w:val="en-US"/>
        </w:rPr>
      </w:pPr>
      <w:r w:rsidRPr="00C530D0">
        <w:rPr>
          <w:bCs/>
          <w:lang w:val="en-US"/>
        </w:rPr>
        <w:t>Assessment Method</w:t>
      </w:r>
    </w:p>
    <w:p w14:paraId="59DF5E94" w14:textId="77777777" w:rsidR="002D5567" w:rsidRPr="00C530D0" w:rsidRDefault="002D5567" w:rsidP="002D5567">
      <w:pPr>
        <w:spacing w:after="0"/>
        <w:rPr>
          <w:rFonts w:cstheme="minorHAnsi"/>
          <w:b/>
          <w:bCs/>
          <w:lang w:val="en-US"/>
        </w:rPr>
      </w:pPr>
      <w:r w:rsidRPr="00C530D0">
        <w:rPr>
          <w:rFonts w:eastAsia="Calibri" w:cstheme="minorHAnsi"/>
        </w:rPr>
        <w:t>Each unit is assessed using the continuous assessment approach</w:t>
      </w:r>
      <w:r w:rsidRPr="00C530D0">
        <w:rPr>
          <w:rFonts w:cstheme="minorHAnsi"/>
          <w:b/>
          <w:bCs/>
          <w:lang w:val="en-US"/>
        </w:rPr>
        <w:t>.</w:t>
      </w:r>
    </w:p>
    <w:p w14:paraId="693C3DDD" w14:textId="77777777" w:rsidR="002D5567" w:rsidRPr="00C530D0" w:rsidRDefault="002D5567" w:rsidP="002D5567"/>
    <w:p w14:paraId="471E28EB" w14:textId="77777777" w:rsidR="002D5567" w:rsidRPr="00C530D0" w:rsidRDefault="002D5567" w:rsidP="002D5567"/>
    <w:p w14:paraId="6B148CD8" w14:textId="77777777" w:rsidR="002D5567" w:rsidRPr="00C530D0" w:rsidRDefault="002D5567" w:rsidP="002D5567"/>
    <w:p w14:paraId="0E6C33A2" w14:textId="77777777" w:rsidR="002D5567" w:rsidRPr="00C530D0" w:rsidRDefault="002D5567" w:rsidP="002D5567">
      <w:pPr>
        <w:rPr>
          <w:rFonts w:asciiTheme="majorHAnsi" w:eastAsiaTheme="majorEastAsia" w:hAnsiTheme="majorHAnsi" w:cstheme="majorBidi"/>
          <w:b/>
          <w:color w:val="2F5496" w:themeColor="accent1" w:themeShade="BF"/>
          <w:sz w:val="28"/>
          <w:szCs w:val="26"/>
        </w:rPr>
      </w:pPr>
      <w:bookmarkStart w:id="25" w:name="_Toc54260189"/>
      <w:r w:rsidRPr="00C530D0">
        <w:br w:type="page"/>
      </w:r>
    </w:p>
    <w:p w14:paraId="57C60039" w14:textId="5EE1DF52" w:rsidR="00887430" w:rsidRPr="0059555D" w:rsidRDefault="00887430" w:rsidP="0059555D">
      <w:pPr>
        <w:pStyle w:val="Heading2"/>
        <w:rPr>
          <w:lang w:val="en-US"/>
        </w:rPr>
      </w:pPr>
      <w:bookmarkStart w:id="26" w:name="_Toc90385134"/>
      <w:bookmarkStart w:id="27" w:name="_Toc152769463"/>
      <w:bookmarkEnd w:id="25"/>
      <w:r w:rsidRPr="2AD35833">
        <w:rPr>
          <w:lang w:val="en-US"/>
        </w:rPr>
        <w:t>AAT Level 2 Certificate in Bookkeeping – SCQF Level 6</w:t>
      </w:r>
      <w:bookmarkEnd w:id="26"/>
      <w:bookmarkEnd w:id="27"/>
    </w:p>
    <w:tbl>
      <w:tblPr>
        <w:tblStyle w:val="TableGrid"/>
        <w:tblW w:w="0" w:type="auto"/>
        <w:tblLook w:val="04A0" w:firstRow="1" w:lastRow="0" w:firstColumn="1" w:lastColumn="0" w:noHBand="0" w:noVBand="1"/>
      </w:tblPr>
      <w:tblGrid>
        <w:gridCol w:w="2405"/>
        <w:gridCol w:w="6611"/>
      </w:tblGrid>
      <w:tr w:rsidR="00887430" w14:paraId="25E0587C" w14:textId="77777777">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620360A6" w14:textId="77777777" w:rsidR="00887430" w:rsidRPr="00E3113F" w:rsidRDefault="00887430">
            <w:pPr>
              <w:rPr>
                <w:rFonts w:cstheme="minorHAnsi"/>
                <w:color w:val="FFFFFF" w:themeColor="background1"/>
                <w:lang w:val="en-US"/>
              </w:rPr>
            </w:pPr>
            <w:r w:rsidRPr="00E3113F">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369FA742" w14:textId="77777777" w:rsidR="00887430" w:rsidRPr="00E3113F" w:rsidRDefault="00887430">
            <w:pPr>
              <w:rPr>
                <w:rFonts w:cstheme="minorHAnsi"/>
                <w:color w:val="FFFFFF" w:themeColor="background1"/>
                <w:lang w:val="en-US"/>
              </w:rPr>
            </w:pPr>
            <w:r w:rsidRPr="00E3113F">
              <w:rPr>
                <w:rFonts w:cstheme="minorHAnsi"/>
                <w:color w:val="FFFFFF" w:themeColor="background1"/>
                <w:lang w:val="en-US"/>
              </w:rPr>
              <w:t xml:space="preserve">AAT Level 2 Certificate in Bookkeeping </w:t>
            </w:r>
          </w:p>
        </w:tc>
      </w:tr>
      <w:tr w:rsidR="00887430" w14:paraId="46B9437B" w14:textId="77777777">
        <w:tc>
          <w:tcPr>
            <w:tcW w:w="2405" w:type="dxa"/>
            <w:tcBorders>
              <w:top w:val="single" w:sz="4" w:space="0" w:color="auto"/>
              <w:left w:val="single" w:sz="4" w:space="0" w:color="auto"/>
              <w:bottom w:val="single" w:sz="4" w:space="0" w:color="auto"/>
              <w:right w:val="single" w:sz="4" w:space="0" w:color="auto"/>
            </w:tcBorders>
            <w:hideMark/>
          </w:tcPr>
          <w:p w14:paraId="2AAF47CB" w14:textId="77777777" w:rsidR="00887430" w:rsidRDefault="00887430">
            <w:pPr>
              <w:rPr>
                <w:rFonts w:cstheme="minorHAnsi"/>
                <w:lang w:val="en-US"/>
              </w:rPr>
            </w:pPr>
            <w:r>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2161F9CF" w14:textId="77777777" w:rsidR="00887430" w:rsidRDefault="00887430">
            <w:pPr>
              <w:rPr>
                <w:rFonts w:cstheme="minorHAnsi"/>
                <w:lang w:val="en-US"/>
              </w:rPr>
            </w:pPr>
            <w:r>
              <w:rPr>
                <w:rFonts w:cstheme="minorHAnsi"/>
                <w:lang w:val="en-US"/>
              </w:rPr>
              <w:t>SCQF 6</w:t>
            </w:r>
          </w:p>
        </w:tc>
      </w:tr>
      <w:tr w:rsidR="00887430" w14:paraId="64D072FB" w14:textId="77777777">
        <w:tc>
          <w:tcPr>
            <w:tcW w:w="2405" w:type="dxa"/>
            <w:tcBorders>
              <w:top w:val="single" w:sz="4" w:space="0" w:color="auto"/>
              <w:left w:val="single" w:sz="4" w:space="0" w:color="auto"/>
              <w:bottom w:val="single" w:sz="4" w:space="0" w:color="auto"/>
              <w:right w:val="single" w:sz="4" w:space="0" w:color="auto"/>
            </w:tcBorders>
            <w:hideMark/>
          </w:tcPr>
          <w:p w14:paraId="4C5E91E3" w14:textId="77777777" w:rsidR="00887430" w:rsidRDefault="00887430">
            <w:pPr>
              <w:rPr>
                <w:rFonts w:cstheme="minorHAnsi"/>
                <w:lang w:val="en-US"/>
              </w:rPr>
            </w:pPr>
            <w:r>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630F80E3" w14:textId="77777777" w:rsidR="00887430" w:rsidRDefault="00887430">
            <w:pPr>
              <w:rPr>
                <w:rFonts w:cstheme="minorHAnsi"/>
                <w:lang w:val="en-US"/>
              </w:rPr>
            </w:pPr>
            <w:r>
              <w:rPr>
                <w:rFonts w:cstheme="minorHAnsi"/>
                <w:lang w:val="en-US"/>
              </w:rPr>
              <w:t>Arbroath and Gardyne</w:t>
            </w:r>
          </w:p>
        </w:tc>
      </w:tr>
      <w:tr w:rsidR="00887430" w14:paraId="2CC8AD65" w14:textId="77777777">
        <w:tc>
          <w:tcPr>
            <w:tcW w:w="2405" w:type="dxa"/>
            <w:tcBorders>
              <w:top w:val="single" w:sz="4" w:space="0" w:color="auto"/>
              <w:left w:val="single" w:sz="4" w:space="0" w:color="auto"/>
              <w:bottom w:val="single" w:sz="4" w:space="0" w:color="auto"/>
              <w:right w:val="single" w:sz="4" w:space="0" w:color="auto"/>
            </w:tcBorders>
            <w:hideMark/>
          </w:tcPr>
          <w:p w14:paraId="2BD80451" w14:textId="77777777" w:rsidR="00887430" w:rsidRDefault="00887430">
            <w:pPr>
              <w:rPr>
                <w:rFonts w:cstheme="minorHAnsi"/>
                <w:lang w:val="en-US"/>
              </w:rPr>
            </w:pPr>
            <w:r>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tcPr>
          <w:p w14:paraId="192A57F1" w14:textId="77777777" w:rsidR="00887430" w:rsidRDefault="00887430">
            <w:pPr>
              <w:rPr>
                <w:rFonts w:cstheme="minorHAnsi"/>
                <w:lang w:val="en-US"/>
              </w:rPr>
            </w:pPr>
            <w:r w:rsidRPr="00531882">
              <w:rPr>
                <w:rFonts w:cstheme="minorHAnsi"/>
                <w:b/>
                <w:bCs/>
                <w:lang w:val="en-US"/>
              </w:rPr>
              <w:t>Arbroath</w:t>
            </w:r>
            <w:r w:rsidRPr="00531882">
              <w:rPr>
                <w:rFonts w:cstheme="minorHAnsi"/>
                <w:lang w:val="en-US"/>
              </w:rPr>
              <w:t>: Friday 9-1pm</w:t>
            </w:r>
          </w:p>
          <w:p w14:paraId="087C7B17" w14:textId="77777777" w:rsidR="00887430" w:rsidRDefault="00887430">
            <w:pPr>
              <w:rPr>
                <w:rFonts w:cstheme="minorHAnsi"/>
                <w:lang w:val="en-US"/>
              </w:rPr>
            </w:pPr>
            <w:r>
              <w:rPr>
                <w:rFonts w:cstheme="minorHAnsi"/>
                <w:i/>
                <w:iCs/>
                <w:lang w:val="en-US"/>
              </w:rPr>
              <w:t xml:space="preserve">                  Friday 2 – 5 </w:t>
            </w:r>
            <w:r w:rsidRPr="00E1661C">
              <w:rPr>
                <w:rFonts w:cstheme="minorHAnsi"/>
                <w:i/>
                <w:iCs/>
                <w:lang w:val="en-US"/>
              </w:rPr>
              <w:t>optional work placement</w:t>
            </w:r>
          </w:p>
          <w:p w14:paraId="7248C163" w14:textId="77777777" w:rsidR="00D56B9D" w:rsidRPr="00D56B9D" w:rsidRDefault="00887430">
            <w:pPr>
              <w:rPr>
                <w:color w:val="000000"/>
                <w:lang w:eastAsia="en-GB"/>
              </w:rPr>
            </w:pPr>
            <w:r w:rsidRPr="00D56B9D">
              <w:rPr>
                <w:rFonts w:cstheme="minorHAnsi"/>
                <w:b/>
                <w:bCs/>
                <w:lang w:val="en-US"/>
              </w:rPr>
              <w:t>Gardyne</w:t>
            </w:r>
            <w:r w:rsidRPr="00D56B9D">
              <w:rPr>
                <w:rFonts w:cstheme="minorHAnsi"/>
                <w:lang w:val="en-US"/>
              </w:rPr>
              <w:t xml:space="preserve">: </w:t>
            </w:r>
            <w:r w:rsidR="00D56B9D" w:rsidRPr="00D56B9D">
              <w:rPr>
                <w:color w:val="000000"/>
                <w:lang w:eastAsia="en-GB"/>
              </w:rPr>
              <w:t xml:space="preserve">Wednesday 2 - 6 pm </w:t>
            </w:r>
          </w:p>
          <w:p w14:paraId="2A8AE039" w14:textId="5B09231C" w:rsidR="00887430" w:rsidRPr="00D56B9D" w:rsidRDefault="00D56B9D">
            <w:pPr>
              <w:rPr>
                <w:rFonts w:cstheme="minorHAnsi"/>
                <w:i/>
                <w:iCs/>
                <w:highlight w:val="yellow"/>
                <w:lang w:val="en-US"/>
              </w:rPr>
            </w:pPr>
            <w:r w:rsidRPr="00D56B9D">
              <w:rPr>
                <w:color w:val="000000"/>
                <w:lang w:eastAsia="en-GB"/>
              </w:rPr>
              <w:t xml:space="preserve">                  </w:t>
            </w:r>
            <w:r w:rsidRPr="00D56B9D">
              <w:rPr>
                <w:i/>
                <w:iCs/>
                <w:color w:val="000000"/>
                <w:lang w:eastAsia="en-GB"/>
              </w:rPr>
              <w:t xml:space="preserve">Monday 2 - 5 pm </w:t>
            </w:r>
            <w:r w:rsidRPr="00D56B9D">
              <w:rPr>
                <w:rFonts w:cstheme="minorHAnsi"/>
                <w:i/>
                <w:iCs/>
                <w:lang w:val="en-US"/>
              </w:rPr>
              <w:t>optional work placement</w:t>
            </w:r>
          </w:p>
        </w:tc>
      </w:tr>
    </w:tbl>
    <w:p w14:paraId="29B0C87F" w14:textId="77777777" w:rsidR="00887430" w:rsidRDefault="00887430" w:rsidP="00887430">
      <w:pPr>
        <w:tabs>
          <w:tab w:val="left" w:pos="9356"/>
        </w:tabs>
        <w:spacing w:after="0"/>
        <w:ind w:right="142"/>
        <w:jc w:val="both"/>
        <w:rPr>
          <w:rFonts w:ascii="Arial" w:hAnsi="Arial" w:cs="Arial"/>
          <w:b/>
        </w:rPr>
      </w:pPr>
    </w:p>
    <w:p w14:paraId="180F88F5" w14:textId="33A0160B" w:rsidR="00C5679F" w:rsidRPr="007B4858" w:rsidRDefault="00887430" w:rsidP="00C5679F">
      <w:pPr>
        <w:tabs>
          <w:tab w:val="left" w:pos="9356"/>
        </w:tabs>
        <w:spacing w:after="0"/>
        <w:ind w:right="142"/>
        <w:jc w:val="center"/>
        <w:rPr>
          <w:rFonts w:ascii="Arial" w:hAnsi="Arial" w:cs="Arial"/>
          <w:b/>
          <w:i/>
          <w:iCs/>
          <w:sz w:val="20"/>
          <w:szCs w:val="20"/>
        </w:rPr>
      </w:pPr>
      <w:r w:rsidRPr="007B4858">
        <w:rPr>
          <w:rFonts w:ascii="Arial" w:hAnsi="Arial" w:cs="Arial"/>
          <w:b/>
          <w:i/>
          <w:iCs/>
          <w:sz w:val="20"/>
          <w:szCs w:val="20"/>
        </w:rPr>
        <w:t xml:space="preserve">There is an optional opportunity </w:t>
      </w:r>
      <w:r w:rsidR="00D56B9D">
        <w:rPr>
          <w:rFonts w:ascii="Arial" w:hAnsi="Arial" w:cs="Arial"/>
          <w:b/>
          <w:i/>
          <w:iCs/>
          <w:sz w:val="20"/>
          <w:szCs w:val="20"/>
        </w:rPr>
        <w:t xml:space="preserve">for pupils </w:t>
      </w:r>
      <w:r w:rsidRPr="007B4858">
        <w:rPr>
          <w:rFonts w:ascii="Arial" w:hAnsi="Arial" w:cs="Arial"/>
          <w:b/>
          <w:i/>
          <w:iCs/>
          <w:sz w:val="20"/>
          <w:szCs w:val="20"/>
        </w:rPr>
        <w:t xml:space="preserve">to undertake a work placement to give additionality and develop key employability skills. </w:t>
      </w:r>
    </w:p>
    <w:p w14:paraId="23EDA3AF" w14:textId="77777777" w:rsidR="00887430" w:rsidRDefault="00887430" w:rsidP="00887430">
      <w:pPr>
        <w:tabs>
          <w:tab w:val="left" w:pos="9356"/>
        </w:tabs>
        <w:spacing w:after="0"/>
        <w:ind w:right="142"/>
        <w:jc w:val="both"/>
        <w:rPr>
          <w:rFonts w:ascii="Arial" w:hAnsi="Arial" w:cs="Arial"/>
          <w:b/>
        </w:rPr>
      </w:pPr>
    </w:p>
    <w:p w14:paraId="034CD866" w14:textId="0DBC2208" w:rsidR="00887430" w:rsidRPr="00C5679F" w:rsidRDefault="00887430" w:rsidP="00C5679F">
      <w:pPr>
        <w:pStyle w:val="Heading3"/>
        <w:rPr>
          <w:b w:val="0"/>
          <w:bCs/>
        </w:rPr>
      </w:pPr>
      <w:r w:rsidRPr="001A7535">
        <w:rPr>
          <w:bCs/>
        </w:rPr>
        <w:t>Entry Requirements</w:t>
      </w:r>
    </w:p>
    <w:p w14:paraId="3616743B" w14:textId="77777777" w:rsidR="00887430" w:rsidRPr="004176D8"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655D74">
        <w:rPr>
          <w:rFonts w:asciiTheme="minorHAnsi" w:eastAsia="Calibri" w:hAnsiTheme="minorHAnsi" w:cstheme="minorHAnsi"/>
          <w:sz w:val="22"/>
          <w:szCs w:val="22"/>
        </w:rPr>
        <w:t>Mathematics at National 5 level</w:t>
      </w:r>
    </w:p>
    <w:p w14:paraId="1675D79A" w14:textId="77777777" w:rsidR="00887430" w:rsidRDefault="00887430" w:rsidP="00887430">
      <w:pPr>
        <w:tabs>
          <w:tab w:val="left" w:pos="9356"/>
        </w:tabs>
        <w:spacing w:after="0"/>
        <w:ind w:right="142"/>
        <w:jc w:val="both"/>
        <w:rPr>
          <w:rFonts w:ascii="Arial" w:hAnsi="Arial" w:cs="Arial"/>
          <w:b/>
        </w:rPr>
      </w:pPr>
    </w:p>
    <w:p w14:paraId="41DCE318" w14:textId="77777777" w:rsidR="00887430" w:rsidRPr="001A7535" w:rsidRDefault="00887430" w:rsidP="00887430">
      <w:pPr>
        <w:pStyle w:val="Heading3"/>
        <w:rPr>
          <w:b w:val="0"/>
          <w:bCs/>
        </w:rPr>
      </w:pPr>
      <w:r w:rsidRPr="001A7535">
        <w:rPr>
          <w:bCs/>
        </w:rPr>
        <w:t>Units to be completed</w:t>
      </w:r>
    </w:p>
    <w:tbl>
      <w:tblPr>
        <w:tblStyle w:val="TableGrid"/>
        <w:tblW w:w="0" w:type="auto"/>
        <w:tblLook w:val="04A0" w:firstRow="1" w:lastRow="0" w:firstColumn="1" w:lastColumn="0" w:noHBand="0" w:noVBand="1"/>
      </w:tblPr>
      <w:tblGrid>
        <w:gridCol w:w="9010"/>
      </w:tblGrid>
      <w:tr w:rsidR="00887430" w:rsidRPr="00AB6901" w14:paraId="0A79C8B1" w14:textId="77777777">
        <w:tc>
          <w:tcPr>
            <w:tcW w:w="9010" w:type="dxa"/>
            <w:shd w:val="clear" w:color="auto" w:fill="633B82"/>
          </w:tcPr>
          <w:p w14:paraId="5200F9BE" w14:textId="77777777" w:rsidR="00887430" w:rsidRPr="00AB6901" w:rsidRDefault="00887430">
            <w:pPr>
              <w:rPr>
                <w:rFonts w:cstheme="minorHAnsi"/>
                <w:color w:val="FFFFFF" w:themeColor="background1"/>
                <w:lang w:val="en-US"/>
              </w:rPr>
            </w:pPr>
            <w:r w:rsidRPr="00AB6901">
              <w:rPr>
                <w:rFonts w:cstheme="minorHAnsi"/>
                <w:color w:val="FFFFFF" w:themeColor="background1"/>
                <w:lang w:val="en-US"/>
              </w:rPr>
              <w:t>Mandatory Units</w:t>
            </w:r>
          </w:p>
        </w:tc>
      </w:tr>
      <w:tr w:rsidR="00887430" w:rsidRPr="00154EE6" w14:paraId="23EA2F31" w14:textId="77777777">
        <w:tc>
          <w:tcPr>
            <w:tcW w:w="9010" w:type="dxa"/>
          </w:tcPr>
          <w:p w14:paraId="7D14D988" w14:textId="77777777" w:rsidR="00887430" w:rsidRPr="00154EE6" w:rsidRDefault="00887430">
            <w:pPr>
              <w:rPr>
                <w:rFonts w:cstheme="minorHAnsi"/>
                <w:lang w:val="en-US"/>
              </w:rPr>
            </w:pPr>
            <w:r w:rsidRPr="009C2A67">
              <w:rPr>
                <w:rFonts w:eastAsia="Calibri" w:cstheme="minorHAnsi"/>
              </w:rPr>
              <w:t xml:space="preserve">Association of Accounting Technicians (AAT) </w:t>
            </w:r>
            <w:r w:rsidRPr="00154EE6">
              <w:t xml:space="preserve">Introduction to Book-Keeping </w:t>
            </w:r>
          </w:p>
        </w:tc>
      </w:tr>
      <w:tr w:rsidR="00887430" w:rsidRPr="00AB6901" w14:paraId="1833A62F" w14:textId="77777777">
        <w:tc>
          <w:tcPr>
            <w:tcW w:w="9010" w:type="dxa"/>
          </w:tcPr>
          <w:p w14:paraId="6A213D25" w14:textId="77777777" w:rsidR="00887430" w:rsidRPr="00154EE6" w:rsidRDefault="00887430">
            <w:r w:rsidRPr="009C2A67">
              <w:rPr>
                <w:rFonts w:eastAsia="Calibri" w:cstheme="minorHAnsi"/>
              </w:rPr>
              <w:t xml:space="preserve">Association of Accounting Technicians (AAT) </w:t>
            </w:r>
            <w:r w:rsidRPr="00154EE6">
              <w:t>Principles of Book-Keeping Control</w:t>
            </w:r>
          </w:p>
        </w:tc>
      </w:tr>
    </w:tbl>
    <w:p w14:paraId="107B2894" w14:textId="77777777" w:rsidR="00887430" w:rsidRDefault="00887430" w:rsidP="00887430">
      <w:pPr>
        <w:tabs>
          <w:tab w:val="left" w:pos="9356"/>
        </w:tabs>
        <w:ind w:right="142"/>
        <w:jc w:val="both"/>
        <w:rPr>
          <w:rFonts w:ascii="Arial" w:hAnsi="Arial" w:cs="Arial"/>
          <w:b/>
        </w:rPr>
      </w:pPr>
    </w:p>
    <w:p w14:paraId="5FD05E86" w14:textId="77777777" w:rsidR="00887430" w:rsidRPr="00CA3B9A" w:rsidRDefault="00887430" w:rsidP="00887430">
      <w:pPr>
        <w:pStyle w:val="Heading3"/>
        <w:rPr>
          <w:b w:val="0"/>
          <w:bCs/>
        </w:rPr>
      </w:pPr>
      <w:r w:rsidRPr="001A7535">
        <w:rPr>
          <w:bCs/>
        </w:rPr>
        <w:t>Progression Pathways</w:t>
      </w:r>
    </w:p>
    <w:p w14:paraId="57C733B0" w14:textId="77777777" w:rsidR="00887430" w:rsidRDefault="00887430" w:rsidP="00887430">
      <w:pPr>
        <w:autoSpaceDE w:val="0"/>
        <w:autoSpaceDN w:val="0"/>
        <w:adjustRightInd w:val="0"/>
        <w:spacing w:after="0" w:line="240" w:lineRule="auto"/>
        <w:jc w:val="both"/>
        <w:rPr>
          <w:rFonts w:eastAsia="Calibri" w:cstheme="minorHAnsi"/>
          <w:color w:val="FF0000"/>
        </w:rPr>
      </w:pPr>
      <w:r w:rsidRPr="23AFC865">
        <w:rPr>
          <w:rFonts w:eastAsia="Calibri"/>
        </w:rPr>
        <w:t xml:space="preserve">On successful completion of the </w:t>
      </w:r>
      <w:r>
        <w:rPr>
          <w:rFonts w:eastAsia="Calibri"/>
        </w:rPr>
        <w:t>book-keeping qualification</w:t>
      </w:r>
      <w:r w:rsidRPr="23AFC865">
        <w:rPr>
          <w:rFonts w:eastAsia="Calibri"/>
        </w:rPr>
        <w:t>, it is envisaged that employment could be gained in the accountancy sector in one of the following areas:</w:t>
      </w:r>
    </w:p>
    <w:p w14:paraId="1016CE31" w14:textId="77777777" w:rsidR="00887430" w:rsidRDefault="00887430" w:rsidP="00887430">
      <w:pPr>
        <w:autoSpaceDE w:val="0"/>
        <w:autoSpaceDN w:val="0"/>
        <w:adjustRightInd w:val="0"/>
        <w:spacing w:after="0" w:line="240" w:lineRule="auto"/>
        <w:jc w:val="both"/>
        <w:rPr>
          <w:rFonts w:eastAsia="Calibri" w:cstheme="minorHAnsi"/>
          <w:color w:val="FF0000"/>
        </w:rPr>
      </w:pPr>
    </w:p>
    <w:p w14:paraId="55F0ECD1" w14:textId="77777777" w:rsidR="00887430" w:rsidRPr="007B4858" w:rsidRDefault="00887430" w:rsidP="00887430">
      <w:pPr>
        <w:pStyle w:val="ListParagraph"/>
        <w:numPr>
          <w:ilvl w:val="0"/>
          <w:numId w:val="25"/>
        </w:numPr>
        <w:autoSpaceDE w:val="0"/>
        <w:autoSpaceDN w:val="0"/>
        <w:adjustRightInd w:val="0"/>
        <w:jc w:val="both"/>
        <w:rPr>
          <w:rFonts w:eastAsia="Calibri"/>
        </w:rPr>
      </w:pPr>
      <w:r w:rsidRPr="007B4858">
        <w:rPr>
          <w:rFonts w:asciiTheme="minorHAnsi" w:eastAsia="Calibri" w:hAnsiTheme="minorHAnsi" w:cstheme="minorBidi"/>
          <w:sz w:val="22"/>
          <w:szCs w:val="22"/>
          <w:lang w:eastAsia="en-US"/>
        </w:rPr>
        <w:t>Trainee Bookkeeper</w:t>
      </w:r>
    </w:p>
    <w:p w14:paraId="16B9DE8D" w14:textId="77777777" w:rsidR="00887430" w:rsidRPr="007B4858" w:rsidRDefault="00887430" w:rsidP="00887430">
      <w:pPr>
        <w:pStyle w:val="ListParagraph"/>
        <w:numPr>
          <w:ilvl w:val="0"/>
          <w:numId w:val="25"/>
        </w:numPr>
        <w:autoSpaceDE w:val="0"/>
        <w:autoSpaceDN w:val="0"/>
        <w:adjustRightInd w:val="0"/>
        <w:jc w:val="both"/>
        <w:rPr>
          <w:rFonts w:eastAsia="Calibri"/>
        </w:rPr>
      </w:pPr>
      <w:r w:rsidRPr="007B4858">
        <w:rPr>
          <w:rFonts w:asciiTheme="minorHAnsi" w:eastAsia="Calibri" w:hAnsiTheme="minorHAnsi" w:cstheme="minorBidi"/>
          <w:sz w:val="22"/>
          <w:szCs w:val="22"/>
          <w:lang w:eastAsia="en-US"/>
        </w:rPr>
        <w:t>Accounting Administrator</w:t>
      </w:r>
    </w:p>
    <w:p w14:paraId="739B8BC7" w14:textId="77777777" w:rsidR="00887430" w:rsidRPr="007B4858" w:rsidRDefault="00887430" w:rsidP="00887430">
      <w:pPr>
        <w:pStyle w:val="ListParagraph"/>
        <w:numPr>
          <w:ilvl w:val="0"/>
          <w:numId w:val="25"/>
        </w:numPr>
        <w:autoSpaceDE w:val="0"/>
        <w:autoSpaceDN w:val="0"/>
        <w:adjustRightInd w:val="0"/>
        <w:jc w:val="both"/>
        <w:rPr>
          <w:rFonts w:eastAsia="Calibri"/>
        </w:rPr>
      </w:pPr>
      <w:r w:rsidRPr="007B4858">
        <w:rPr>
          <w:rFonts w:asciiTheme="minorHAnsi" w:eastAsia="Calibri" w:hAnsiTheme="minorHAnsi" w:cstheme="minorBidi"/>
          <w:sz w:val="22"/>
          <w:szCs w:val="22"/>
          <w:lang w:eastAsia="en-US"/>
        </w:rPr>
        <w:t>Finance Assistant</w:t>
      </w:r>
    </w:p>
    <w:p w14:paraId="314E5937" w14:textId="77777777" w:rsidR="00887430" w:rsidRPr="007B4858" w:rsidRDefault="00887430" w:rsidP="00887430">
      <w:pPr>
        <w:pStyle w:val="ListParagraph"/>
        <w:numPr>
          <w:ilvl w:val="0"/>
          <w:numId w:val="25"/>
        </w:numPr>
        <w:autoSpaceDE w:val="0"/>
        <w:autoSpaceDN w:val="0"/>
        <w:adjustRightInd w:val="0"/>
        <w:jc w:val="both"/>
        <w:rPr>
          <w:rFonts w:eastAsia="Calibri"/>
        </w:rPr>
      </w:pPr>
      <w:r w:rsidRPr="007B4858">
        <w:rPr>
          <w:rFonts w:asciiTheme="minorHAnsi" w:eastAsia="Calibri" w:hAnsiTheme="minorHAnsi" w:cstheme="minorBidi"/>
          <w:sz w:val="22"/>
          <w:szCs w:val="22"/>
          <w:lang w:eastAsia="en-US"/>
        </w:rPr>
        <w:t>Clerical Assistant</w:t>
      </w:r>
    </w:p>
    <w:p w14:paraId="25C159A4" w14:textId="77777777" w:rsidR="00887430" w:rsidRDefault="00887430" w:rsidP="00887430">
      <w:pPr>
        <w:autoSpaceDE w:val="0"/>
        <w:autoSpaceDN w:val="0"/>
        <w:adjustRightInd w:val="0"/>
        <w:spacing w:after="0" w:line="240" w:lineRule="auto"/>
        <w:jc w:val="both"/>
      </w:pPr>
    </w:p>
    <w:p w14:paraId="0427AB8C" w14:textId="77777777" w:rsidR="0059555D" w:rsidRPr="007B4858" w:rsidRDefault="0059555D" w:rsidP="00887430">
      <w:pPr>
        <w:autoSpaceDE w:val="0"/>
        <w:autoSpaceDN w:val="0"/>
        <w:adjustRightInd w:val="0"/>
        <w:spacing w:after="0" w:line="240" w:lineRule="auto"/>
        <w:jc w:val="both"/>
      </w:pPr>
    </w:p>
    <w:p w14:paraId="0598A712" w14:textId="77777777" w:rsidR="00887430" w:rsidRDefault="00887430" w:rsidP="00887430">
      <w:pPr>
        <w:autoSpaceDE w:val="0"/>
        <w:autoSpaceDN w:val="0"/>
        <w:adjustRightInd w:val="0"/>
        <w:spacing w:after="0" w:line="240" w:lineRule="auto"/>
        <w:jc w:val="both"/>
        <w:rPr>
          <w:rFonts w:eastAsia="Calibri" w:cstheme="minorHAnsi"/>
          <w:b/>
          <w:bCs/>
          <w:i/>
          <w:iCs/>
        </w:rPr>
      </w:pPr>
      <w:r w:rsidRPr="009C2A67">
        <w:rPr>
          <w:rFonts w:eastAsia="Calibri" w:cstheme="minorHAnsi"/>
          <w:b/>
          <w:bCs/>
          <w:i/>
          <w:iCs/>
        </w:rPr>
        <w:t>In addition, D&amp;A offers the following progression routes:</w:t>
      </w:r>
    </w:p>
    <w:p w14:paraId="4C4E23BF" w14:textId="77777777" w:rsidR="00887430" w:rsidRPr="009C2A67" w:rsidRDefault="00887430" w:rsidP="00887430">
      <w:pPr>
        <w:autoSpaceDE w:val="0"/>
        <w:autoSpaceDN w:val="0"/>
        <w:adjustRightInd w:val="0"/>
        <w:spacing w:after="0" w:line="240" w:lineRule="auto"/>
        <w:jc w:val="both"/>
        <w:rPr>
          <w:rFonts w:eastAsia="Calibri" w:cstheme="minorHAnsi"/>
          <w:b/>
          <w:bCs/>
          <w:i/>
          <w:iCs/>
        </w:rPr>
      </w:pPr>
    </w:p>
    <w:p w14:paraId="6CBE37CB" w14:textId="77777777" w:rsidR="00887430" w:rsidRPr="005A5E89" w:rsidRDefault="00887430" w:rsidP="00887430">
      <w:pPr>
        <w:pStyle w:val="ListParagraph"/>
        <w:numPr>
          <w:ilvl w:val="0"/>
          <w:numId w:val="54"/>
        </w:numPr>
        <w:jc w:val="both"/>
        <w:rPr>
          <w:rFonts w:asciiTheme="minorHAnsi" w:eastAsia="Calibri" w:hAnsiTheme="minorHAnsi" w:cstheme="minorHAnsi"/>
          <w:sz w:val="22"/>
          <w:szCs w:val="22"/>
        </w:rPr>
      </w:pPr>
      <w:r w:rsidRPr="005A5E89">
        <w:rPr>
          <w:rFonts w:asciiTheme="minorHAnsi" w:eastAsia="Calibri" w:hAnsiTheme="minorHAnsi" w:cstheme="minorHAnsi"/>
          <w:sz w:val="22"/>
          <w:szCs w:val="22"/>
        </w:rPr>
        <w:t xml:space="preserve">Association of Accounting Technicians (AAT) </w:t>
      </w:r>
      <w:r>
        <w:rPr>
          <w:rFonts w:asciiTheme="minorHAnsi" w:eastAsia="Calibri" w:hAnsiTheme="minorHAnsi" w:cstheme="minorHAnsi"/>
          <w:sz w:val="22"/>
          <w:szCs w:val="22"/>
        </w:rPr>
        <w:t xml:space="preserve">Level 2 </w:t>
      </w:r>
      <w:r w:rsidRPr="005A5E89">
        <w:rPr>
          <w:rFonts w:asciiTheme="minorHAnsi" w:eastAsia="Calibri" w:hAnsiTheme="minorHAnsi" w:cstheme="minorHAnsi"/>
          <w:sz w:val="22"/>
          <w:szCs w:val="22"/>
        </w:rPr>
        <w:t>Certificate in Accounting</w:t>
      </w:r>
      <w:r w:rsidRPr="007B4858">
        <w:rPr>
          <w:rFonts w:asciiTheme="minorHAnsi" w:eastAsia="Calibri" w:hAnsiTheme="minorHAnsi" w:cstheme="minorHAnsi"/>
          <w:sz w:val="22"/>
          <w:szCs w:val="22"/>
        </w:rPr>
        <w:t xml:space="preserve"> (students wishing to progress to th</w:t>
      </w:r>
      <w:r>
        <w:rPr>
          <w:rFonts w:asciiTheme="minorHAnsi" w:eastAsia="Calibri" w:hAnsiTheme="minorHAnsi" w:cstheme="minorHAnsi"/>
          <w:sz w:val="22"/>
          <w:szCs w:val="22"/>
        </w:rPr>
        <w:t>is</w:t>
      </w:r>
      <w:r w:rsidRPr="007B4858">
        <w:rPr>
          <w:rFonts w:asciiTheme="minorHAnsi" w:eastAsia="Calibri" w:hAnsiTheme="minorHAnsi" w:cstheme="minorHAnsi"/>
          <w:sz w:val="22"/>
          <w:szCs w:val="22"/>
        </w:rPr>
        <w:t xml:space="preserve"> </w:t>
      </w:r>
      <w:r>
        <w:rPr>
          <w:rFonts w:asciiTheme="minorHAnsi" w:eastAsia="Calibri" w:hAnsiTheme="minorHAnsi" w:cstheme="minorHAnsi"/>
          <w:sz w:val="22"/>
          <w:szCs w:val="22"/>
        </w:rPr>
        <w:t>qualification</w:t>
      </w:r>
      <w:r w:rsidRPr="007B4858">
        <w:rPr>
          <w:rFonts w:asciiTheme="minorHAnsi" w:eastAsia="Calibri" w:hAnsiTheme="minorHAnsi" w:cstheme="minorHAnsi"/>
          <w:sz w:val="22"/>
          <w:szCs w:val="22"/>
        </w:rPr>
        <w:t xml:space="preserve"> will be able to directly transfer their results to the Certificate qualification for the 2 bookkeeping units).</w:t>
      </w:r>
    </w:p>
    <w:p w14:paraId="586F45AE" w14:textId="77777777" w:rsidR="00887430" w:rsidRPr="00E66F80" w:rsidRDefault="00887430" w:rsidP="00887430">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E66F80">
        <w:rPr>
          <w:rFonts w:asciiTheme="minorHAnsi" w:eastAsia="Calibri" w:hAnsiTheme="minorHAnsi" w:cstheme="minorHAnsi"/>
          <w:sz w:val="22"/>
          <w:szCs w:val="22"/>
        </w:rPr>
        <w:t>HNC Accounting</w:t>
      </w:r>
      <w:r>
        <w:rPr>
          <w:rFonts w:asciiTheme="minorHAnsi" w:eastAsia="Calibri" w:hAnsiTheme="minorHAnsi" w:cstheme="minorHAnsi"/>
          <w:sz w:val="22"/>
          <w:szCs w:val="22"/>
        </w:rPr>
        <w:t>.</w:t>
      </w:r>
    </w:p>
    <w:p w14:paraId="3FD10372" w14:textId="77777777" w:rsidR="00887430" w:rsidRPr="009C2A67" w:rsidRDefault="00887430" w:rsidP="00887430">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9C2A67">
        <w:rPr>
          <w:rFonts w:asciiTheme="minorHAnsi" w:eastAsia="Calibri" w:hAnsiTheme="minorHAnsi" w:cstheme="minorHAnsi"/>
          <w:sz w:val="22"/>
          <w:szCs w:val="22"/>
        </w:rPr>
        <w:t>Modern Apprenticeship (MA) in Accounting</w:t>
      </w:r>
      <w:r>
        <w:rPr>
          <w:rFonts w:asciiTheme="minorHAnsi" w:eastAsia="Calibri" w:hAnsiTheme="minorHAnsi" w:cstheme="minorHAnsi"/>
          <w:sz w:val="22"/>
          <w:szCs w:val="22"/>
        </w:rPr>
        <w:t>.</w:t>
      </w:r>
    </w:p>
    <w:p w14:paraId="17F5A943" w14:textId="77777777" w:rsidR="0059555D" w:rsidRDefault="0059555D" w:rsidP="00887430">
      <w:pPr>
        <w:rPr>
          <w:rFonts w:ascii="Arial" w:hAnsi="Arial" w:cs="Arial"/>
          <w:b/>
        </w:rPr>
      </w:pPr>
    </w:p>
    <w:p w14:paraId="49E9E874" w14:textId="79629B52" w:rsidR="00887430" w:rsidRPr="0059555D" w:rsidRDefault="00887430" w:rsidP="0059555D">
      <w:pPr>
        <w:pStyle w:val="Heading3"/>
        <w:rPr>
          <w:b w:val="0"/>
          <w:bCs/>
        </w:rPr>
      </w:pPr>
      <w:r w:rsidRPr="001A7535">
        <w:rPr>
          <w:bCs/>
        </w:rPr>
        <w:t>Course Description</w:t>
      </w:r>
    </w:p>
    <w:p w14:paraId="2D8784E1" w14:textId="77777777" w:rsidR="00887430" w:rsidRDefault="00887430" w:rsidP="0059555D">
      <w:pPr>
        <w:spacing w:after="0" w:line="240" w:lineRule="auto"/>
        <w:jc w:val="both"/>
      </w:pPr>
      <w:r w:rsidRPr="007B4858">
        <w:t>Students studying this qualification will develop practical accountancy skills in the double-entry bookkeeping system and in using associated documents and processes while gaining an understanding that digital accounting systems are automating some of the stages in the process.</w:t>
      </w:r>
    </w:p>
    <w:p w14:paraId="5EAB3621" w14:textId="77777777" w:rsidR="0059555D" w:rsidRPr="007B4858" w:rsidRDefault="0059555D" w:rsidP="0059555D">
      <w:pPr>
        <w:spacing w:after="0" w:line="240" w:lineRule="auto"/>
        <w:jc w:val="both"/>
      </w:pPr>
    </w:p>
    <w:p w14:paraId="1F4EAD96" w14:textId="0A619627" w:rsidR="00C072CE" w:rsidRDefault="00887430" w:rsidP="0059555D">
      <w:pPr>
        <w:spacing w:after="0" w:line="240" w:lineRule="auto"/>
        <w:jc w:val="both"/>
      </w:pPr>
      <w:r w:rsidRPr="007B4858">
        <w:t>Students will cover transactions for accuracy, make entries in appropriate books and ledgers and calculate sales invoices and credit notes.</w:t>
      </w:r>
    </w:p>
    <w:p w14:paraId="1B0DB04F" w14:textId="77777777" w:rsidR="0059555D" w:rsidRDefault="0059555D" w:rsidP="0059555D">
      <w:pPr>
        <w:spacing w:after="0" w:line="240" w:lineRule="auto"/>
        <w:jc w:val="both"/>
      </w:pPr>
    </w:p>
    <w:p w14:paraId="221550DE" w14:textId="77777777" w:rsidR="005A5747" w:rsidRDefault="005A5747" w:rsidP="0059555D">
      <w:pPr>
        <w:spacing w:after="0" w:line="240" w:lineRule="auto"/>
        <w:jc w:val="both"/>
      </w:pPr>
    </w:p>
    <w:p w14:paraId="005A1785" w14:textId="77777777" w:rsidR="005A5747" w:rsidRPr="007B4858" w:rsidRDefault="005A5747" w:rsidP="0059555D">
      <w:pPr>
        <w:spacing w:after="0" w:line="240" w:lineRule="auto"/>
        <w:jc w:val="both"/>
      </w:pPr>
    </w:p>
    <w:p w14:paraId="4C63A9EF" w14:textId="02D10940" w:rsidR="00887430" w:rsidRPr="009C2A67" w:rsidRDefault="00887430" w:rsidP="0059555D">
      <w:pPr>
        <w:autoSpaceDE w:val="0"/>
        <w:autoSpaceDN w:val="0"/>
        <w:adjustRightInd w:val="0"/>
        <w:spacing w:after="0" w:line="240" w:lineRule="auto"/>
        <w:jc w:val="both"/>
        <w:rPr>
          <w:rFonts w:eastAsia="Calibri" w:cstheme="minorHAnsi"/>
        </w:rPr>
      </w:pPr>
      <w:r w:rsidRPr="009C2A67">
        <w:rPr>
          <w:rFonts w:eastAsia="Calibri" w:cstheme="minorHAnsi"/>
        </w:rPr>
        <w:t xml:space="preserve">The units in the </w:t>
      </w:r>
      <w:r>
        <w:rPr>
          <w:rFonts w:eastAsia="Calibri" w:cstheme="minorHAnsi"/>
        </w:rPr>
        <w:t>bookkeeping qualification</w:t>
      </w:r>
      <w:r w:rsidRPr="009C2A67">
        <w:rPr>
          <w:rFonts w:eastAsia="Calibri" w:cstheme="minorHAnsi"/>
        </w:rPr>
        <w:t xml:space="preserve"> </w:t>
      </w:r>
      <w:r>
        <w:rPr>
          <w:rFonts w:eastAsia="Calibri" w:cstheme="minorHAnsi"/>
        </w:rPr>
        <w:t xml:space="preserve">and </w:t>
      </w:r>
      <w:r w:rsidRPr="002419EB">
        <w:rPr>
          <w:rFonts w:eastAsia="Calibri" w:cstheme="minorHAnsi"/>
        </w:rPr>
        <w:t xml:space="preserve">work placement </w:t>
      </w:r>
      <w:r w:rsidRPr="009C2A67">
        <w:rPr>
          <w:rFonts w:eastAsia="Calibri" w:cstheme="minorHAnsi"/>
        </w:rPr>
        <w:t>will equip you with skills such as:</w:t>
      </w:r>
    </w:p>
    <w:p w14:paraId="267B240C"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employability skills</w:t>
      </w:r>
    </w:p>
    <w:p w14:paraId="5D229B40"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adaptability/flexibility</w:t>
      </w:r>
    </w:p>
    <w:p w14:paraId="13AADD9D"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working with others</w:t>
      </w:r>
    </w:p>
    <w:p w14:paraId="1D049113"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time management skills</w:t>
      </w:r>
    </w:p>
    <w:p w14:paraId="533E52DA"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communication</w:t>
      </w:r>
    </w:p>
    <w:p w14:paraId="18FD63F1"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decision making</w:t>
      </w:r>
    </w:p>
    <w:p w14:paraId="4BEFD9DC"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interpersonal skills</w:t>
      </w:r>
    </w:p>
    <w:p w14:paraId="4B85A76F"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skills and competencies within an accountancy environment.</w:t>
      </w:r>
    </w:p>
    <w:p w14:paraId="61753759" w14:textId="77777777" w:rsidR="00887430" w:rsidRPr="00DE6B38" w:rsidRDefault="00887430" w:rsidP="00887430">
      <w:pPr>
        <w:tabs>
          <w:tab w:val="left" w:pos="9356"/>
        </w:tabs>
        <w:ind w:right="142"/>
        <w:jc w:val="both"/>
        <w:rPr>
          <w:rFonts w:ascii="Arial" w:hAnsi="Arial" w:cs="Arial"/>
          <w:b/>
        </w:rPr>
      </w:pPr>
    </w:p>
    <w:p w14:paraId="6E79A73B" w14:textId="5E85E510" w:rsidR="00887430" w:rsidRPr="00C072CE" w:rsidRDefault="00887430" w:rsidP="00C072CE">
      <w:pPr>
        <w:pStyle w:val="Heading3"/>
        <w:rPr>
          <w:b w:val="0"/>
          <w:bCs/>
        </w:rPr>
      </w:pPr>
      <w:r w:rsidRPr="001A7535">
        <w:rPr>
          <w:bCs/>
        </w:rPr>
        <w:t>Unit Contents</w:t>
      </w:r>
    </w:p>
    <w:tbl>
      <w:tblPr>
        <w:tblStyle w:val="TableGrid"/>
        <w:tblW w:w="0" w:type="auto"/>
        <w:tblLook w:val="04A0" w:firstRow="1" w:lastRow="0" w:firstColumn="1" w:lastColumn="0" w:noHBand="0" w:noVBand="1"/>
      </w:tblPr>
      <w:tblGrid>
        <w:gridCol w:w="2405"/>
        <w:gridCol w:w="6611"/>
      </w:tblGrid>
      <w:tr w:rsidR="00887430" w14:paraId="7E6882AD" w14:textId="77777777">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4C117B38" w14:textId="77777777" w:rsidR="00887430" w:rsidRDefault="00887430">
            <w:pPr>
              <w:rPr>
                <w:rFonts w:cstheme="minorHAnsi"/>
                <w:color w:val="FFFFFF" w:themeColor="background1"/>
                <w:lang w:val="en-US"/>
              </w:rPr>
            </w:pPr>
            <w:r>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55B0E5B0" w14:textId="77777777" w:rsidR="00887430" w:rsidRDefault="00887430">
            <w:pPr>
              <w:rPr>
                <w:rFonts w:cstheme="minorHAnsi"/>
                <w:color w:val="FFFFFF" w:themeColor="background1"/>
                <w:lang w:val="en-US"/>
              </w:rPr>
            </w:pPr>
            <w:r>
              <w:rPr>
                <w:rFonts w:cstheme="minorHAnsi"/>
                <w:color w:val="FFFFFF" w:themeColor="background1"/>
                <w:lang w:val="en-US"/>
              </w:rPr>
              <w:t>Description</w:t>
            </w:r>
          </w:p>
        </w:tc>
      </w:tr>
      <w:tr w:rsidR="00887430" w14:paraId="53C29A0A" w14:textId="77777777">
        <w:tc>
          <w:tcPr>
            <w:tcW w:w="2405" w:type="dxa"/>
            <w:tcBorders>
              <w:top w:val="single" w:sz="4" w:space="0" w:color="auto"/>
              <w:left w:val="single" w:sz="4" w:space="0" w:color="auto"/>
              <w:bottom w:val="single" w:sz="4" w:space="0" w:color="auto"/>
              <w:right w:val="single" w:sz="4" w:space="0" w:color="auto"/>
            </w:tcBorders>
          </w:tcPr>
          <w:p w14:paraId="0A6A1CB7" w14:textId="77777777" w:rsidR="00887430" w:rsidRPr="00D008C7" w:rsidRDefault="00887430">
            <w:pPr>
              <w:rPr>
                <w:rFonts w:cstheme="minorHAnsi"/>
                <w:b/>
                <w:bCs/>
                <w:lang w:val="en-US"/>
              </w:rPr>
            </w:pPr>
            <w:r w:rsidRPr="00D008C7">
              <w:rPr>
                <w:b/>
                <w:bCs/>
              </w:rPr>
              <w:t xml:space="preserve">Introduction to Book-Keeping </w:t>
            </w:r>
          </w:p>
        </w:tc>
        <w:tc>
          <w:tcPr>
            <w:tcW w:w="6611" w:type="dxa"/>
            <w:tcBorders>
              <w:top w:val="single" w:sz="4" w:space="0" w:color="auto"/>
              <w:left w:val="single" w:sz="4" w:space="0" w:color="auto"/>
              <w:bottom w:val="single" w:sz="4" w:space="0" w:color="auto"/>
              <w:right w:val="single" w:sz="4" w:space="0" w:color="auto"/>
            </w:tcBorders>
          </w:tcPr>
          <w:p w14:paraId="23DC4152" w14:textId="77777777" w:rsidR="00887430" w:rsidRDefault="00887430" w:rsidP="00D008C7">
            <w:pPr>
              <w:jc w:val="both"/>
              <w:rPr>
                <w:rFonts w:cstheme="minorHAnsi"/>
                <w:lang w:val="en-US"/>
              </w:rPr>
            </w:pPr>
            <w:r>
              <w:t>This unit provides students with an understanding of manual and digital bookkeeping systems, including the associated documents and processes. Students will learn the basic principles that underpin the double-entry bookkeeping system and will learn that digital accounting systems are automating some of the stages in the process. Students will learn how to check the accuracy of invoices, credit notes, remittance advices, statements of account and petty cash vouchers. They will know how to use these documents to make entries in sales and purchases daybooks, sales and purchases returns daybooks, and discounts allowed and received daybooks using account codes, as well as how to transfer those totals to the sales, purchases and general ledgers. They will learn that entering these into a digital bookkeeping system is the same process as entering the transactions manually, although the way they are entered will vary from system to system.</w:t>
            </w:r>
          </w:p>
        </w:tc>
      </w:tr>
      <w:tr w:rsidR="00887430" w14:paraId="4DA66E78" w14:textId="77777777">
        <w:tc>
          <w:tcPr>
            <w:tcW w:w="2405" w:type="dxa"/>
            <w:tcBorders>
              <w:top w:val="single" w:sz="4" w:space="0" w:color="auto"/>
              <w:left w:val="single" w:sz="4" w:space="0" w:color="auto"/>
              <w:bottom w:val="single" w:sz="4" w:space="0" w:color="auto"/>
              <w:right w:val="single" w:sz="4" w:space="0" w:color="auto"/>
            </w:tcBorders>
          </w:tcPr>
          <w:p w14:paraId="6B9C54C3" w14:textId="77777777" w:rsidR="00887430" w:rsidRPr="00D008C7" w:rsidRDefault="00887430">
            <w:pPr>
              <w:rPr>
                <w:rFonts w:cstheme="minorHAnsi"/>
                <w:b/>
                <w:bCs/>
                <w:lang w:val="en-US"/>
              </w:rPr>
            </w:pPr>
            <w:r w:rsidRPr="00D008C7">
              <w:rPr>
                <w:b/>
                <w:bCs/>
              </w:rPr>
              <w:t>Principles of Book-Keeping Control</w:t>
            </w:r>
            <w:r w:rsidRPr="00D008C7" w:rsidDel="00E84FB5">
              <w:rPr>
                <w:b/>
                <w:bCs/>
              </w:rPr>
              <w:t xml:space="preserve"> </w:t>
            </w:r>
          </w:p>
        </w:tc>
        <w:tc>
          <w:tcPr>
            <w:tcW w:w="6611" w:type="dxa"/>
            <w:tcBorders>
              <w:top w:val="single" w:sz="4" w:space="0" w:color="auto"/>
              <w:left w:val="single" w:sz="4" w:space="0" w:color="auto"/>
              <w:bottom w:val="single" w:sz="4" w:space="0" w:color="auto"/>
              <w:right w:val="single" w:sz="4" w:space="0" w:color="auto"/>
            </w:tcBorders>
          </w:tcPr>
          <w:p w14:paraId="676CA297" w14:textId="77777777" w:rsidR="00887430" w:rsidRDefault="00887430" w:rsidP="00D008C7">
            <w:pPr>
              <w:jc w:val="both"/>
              <w:rPr>
                <w:rFonts w:cstheme="minorHAnsi"/>
                <w:lang w:val="en-US"/>
              </w:rPr>
            </w:pPr>
            <w:r>
              <w:t>This unit builds on the knowledge and skills acquired from studying Introduction to Bookkeeping and explores control accounts, journals and reconciliations. It takes students through a number of processes used in bookkeeping that help verify and validate the entries made. These processes enable the student to understand the purpose of control accounts and associated reconciliations. Students will also understand the use of the journal to the stage of redrafting the trial balance, following initial adjustments. This unit covers procedures that are required to ensure bookkeeping is completed beyond purely entering or processing initial transactions, which will enable students to develop their understanding of the relationship between the various accounting records and consolidate their knowledge of double-entry bookkeeping.</w:t>
            </w:r>
          </w:p>
        </w:tc>
      </w:tr>
    </w:tbl>
    <w:p w14:paraId="04E8D5DA" w14:textId="77777777" w:rsidR="00887430" w:rsidRPr="006F283A" w:rsidRDefault="00887430" w:rsidP="00887430"/>
    <w:p w14:paraId="61D9B8D4" w14:textId="7EB9B600" w:rsidR="00887430" w:rsidRPr="00C072CE" w:rsidRDefault="00887430" w:rsidP="00C072CE">
      <w:pPr>
        <w:pStyle w:val="Heading3"/>
        <w:rPr>
          <w:b w:val="0"/>
          <w:bCs/>
        </w:rPr>
      </w:pPr>
      <w:r w:rsidRPr="001A7535">
        <w:rPr>
          <w:bCs/>
        </w:rPr>
        <w:t>Assessment Method</w:t>
      </w:r>
    </w:p>
    <w:p w14:paraId="789478F3" w14:textId="77777777" w:rsidR="00887430" w:rsidRDefault="00887430" w:rsidP="0059555D">
      <w:pPr>
        <w:spacing w:after="0" w:line="240" w:lineRule="auto"/>
        <w:jc w:val="both"/>
      </w:pPr>
      <w:r>
        <w:t xml:space="preserve">These units are assessed by externally marked assessment.  The assessments in this qualification are computer based, with a time restriction. </w:t>
      </w:r>
    </w:p>
    <w:p w14:paraId="7793AB80" w14:textId="77777777" w:rsidR="0059555D" w:rsidRPr="005B1EF0" w:rsidRDefault="0059555D" w:rsidP="0059555D">
      <w:pPr>
        <w:spacing w:after="0" w:line="240" w:lineRule="auto"/>
        <w:jc w:val="both"/>
      </w:pPr>
    </w:p>
    <w:p w14:paraId="72F0FD9B" w14:textId="77777777" w:rsidR="00887430" w:rsidRDefault="00887430" w:rsidP="0059555D">
      <w:pPr>
        <w:spacing w:after="0" w:line="240" w:lineRule="auto"/>
        <w:jc w:val="both"/>
        <w:rPr>
          <w:rFonts w:eastAsia="Calibri" w:cstheme="minorHAnsi"/>
        </w:rPr>
      </w:pPr>
      <w:r>
        <w:rPr>
          <w:rFonts w:eastAsia="Calibri" w:cstheme="minorHAnsi"/>
        </w:rPr>
        <w:t>Pupils will be given an opportunity to undertake a formative assessment for each unit in order to prepare them for the external assessment; allowing them the opportunity to experience the assessment conditions and familiarise themselves with the assessment software.</w:t>
      </w:r>
    </w:p>
    <w:p w14:paraId="7426D077" w14:textId="77777777" w:rsidR="0059555D" w:rsidRPr="000A1903" w:rsidRDefault="0059555D" w:rsidP="0059555D">
      <w:pPr>
        <w:spacing w:after="0" w:line="240" w:lineRule="auto"/>
        <w:jc w:val="both"/>
        <w:rPr>
          <w:rFonts w:eastAsia="Calibri" w:cstheme="minorHAnsi"/>
        </w:rPr>
      </w:pPr>
    </w:p>
    <w:p w14:paraId="4847F01D" w14:textId="003E34CE" w:rsidR="00887430" w:rsidRPr="0059555D" w:rsidRDefault="00887430" w:rsidP="0059555D">
      <w:pPr>
        <w:pStyle w:val="Heading2"/>
        <w:rPr>
          <w:lang w:val="en-US"/>
        </w:rPr>
      </w:pPr>
      <w:bookmarkStart w:id="28" w:name="_Toc152769464"/>
      <w:r w:rsidRPr="2AD35833">
        <w:rPr>
          <w:lang w:val="en-US"/>
        </w:rPr>
        <w:t>AAT Level 2 Certificate in Accounting – SCQF Level 6</w:t>
      </w:r>
      <w:bookmarkEnd w:id="28"/>
    </w:p>
    <w:tbl>
      <w:tblPr>
        <w:tblStyle w:val="TableGrid"/>
        <w:tblW w:w="0" w:type="auto"/>
        <w:tblLook w:val="04A0" w:firstRow="1" w:lastRow="0" w:firstColumn="1" w:lastColumn="0" w:noHBand="0" w:noVBand="1"/>
      </w:tblPr>
      <w:tblGrid>
        <w:gridCol w:w="2405"/>
        <w:gridCol w:w="6611"/>
      </w:tblGrid>
      <w:tr w:rsidR="00887430" w14:paraId="2EBC5545" w14:textId="77777777">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0AD36CA5" w14:textId="77777777" w:rsidR="00887430" w:rsidRDefault="00887430">
            <w:pPr>
              <w:rPr>
                <w:rFonts w:cstheme="minorHAnsi"/>
                <w:color w:val="FFFFFF" w:themeColor="background1"/>
                <w:lang w:val="en-US"/>
              </w:rPr>
            </w:pPr>
            <w:r>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6BFB9CD4" w14:textId="77777777" w:rsidR="00887430" w:rsidRDefault="00887430">
            <w:pPr>
              <w:rPr>
                <w:rFonts w:cstheme="minorHAnsi"/>
                <w:color w:val="FFFFFF" w:themeColor="background1"/>
                <w:lang w:val="en-US"/>
              </w:rPr>
            </w:pPr>
            <w:r w:rsidRPr="007F1E66">
              <w:rPr>
                <w:rFonts w:cstheme="minorHAnsi"/>
                <w:color w:val="FFFFFF" w:themeColor="background1"/>
                <w:lang w:val="en-US"/>
              </w:rPr>
              <w:t xml:space="preserve">AAT Level 2 Certificate in </w:t>
            </w:r>
            <w:r>
              <w:rPr>
                <w:rFonts w:cstheme="minorHAnsi"/>
                <w:color w:val="FFFFFF" w:themeColor="background1"/>
                <w:lang w:val="en-US"/>
              </w:rPr>
              <w:t>Accounting</w:t>
            </w:r>
          </w:p>
        </w:tc>
      </w:tr>
      <w:tr w:rsidR="00887430" w14:paraId="77D329D7" w14:textId="77777777">
        <w:tc>
          <w:tcPr>
            <w:tcW w:w="2405" w:type="dxa"/>
            <w:tcBorders>
              <w:top w:val="single" w:sz="4" w:space="0" w:color="auto"/>
              <w:left w:val="single" w:sz="4" w:space="0" w:color="auto"/>
              <w:bottom w:val="single" w:sz="4" w:space="0" w:color="auto"/>
              <w:right w:val="single" w:sz="4" w:space="0" w:color="auto"/>
            </w:tcBorders>
            <w:hideMark/>
          </w:tcPr>
          <w:p w14:paraId="0A201368" w14:textId="77777777" w:rsidR="00887430" w:rsidRDefault="00887430">
            <w:pPr>
              <w:rPr>
                <w:rFonts w:cstheme="minorHAnsi"/>
                <w:lang w:val="en-US"/>
              </w:rPr>
            </w:pPr>
            <w:r>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0B95405F" w14:textId="77777777" w:rsidR="00887430" w:rsidRDefault="00887430">
            <w:pPr>
              <w:rPr>
                <w:rFonts w:cstheme="minorHAnsi"/>
                <w:lang w:val="en-US"/>
              </w:rPr>
            </w:pPr>
            <w:r>
              <w:rPr>
                <w:rFonts w:cstheme="minorHAnsi"/>
                <w:lang w:val="en-US"/>
              </w:rPr>
              <w:t>SCQF 6</w:t>
            </w:r>
          </w:p>
        </w:tc>
      </w:tr>
      <w:tr w:rsidR="00887430" w14:paraId="05E022FE" w14:textId="77777777">
        <w:tc>
          <w:tcPr>
            <w:tcW w:w="2405" w:type="dxa"/>
            <w:tcBorders>
              <w:top w:val="single" w:sz="4" w:space="0" w:color="auto"/>
              <w:left w:val="single" w:sz="4" w:space="0" w:color="auto"/>
              <w:bottom w:val="single" w:sz="4" w:space="0" w:color="auto"/>
              <w:right w:val="single" w:sz="4" w:space="0" w:color="auto"/>
            </w:tcBorders>
            <w:hideMark/>
          </w:tcPr>
          <w:p w14:paraId="7AF9192F" w14:textId="77777777" w:rsidR="00887430" w:rsidRDefault="00887430">
            <w:pPr>
              <w:rPr>
                <w:rFonts w:cstheme="minorHAnsi"/>
                <w:lang w:val="en-US"/>
              </w:rPr>
            </w:pPr>
            <w:r>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4148187C" w14:textId="77777777" w:rsidR="00887430" w:rsidRDefault="00887430">
            <w:pPr>
              <w:rPr>
                <w:rFonts w:cstheme="minorHAnsi"/>
                <w:lang w:val="en-US"/>
              </w:rPr>
            </w:pPr>
            <w:r>
              <w:rPr>
                <w:rFonts w:cstheme="minorHAnsi"/>
                <w:lang w:val="en-US"/>
              </w:rPr>
              <w:t>Arbroath and Gardyne</w:t>
            </w:r>
          </w:p>
        </w:tc>
      </w:tr>
      <w:tr w:rsidR="00887430" w14:paraId="4A686A30" w14:textId="77777777">
        <w:tc>
          <w:tcPr>
            <w:tcW w:w="2405" w:type="dxa"/>
            <w:tcBorders>
              <w:top w:val="single" w:sz="4" w:space="0" w:color="auto"/>
              <w:left w:val="single" w:sz="4" w:space="0" w:color="auto"/>
              <w:bottom w:val="single" w:sz="4" w:space="0" w:color="auto"/>
              <w:right w:val="single" w:sz="4" w:space="0" w:color="auto"/>
            </w:tcBorders>
            <w:hideMark/>
          </w:tcPr>
          <w:p w14:paraId="02AB2ADE" w14:textId="77777777" w:rsidR="00887430" w:rsidRDefault="00887430">
            <w:pPr>
              <w:rPr>
                <w:rFonts w:cstheme="minorHAnsi"/>
                <w:lang w:val="en-US"/>
              </w:rPr>
            </w:pPr>
            <w:r>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tcPr>
          <w:p w14:paraId="7B9829C9" w14:textId="7623DD3B" w:rsidR="00887430" w:rsidRDefault="00887430">
            <w:pPr>
              <w:rPr>
                <w:rFonts w:cstheme="minorHAnsi"/>
                <w:lang w:val="en-US"/>
              </w:rPr>
            </w:pPr>
            <w:r w:rsidRPr="00531882">
              <w:rPr>
                <w:rFonts w:cstheme="minorHAnsi"/>
                <w:b/>
                <w:bCs/>
                <w:lang w:val="en-US"/>
              </w:rPr>
              <w:t>Arbroath</w:t>
            </w:r>
            <w:r w:rsidRPr="00531882">
              <w:rPr>
                <w:rFonts w:cstheme="minorHAnsi"/>
                <w:lang w:val="en-US"/>
              </w:rPr>
              <w:t>: Friday 9-</w:t>
            </w:r>
            <w:r w:rsidR="00D147E9">
              <w:rPr>
                <w:rFonts w:cstheme="minorHAnsi"/>
                <w:lang w:val="en-US"/>
              </w:rPr>
              <w:t>4</w:t>
            </w:r>
            <w:r w:rsidRPr="00531882">
              <w:rPr>
                <w:rFonts w:cstheme="minorHAnsi"/>
                <w:lang w:val="en-US"/>
              </w:rPr>
              <w:t>pm</w:t>
            </w:r>
          </w:p>
          <w:p w14:paraId="17880B7F" w14:textId="5D4F9FDD" w:rsidR="00887430" w:rsidRPr="00E1661C" w:rsidRDefault="00887430">
            <w:pPr>
              <w:rPr>
                <w:rFonts w:cstheme="minorHAnsi"/>
                <w:i/>
                <w:iCs/>
                <w:lang w:val="en-US"/>
              </w:rPr>
            </w:pPr>
            <w:r>
              <w:rPr>
                <w:rFonts w:cstheme="minorHAnsi"/>
                <w:lang w:val="en-US"/>
              </w:rPr>
              <w:t xml:space="preserve">                   </w:t>
            </w:r>
            <w:r w:rsidRPr="00C348A1">
              <w:rPr>
                <w:rFonts w:cstheme="minorHAnsi"/>
                <w:i/>
                <w:iCs/>
                <w:lang w:val="en-US"/>
              </w:rPr>
              <w:t xml:space="preserve">Tuesday </w:t>
            </w:r>
            <w:r w:rsidR="007F4BC9" w:rsidRPr="00C348A1">
              <w:rPr>
                <w:rFonts w:cstheme="minorHAnsi"/>
                <w:i/>
                <w:iCs/>
                <w:lang w:val="en-US"/>
              </w:rPr>
              <w:t>half day or full day</w:t>
            </w:r>
            <w:r w:rsidRPr="00C348A1">
              <w:rPr>
                <w:rFonts w:cstheme="minorHAnsi"/>
                <w:i/>
                <w:iCs/>
                <w:lang w:val="en-US"/>
              </w:rPr>
              <w:t xml:space="preserve"> optional work placement</w:t>
            </w:r>
          </w:p>
          <w:p w14:paraId="411C7865" w14:textId="77777777" w:rsidR="00111DE9" w:rsidRPr="00D56B9D" w:rsidRDefault="00111DE9" w:rsidP="00111DE9">
            <w:pPr>
              <w:rPr>
                <w:color w:val="000000"/>
                <w:lang w:eastAsia="en-GB"/>
              </w:rPr>
            </w:pPr>
            <w:r w:rsidRPr="00D56B9D">
              <w:rPr>
                <w:rFonts w:cstheme="minorHAnsi"/>
                <w:b/>
                <w:bCs/>
                <w:lang w:val="en-US"/>
              </w:rPr>
              <w:t>Gardyne</w:t>
            </w:r>
            <w:r w:rsidRPr="00D56B9D">
              <w:rPr>
                <w:rFonts w:cstheme="minorHAnsi"/>
                <w:lang w:val="en-US"/>
              </w:rPr>
              <w:t xml:space="preserve">: </w:t>
            </w:r>
            <w:r w:rsidRPr="00D56B9D">
              <w:rPr>
                <w:color w:val="000000"/>
                <w:lang w:eastAsia="en-GB"/>
              </w:rPr>
              <w:t xml:space="preserve">Wednesday 2 - 6 pm </w:t>
            </w:r>
          </w:p>
          <w:p w14:paraId="592DBAE9" w14:textId="7C4386D1" w:rsidR="00887430" w:rsidRPr="00856309" w:rsidRDefault="00111DE9" w:rsidP="00111DE9">
            <w:pPr>
              <w:rPr>
                <w:rFonts w:cstheme="minorHAnsi"/>
                <w:lang w:val="en-US"/>
              </w:rPr>
            </w:pPr>
            <w:r w:rsidRPr="00D56B9D">
              <w:rPr>
                <w:color w:val="000000"/>
                <w:lang w:eastAsia="en-GB"/>
              </w:rPr>
              <w:t xml:space="preserve">                  </w:t>
            </w:r>
            <w:r w:rsidRPr="00D56B9D">
              <w:rPr>
                <w:i/>
                <w:iCs/>
                <w:color w:val="000000"/>
                <w:lang w:eastAsia="en-GB"/>
              </w:rPr>
              <w:t xml:space="preserve">Monday 2 - 5 pm </w:t>
            </w:r>
            <w:r w:rsidRPr="00D56B9D">
              <w:rPr>
                <w:rFonts w:cstheme="minorHAnsi"/>
                <w:i/>
                <w:iCs/>
                <w:lang w:val="en-US"/>
              </w:rPr>
              <w:t>optional work placement</w:t>
            </w:r>
          </w:p>
        </w:tc>
      </w:tr>
    </w:tbl>
    <w:p w14:paraId="22BEA2B5" w14:textId="77777777" w:rsidR="00887430" w:rsidRDefault="00887430" w:rsidP="00887430">
      <w:pPr>
        <w:tabs>
          <w:tab w:val="left" w:pos="9356"/>
        </w:tabs>
        <w:spacing w:after="0"/>
        <w:ind w:right="142"/>
        <w:jc w:val="both"/>
        <w:rPr>
          <w:rFonts w:ascii="Arial" w:hAnsi="Arial" w:cs="Arial"/>
          <w:b/>
        </w:rPr>
      </w:pPr>
    </w:p>
    <w:p w14:paraId="16F3B138" w14:textId="223DB045" w:rsidR="00493D21" w:rsidRPr="007B4858" w:rsidRDefault="00493D21" w:rsidP="00493D21">
      <w:pPr>
        <w:tabs>
          <w:tab w:val="left" w:pos="9356"/>
        </w:tabs>
        <w:spacing w:after="0"/>
        <w:ind w:right="142"/>
        <w:jc w:val="center"/>
        <w:rPr>
          <w:rFonts w:ascii="Arial" w:hAnsi="Arial" w:cs="Arial"/>
          <w:b/>
          <w:i/>
          <w:iCs/>
          <w:sz w:val="20"/>
          <w:szCs w:val="20"/>
        </w:rPr>
      </w:pPr>
      <w:r w:rsidRPr="007B4858">
        <w:rPr>
          <w:rFonts w:ascii="Arial" w:hAnsi="Arial" w:cs="Arial"/>
          <w:b/>
          <w:i/>
          <w:iCs/>
          <w:sz w:val="20"/>
          <w:szCs w:val="20"/>
        </w:rPr>
        <w:t xml:space="preserve">There is an optional opportunity </w:t>
      </w:r>
      <w:r>
        <w:rPr>
          <w:rFonts w:ascii="Arial" w:hAnsi="Arial" w:cs="Arial"/>
          <w:b/>
          <w:i/>
          <w:iCs/>
          <w:sz w:val="20"/>
          <w:szCs w:val="20"/>
        </w:rPr>
        <w:t xml:space="preserve">for pupils </w:t>
      </w:r>
      <w:r w:rsidRPr="007B4858">
        <w:rPr>
          <w:rFonts w:ascii="Arial" w:hAnsi="Arial" w:cs="Arial"/>
          <w:b/>
          <w:i/>
          <w:iCs/>
          <w:sz w:val="20"/>
          <w:szCs w:val="20"/>
        </w:rPr>
        <w:t xml:space="preserve">to undertake a work placement to give additionality and develop key employability skills. </w:t>
      </w:r>
    </w:p>
    <w:p w14:paraId="49623159" w14:textId="77777777" w:rsidR="00887430" w:rsidRDefault="00887430" w:rsidP="00887430">
      <w:pPr>
        <w:tabs>
          <w:tab w:val="left" w:pos="9356"/>
        </w:tabs>
        <w:spacing w:after="0"/>
        <w:ind w:right="142"/>
        <w:jc w:val="both"/>
        <w:rPr>
          <w:rFonts w:ascii="Arial" w:hAnsi="Arial" w:cs="Arial"/>
          <w:b/>
        </w:rPr>
      </w:pPr>
    </w:p>
    <w:p w14:paraId="04CDD233" w14:textId="765F6F8F" w:rsidR="00887430" w:rsidRPr="0059555D" w:rsidRDefault="00887430" w:rsidP="0059555D">
      <w:pPr>
        <w:pStyle w:val="Heading3"/>
        <w:rPr>
          <w:b w:val="0"/>
          <w:bCs/>
        </w:rPr>
      </w:pPr>
      <w:r w:rsidRPr="001A7535">
        <w:rPr>
          <w:bCs/>
        </w:rPr>
        <w:t>Entry Requirements</w:t>
      </w:r>
    </w:p>
    <w:p w14:paraId="6705A2FA" w14:textId="77777777" w:rsidR="00887430" w:rsidRPr="004176D8"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655D74">
        <w:rPr>
          <w:rFonts w:asciiTheme="minorHAnsi" w:eastAsia="Calibri" w:hAnsiTheme="minorHAnsi" w:cstheme="minorHAnsi"/>
          <w:sz w:val="22"/>
          <w:szCs w:val="22"/>
        </w:rPr>
        <w:t>Mathematics at National 5 level</w:t>
      </w:r>
    </w:p>
    <w:p w14:paraId="5E4A305A" w14:textId="77777777" w:rsidR="00887430" w:rsidRDefault="00887430" w:rsidP="00887430">
      <w:pPr>
        <w:tabs>
          <w:tab w:val="left" w:pos="9356"/>
        </w:tabs>
        <w:spacing w:after="0"/>
        <w:ind w:right="142"/>
        <w:jc w:val="both"/>
        <w:rPr>
          <w:rFonts w:ascii="Arial" w:hAnsi="Arial" w:cs="Arial"/>
          <w:b/>
        </w:rPr>
      </w:pPr>
    </w:p>
    <w:p w14:paraId="5F2DDD3C" w14:textId="77777777" w:rsidR="00887430" w:rsidRPr="001A7535" w:rsidRDefault="00887430" w:rsidP="00887430">
      <w:pPr>
        <w:pStyle w:val="Heading3"/>
        <w:rPr>
          <w:b w:val="0"/>
          <w:bCs/>
        </w:rPr>
      </w:pPr>
      <w:r w:rsidRPr="001A7535">
        <w:rPr>
          <w:bCs/>
        </w:rPr>
        <w:t>Units to be completed</w:t>
      </w:r>
    </w:p>
    <w:tbl>
      <w:tblPr>
        <w:tblStyle w:val="TableGrid"/>
        <w:tblW w:w="0" w:type="auto"/>
        <w:tblLook w:val="04A0" w:firstRow="1" w:lastRow="0" w:firstColumn="1" w:lastColumn="0" w:noHBand="0" w:noVBand="1"/>
      </w:tblPr>
      <w:tblGrid>
        <w:gridCol w:w="9010"/>
      </w:tblGrid>
      <w:tr w:rsidR="00887430" w:rsidRPr="00AB6901" w14:paraId="2EE6E850" w14:textId="77777777">
        <w:tc>
          <w:tcPr>
            <w:tcW w:w="9010" w:type="dxa"/>
            <w:shd w:val="clear" w:color="auto" w:fill="633B82"/>
          </w:tcPr>
          <w:p w14:paraId="7D8D4041" w14:textId="77777777" w:rsidR="00887430" w:rsidRPr="00AB6901" w:rsidRDefault="00887430">
            <w:pPr>
              <w:rPr>
                <w:rFonts w:cstheme="minorHAnsi"/>
                <w:color w:val="FFFFFF" w:themeColor="background1"/>
                <w:lang w:val="en-US"/>
              </w:rPr>
            </w:pPr>
            <w:r w:rsidRPr="00AB6901">
              <w:rPr>
                <w:rFonts w:cstheme="minorHAnsi"/>
                <w:color w:val="FFFFFF" w:themeColor="background1"/>
                <w:lang w:val="en-US"/>
              </w:rPr>
              <w:t>Mandatory Units</w:t>
            </w:r>
          </w:p>
        </w:tc>
      </w:tr>
      <w:tr w:rsidR="00887430" w:rsidRPr="00154EE6" w14:paraId="05936C5B" w14:textId="77777777">
        <w:tc>
          <w:tcPr>
            <w:tcW w:w="9010" w:type="dxa"/>
          </w:tcPr>
          <w:p w14:paraId="6B6B11B6" w14:textId="77777777" w:rsidR="00887430" w:rsidRPr="00154EE6" w:rsidRDefault="00887430">
            <w:pPr>
              <w:rPr>
                <w:rFonts w:cstheme="minorHAnsi"/>
                <w:lang w:val="en-US"/>
              </w:rPr>
            </w:pPr>
            <w:r w:rsidRPr="009C2A67">
              <w:rPr>
                <w:rFonts w:eastAsia="Calibri" w:cstheme="minorHAnsi"/>
              </w:rPr>
              <w:t xml:space="preserve">Association of Accounting Technicians (AAT) </w:t>
            </w:r>
            <w:r w:rsidRPr="00154EE6">
              <w:t xml:space="preserve">Introduction to Book-Keeping </w:t>
            </w:r>
          </w:p>
        </w:tc>
      </w:tr>
      <w:tr w:rsidR="00887430" w:rsidRPr="00AB6901" w14:paraId="275CEA2B" w14:textId="77777777">
        <w:tc>
          <w:tcPr>
            <w:tcW w:w="9010" w:type="dxa"/>
          </w:tcPr>
          <w:p w14:paraId="03B08EA4" w14:textId="77777777" w:rsidR="00887430" w:rsidRPr="00154EE6" w:rsidRDefault="00887430">
            <w:r w:rsidRPr="009C2A67">
              <w:rPr>
                <w:rFonts w:eastAsia="Calibri" w:cstheme="minorHAnsi"/>
              </w:rPr>
              <w:t xml:space="preserve">Association of Accounting Technicians (AAT) </w:t>
            </w:r>
            <w:r w:rsidRPr="00154EE6">
              <w:t>Principles of Book-Keeping Control</w:t>
            </w:r>
          </w:p>
        </w:tc>
      </w:tr>
      <w:tr w:rsidR="00887430" w:rsidRPr="00AB6901" w14:paraId="6285D5BB" w14:textId="77777777">
        <w:tc>
          <w:tcPr>
            <w:tcW w:w="9010" w:type="dxa"/>
          </w:tcPr>
          <w:p w14:paraId="32903D20" w14:textId="77777777" w:rsidR="00887430" w:rsidRPr="009C2A67" w:rsidRDefault="00887430">
            <w:pPr>
              <w:rPr>
                <w:rFonts w:eastAsia="Calibri" w:cstheme="minorHAnsi"/>
              </w:rPr>
            </w:pPr>
            <w:r w:rsidRPr="009C2A67">
              <w:rPr>
                <w:rFonts w:eastAsia="Calibri" w:cstheme="minorHAnsi"/>
              </w:rPr>
              <w:t>Association of Accounting Technicians (AAT)</w:t>
            </w:r>
            <w:r>
              <w:rPr>
                <w:rFonts w:eastAsia="Calibri" w:cstheme="minorHAnsi"/>
              </w:rPr>
              <w:t xml:space="preserve"> Principles of Costing</w:t>
            </w:r>
          </w:p>
        </w:tc>
      </w:tr>
      <w:tr w:rsidR="00887430" w:rsidRPr="00AB6901" w14:paraId="20C8A2B4" w14:textId="77777777">
        <w:tc>
          <w:tcPr>
            <w:tcW w:w="9010" w:type="dxa"/>
          </w:tcPr>
          <w:p w14:paraId="4365505C" w14:textId="77777777" w:rsidR="00887430" w:rsidRPr="009C2A67" w:rsidRDefault="00887430">
            <w:pPr>
              <w:rPr>
                <w:rFonts w:eastAsia="Calibri" w:cstheme="minorHAnsi"/>
              </w:rPr>
            </w:pPr>
            <w:r w:rsidRPr="009C2A67">
              <w:rPr>
                <w:rFonts w:eastAsia="Calibri" w:cstheme="minorHAnsi"/>
              </w:rPr>
              <w:t>Association of Accounting Technicians (AAT)</w:t>
            </w:r>
            <w:r>
              <w:rPr>
                <w:rFonts w:eastAsia="Calibri" w:cstheme="minorHAnsi"/>
              </w:rPr>
              <w:t xml:space="preserve"> Business Environment</w:t>
            </w:r>
          </w:p>
        </w:tc>
      </w:tr>
    </w:tbl>
    <w:p w14:paraId="4C169F98" w14:textId="77777777" w:rsidR="00887430" w:rsidRDefault="00887430" w:rsidP="00887430">
      <w:pPr>
        <w:tabs>
          <w:tab w:val="left" w:pos="9356"/>
        </w:tabs>
        <w:ind w:right="142"/>
        <w:jc w:val="both"/>
        <w:rPr>
          <w:rFonts w:ascii="Arial" w:hAnsi="Arial" w:cs="Arial"/>
          <w:b/>
        </w:rPr>
      </w:pPr>
    </w:p>
    <w:p w14:paraId="517CD719" w14:textId="61091EF1" w:rsidR="00887430" w:rsidRPr="0059555D" w:rsidRDefault="00887430" w:rsidP="0059555D">
      <w:pPr>
        <w:pStyle w:val="Heading3"/>
        <w:rPr>
          <w:b w:val="0"/>
          <w:bCs/>
        </w:rPr>
      </w:pPr>
      <w:r w:rsidRPr="001A7535">
        <w:rPr>
          <w:bCs/>
        </w:rPr>
        <w:t>Progression Pathways</w:t>
      </w:r>
    </w:p>
    <w:p w14:paraId="3D54B0D9" w14:textId="77777777" w:rsidR="00887430" w:rsidRDefault="00887430" w:rsidP="00887430">
      <w:pPr>
        <w:autoSpaceDE w:val="0"/>
        <w:autoSpaceDN w:val="0"/>
        <w:adjustRightInd w:val="0"/>
        <w:spacing w:after="0" w:line="240" w:lineRule="auto"/>
        <w:rPr>
          <w:rFonts w:eastAsia="Calibri" w:cstheme="minorHAnsi"/>
          <w:color w:val="FF0000"/>
        </w:rPr>
      </w:pPr>
      <w:r w:rsidRPr="23AFC865">
        <w:rPr>
          <w:rFonts w:eastAsia="Calibri"/>
        </w:rPr>
        <w:t xml:space="preserve">On successful completion of the </w:t>
      </w:r>
      <w:r>
        <w:rPr>
          <w:rFonts w:eastAsia="Calibri"/>
        </w:rPr>
        <w:t>book-keeping qualification</w:t>
      </w:r>
      <w:r w:rsidRPr="23AFC865">
        <w:rPr>
          <w:rFonts w:eastAsia="Calibri"/>
        </w:rPr>
        <w:t>, it is envisaged that employment could be gained in the accountancy sector in one of the following areas:</w:t>
      </w:r>
    </w:p>
    <w:p w14:paraId="75115BB5" w14:textId="77777777" w:rsidR="00887430" w:rsidRDefault="00887430" w:rsidP="00887430">
      <w:pPr>
        <w:autoSpaceDE w:val="0"/>
        <w:autoSpaceDN w:val="0"/>
        <w:adjustRightInd w:val="0"/>
        <w:spacing w:after="0" w:line="240" w:lineRule="auto"/>
        <w:rPr>
          <w:rFonts w:eastAsia="Calibri" w:cstheme="minorHAnsi"/>
          <w:color w:val="FF0000"/>
        </w:rPr>
      </w:pPr>
    </w:p>
    <w:p w14:paraId="35F817A8" w14:textId="77777777" w:rsidR="00887430" w:rsidRDefault="00887430" w:rsidP="00887430">
      <w:pPr>
        <w:pStyle w:val="ListParagraph"/>
        <w:numPr>
          <w:ilvl w:val="0"/>
          <w:numId w:val="25"/>
        </w:numPr>
        <w:autoSpaceDE w:val="0"/>
        <w:autoSpaceDN w:val="0"/>
        <w:adjustRightInd w:val="0"/>
        <w:rPr>
          <w:rFonts w:asciiTheme="minorHAnsi" w:eastAsia="Calibri" w:hAnsiTheme="minorHAnsi" w:cstheme="minorBidi"/>
          <w:sz w:val="22"/>
          <w:szCs w:val="22"/>
          <w:lang w:eastAsia="en-US"/>
        </w:rPr>
      </w:pPr>
      <w:r>
        <w:rPr>
          <w:rFonts w:asciiTheme="minorHAnsi" w:eastAsia="Calibri" w:hAnsiTheme="minorHAnsi" w:cstheme="minorBidi"/>
          <w:sz w:val="22"/>
          <w:szCs w:val="22"/>
          <w:lang w:eastAsia="en-US"/>
        </w:rPr>
        <w:t>Trainee finance assistant</w:t>
      </w:r>
    </w:p>
    <w:p w14:paraId="09B046E6" w14:textId="77777777" w:rsidR="00887430" w:rsidRDefault="00887430" w:rsidP="00887430">
      <w:pPr>
        <w:pStyle w:val="ListParagraph"/>
        <w:numPr>
          <w:ilvl w:val="0"/>
          <w:numId w:val="25"/>
        </w:numPr>
        <w:autoSpaceDE w:val="0"/>
        <w:autoSpaceDN w:val="0"/>
        <w:adjustRightInd w:val="0"/>
        <w:rPr>
          <w:rFonts w:asciiTheme="minorHAnsi" w:eastAsia="Calibri" w:hAnsiTheme="minorHAnsi" w:cstheme="minorBidi"/>
          <w:sz w:val="22"/>
          <w:szCs w:val="22"/>
          <w:lang w:eastAsia="en-US"/>
        </w:rPr>
      </w:pPr>
      <w:r>
        <w:rPr>
          <w:rFonts w:asciiTheme="minorHAnsi" w:eastAsia="Calibri" w:hAnsiTheme="minorHAnsi" w:cstheme="minorBidi"/>
          <w:sz w:val="22"/>
          <w:szCs w:val="22"/>
          <w:lang w:eastAsia="en-US"/>
        </w:rPr>
        <w:t>Purchase/Sales ledger clerk</w:t>
      </w:r>
    </w:p>
    <w:p w14:paraId="4A9CA83E" w14:textId="77777777" w:rsidR="00887430" w:rsidRDefault="00887430" w:rsidP="00887430">
      <w:pPr>
        <w:pStyle w:val="ListParagraph"/>
        <w:numPr>
          <w:ilvl w:val="0"/>
          <w:numId w:val="25"/>
        </w:numPr>
        <w:autoSpaceDE w:val="0"/>
        <w:autoSpaceDN w:val="0"/>
        <w:adjustRightInd w:val="0"/>
        <w:rPr>
          <w:rFonts w:asciiTheme="minorHAnsi" w:eastAsia="Calibri" w:hAnsiTheme="minorHAnsi" w:cstheme="minorBidi"/>
          <w:sz w:val="22"/>
          <w:szCs w:val="22"/>
          <w:lang w:eastAsia="en-US"/>
        </w:rPr>
      </w:pPr>
      <w:r>
        <w:rPr>
          <w:rFonts w:asciiTheme="minorHAnsi" w:eastAsia="Calibri" w:hAnsiTheme="minorHAnsi" w:cstheme="minorBidi"/>
          <w:sz w:val="22"/>
          <w:szCs w:val="22"/>
          <w:lang w:eastAsia="en-US"/>
        </w:rPr>
        <w:t>Trainee accounts technician</w:t>
      </w:r>
    </w:p>
    <w:p w14:paraId="76EF1F52" w14:textId="77777777" w:rsidR="00887430" w:rsidRPr="007F1E66" w:rsidRDefault="00887430" w:rsidP="00887430">
      <w:pPr>
        <w:pStyle w:val="ListParagraph"/>
        <w:numPr>
          <w:ilvl w:val="0"/>
          <w:numId w:val="25"/>
        </w:numPr>
        <w:autoSpaceDE w:val="0"/>
        <w:autoSpaceDN w:val="0"/>
        <w:adjustRightInd w:val="0"/>
        <w:rPr>
          <w:rFonts w:asciiTheme="minorHAnsi" w:eastAsia="Calibri" w:hAnsiTheme="minorHAnsi" w:cstheme="minorBidi"/>
          <w:sz w:val="22"/>
          <w:szCs w:val="22"/>
          <w:lang w:eastAsia="en-US"/>
        </w:rPr>
      </w:pPr>
      <w:r>
        <w:rPr>
          <w:rFonts w:asciiTheme="minorHAnsi" w:eastAsia="Calibri" w:hAnsiTheme="minorHAnsi" w:cstheme="minorBidi"/>
          <w:sz w:val="22"/>
          <w:szCs w:val="22"/>
          <w:lang w:eastAsia="en-US"/>
        </w:rPr>
        <w:t>Accounts payable clerk</w:t>
      </w:r>
    </w:p>
    <w:p w14:paraId="4E9193F6" w14:textId="77777777" w:rsidR="00887430" w:rsidRPr="007F1E66" w:rsidRDefault="00887430" w:rsidP="00887430">
      <w:pPr>
        <w:autoSpaceDE w:val="0"/>
        <w:autoSpaceDN w:val="0"/>
        <w:adjustRightInd w:val="0"/>
        <w:spacing w:after="0" w:line="240" w:lineRule="auto"/>
      </w:pPr>
    </w:p>
    <w:p w14:paraId="41E611EB" w14:textId="77777777" w:rsidR="00887430" w:rsidRDefault="00887430" w:rsidP="00887430">
      <w:pPr>
        <w:autoSpaceDE w:val="0"/>
        <w:autoSpaceDN w:val="0"/>
        <w:adjustRightInd w:val="0"/>
        <w:spacing w:after="0" w:line="240" w:lineRule="auto"/>
        <w:rPr>
          <w:rFonts w:eastAsia="Calibri" w:cstheme="minorHAnsi"/>
          <w:b/>
          <w:bCs/>
          <w:i/>
          <w:iCs/>
        </w:rPr>
      </w:pPr>
      <w:r w:rsidRPr="009C2A67">
        <w:rPr>
          <w:rFonts w:eastAsia="Calibri" w:cstheme="minorHAnsi"/>
          <w:b/>
          <w:bCs/>
          <w:i/>
          <w:iCs/>
        </w:rPr>
        <w:t>In addition, D&amp;A offers the following progression routes:</w:t>
      </w:r>
    </w:p>
    <w:p w14:paraId="324A3E23" w14:textId="77777777" w:rsidR="00887430" w:rsidRPr="009C2A67" w:rsidRDefault="00887430" w:rsidP="00887430">
      <w:pPr>
        <w:autoSpaceDE w:val="0"/>
        <w:autoSpaceDN w:val="0"/>
        <w:adjustRightInd w:val="0"/>
        <w:spacing w:after="0" w:line="240" w:lineRule="auto"/>
        <w:rPr>
          <w:rFonts w:eastAsia="Calibri" w:cstheme="minorHAnsi"/>
          <w:b/>
          <w:bCs/>
          <w:i/>
          <w:iCs/>
        </w:rPr>
      </w:pPr>
    </w:p>
    <w:p w14:paraId="653E8F6B" w14:textId="77777777" w:rsidR="00887430"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 xml:space="preserve">Association of Accounting Technicians (AAT) </w:t>
      </w:r>
      <w:r>
        <w:rPr>
          <w:rFonts w:asciiTheme="minorHAnsi" w:eastAsia="Calibri" w:hAnsiTheme="minorHAnsi" w:cstheme="minorHAnsi"/>
          <w:sz w:val="22"/>
          <w:szCs w:val="22"/>
        </w:rPr>
        <w:t>Diploma in Professional Accounting.</w:t>
      </w:r>
    </w:p>
    <w:p w14:paraId="2C10D962" w14:textId="77777777" w:rsidR="00887430" w:rsidRPr="007B4858"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7B4858">
        <w:rPr>
          <w:rFonts w:asciiTheme="minorHAnsi" w:eastAsia="Calibri" w:hAnsiTheme="minorHAnsi" w:cstheme="minorHAnsi"/>
          <w:sz w:val="22"/>
          <w:szCs w:val="22"/>
        </w:rPr>
        <w:t>HNC Accounting</w:t>
      </w:r>
      <w:r>
        <w:rPr>
          <w:rFonts w:asciiTheme="minorHAnsi" w:eastAsia="Calibri" w:hAnsiTheme="minorHAnsi" w:cstheme="minorHAnsi"/>
          <w:sz w:val="22"/>
          <w:szCs w:val="22"/>
        </w:rPr>
        <w:t>.</w:t>
      </w:r>
    </w:p>
    <w:p w14:paraId="1D705274" w14:textId="77777777" w:rsidR="00887430"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Modern Apprenticeship (MA) in Accounting</w:t>
      </w:r>
      <w:r>
        <w:rPr>
          <w:rFonts w:asciiTheme="minorHAnsi" w:eastAsia="Calibri" w:hAnsiTheme="minorHAnsi" w:cstheme="minorHAnsi"/>
          <w:sz w:val="22"/>
          <w:szCs w:val="22"/>
        </w:rPr>
        <w:t>.</w:t>
      </w:r>
    </w:p>
    <w:p w14:paraId="54EBD97F" w14:textId="77777777" w:rsidR="00C072CE" w:rsidRDefault="00887430" w:rsidP="00C072CE">
      <w:pPr>
        <w:autoSpaceDE w:val="0"/>
        <w:autoSpaceDN w:val="0"/>
        <w:adjustRightInd w:val="0"/>
        <w:rPr>
          <w:bCs/>
        </w:rPr>
      </w:pPr>
      <w:r w:rsidRPr="00B52BE7">
        <w:rPr>
          <w:rFonts w:eastAsia="Calibri" w:cstheme="minorHAnsi"/>
          <w:noProof/>
        </w:rPr>
        <mc:AlternateContent>
          <mc:Choice Requires="wps">
            <w:drawing>
              <wp:anchor distT="45720" distB="45720" distL="114300" distR="114300" simplePos="0" relativeHeight="251658240" behindDoc="0" locked="0" layoutInCell="1" allowOverlap="1" wp14:anchorId="0B3CB2E5" wp14:editId="32A7BAA8">
                <wp:simplePos x="0" y="0"/>
                <wp:positionH relativeFrom="column">
                  <wp:posOffset>-117475</wp:posOffset>
                </wp:positionH>
                <wp:positionV relativeFrom="paragraph">
                  <wp:posOffset>182880</wp:posOffset>
                </wp:positionV>
                <wp:extent cx="6019800" cy="1353185"/>
                <wp:effectExtent l="0" t="0" r="19050" b="1841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53185"/>
                        </a:xfrm>
                        <a:prstGeom prst="rect">
                          <a:avLst/>
                        </a:prstGeom>
                        <a:solidFill>
                          <a:srgbClr val="FFFFFF"/>
                        </a:solidFill>
                        <a:ln w="9525">
                          <a:solidFill>
                            <a:srgbClr val="000000"/>
                          </a:solidFill>
                          <a:miter lim="800000"/>
                          <a:headEnd/>
                          <a:tailEnd/>
                        </a:ln>
                      </wps:spPr>
                      <wps:txbx>
                        <w:txbxContent>
                          <w:p w14:paraId="04FF637F" w14:textId="77777777" w:rsidR="00887430" w:rsidRPr="000A1903" w:rsidRDefault="00887430" w:rsidP="00887430">
                            <w:pPr>
                              <w:autoSpaceDE w:val="0"/>
                              <w:autoSpaceDN w:val="0"/>
                              <w:adjustRightInd w:val="0"/>
                              <w:ind w:left="360"/>
                              <w:rPr>
                                <w:rFonts w:eastAsia="Calibri" w:cstheme="minorHAnsi"/>
                              </w:rPr>
                            </w:pPr>
                            <w:r w:rsidRPr="000A1903">
                              <w:rPr>
                                <w:rFonts w:eastAsia="Calibri" w:cstheme="minorHAnsi"/>
                              </w:rPr>
                              <w:t>For those who are looking at progression to university, the AAT Certificate in Accounting attracts the following UCAS points: -</w:t>
                            </w:r>
                          </w:p>
                          <w:p w14:paraId="5498C39F" w14:textId="77777777" w:rsidR="00887430" w:rsidRPr="000A1903" w:rsidRDefault="00887430" w:rsidP="00887430">
                            <w:pPr>
                              <w:autoSpaceDE w:val="0"/>
                              <w:autoSpaceDN w:val="0"/>
                              <w:adjustRightInd w:val="0"/>
                              <w:ind w:left="360"/>
                              <w:rPr>
                                <w:rFonts w:eastAsia="Calibri" w:cstheme="minorHAnsi"/>
                              </w:rPr>
                            </w:pPr>
                            <w:r w:rsidRPr="000A1903">
                              <w:rPr>
                                <w:rFonts w:eastAsia="Calibri" w:cstheme="minorHAnsi"/>
                              </w:rPr>
                              <w:t>A pass with distinction (an average of 90% or more for each unit) – 48 points.</w:t>
                            </w:r>
                          </w:p>
                          <w:p w14:paraId="0395855B" w14:textId="77777777" w:rsidR="00887430" w:rsidRPr="000A1903" w:rsidRDefault="00887430" w:rsidP="00887430">
                            <w:pPr>
                              <w:autoSpaceDE w:val="0"/>
                              <w:autoSpaceDN w:val="0"/>
                              <w:adjustRightInd w:val="0"/>
                              <w:ind w:left="360"/>
                              <w:rPr>
                                <w:rFonts w:eastAsia="Calibri" w:cstheme="minorHAnsi"/>
                              </w:rPr>
                            </w:pPr>
                            <w:r w:rsidRPr="000A1903">
                              <w:rPr>
                                <w:rFonts w:eastAsia="Calibri" w:cstheme="minorHAnsi"/>
                              </w:rPr>
                              <w:t>A pass with merit (an average of over 80% but less than 90% per unit) – 32 points.</w:t>
                            </w:r>
                          </w:p>
                          <w:p w14:paraId="1A299854" w14:textId="77777777" w:rsidR="00887430" w:rsidRPr="000A1903" w:rsidRDefault="00887430" w:rsidP="00887430">
                            <w:pPr>
                              <w:autoSpaceDE w:val="0"/>
                              <w:autoSpaceDN w:val="0"/>
                              <w:adjustRightInd w:val="0"/>
                              <w:ind w:left="360"/>
                              <w:rPr>
                                <w:rFonts w:eastAsia="Calibri" w:cstheme="minorHAnsi"/>
                              </w:rPr>
                            </w:pPr>
                            <w:r w:rsidRPr="000A1903">
                              <w:rPr>
                                <w:rFonts w:eastAsia="Calibri" w:cstheme="minorHAnsi"/>
                              </w:rPr>
                              <w:t>A pass (an average of over 70% but less than 80% per unit) – 16 points.</w:t>
                            </w:r>
                          </w:p>
                          <w:p w14:paraId="48C57EB2" w14:textId="77777777" w:rsidR="00887430" w:rsidRDefault="00887430" w:rsidP="008874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3CB2E5" id="_x0000_t202" coordsize="21600,21600" o:spt="202" path="m,l,21600r21600,l21600,xe">
                <v:stroke joinstyle="miter"/>
                <v:path gradientshapeok="t" o:connecttype="rect"/>
              </v:shapetype>
              <v:shape id="Text Box 217" o:spid="_x0000_s1026" type="#_x0000_t202" style="position:absolute;margin-left:-9.25pt;margin-top:14.4pt;width:474pt;height:10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">
                <v:textbox>
                  <w:txbxContent>
                    <w:p w14:paraId="04FF637F" w14:textId="77777777" w:rsidR="00887430" w:rsidRPr="000A1903" w:rsidRDefault="00887430" w:rsidP="00887430">
                      <w:pPr>
                        <w:autoSpaceDE w:val="0"/>
                        <w:autoSpaceDN w:val="0"/>
                        <w:adjustRightInd w:val="0"/>
                        <w:ind w:left="360"/>
                        <w:rPr>
                          <w:rFonts w:eastAsia="Calibri" w:cstheme="minorHAnsi"/>
                        </w:rPr>
                      </w:pPr>
                      <w:r w:rsidRPr="000A1903">
                        <w:rPr>
                          <w:rFonts w:eastAsia="Calibri" w:cstheme="minorHAnsi"/>
                        </w:rPr>
                        <w:t>For those who are looking at progression to university, the AAT Certificate in Accounting attracts the following UCAS points: -</w:t>
                      </w:r>
                    </w:p>
                    <w:p w14:paraId="5498C39F" w14:textId="77777777" w:rsidR="00887430" w:rsidRPr="000A1903" w:rsidRDefault="00887430" w:rsidP="00887430">
                      <w:pPr>
                        <w:autoSpaceDE w:val="0"/>
                        <w:autoSpaceDN w:val="0"/>
                        <w:adjustRightInd w:val="0"/>
                        <w:ind w:left="360"/>
                        <w:rPr>
                          <w:rFonts w:eastAsia="Calibri" w:cstheme="minorHAnsi"/>
                        </w:rPr>
                      </w:pPr>
                      <w:r w:rsidRPr="000A1903">
                        <w:rPr>
                          <w:rFonts w:eastAsia="Calibri" w:cstheme="minorHAnsi"/>
                        </w:rPr>
                        <w:t>A pass with distinction (an average of 90% or more for each unit) – 48 points.</w:t>
                      </w:r>
                    </w:p>
                    <w:p w14:paraId="0395855B" w14:textId="77777777" w:rsidR="00887430" w:rsidRPr="000A1903" w:rsidRDefault="00887430" w:rsidP="00887430">
                      <w:pPr>
                        <w:autoSpaceDE w:val="0"/>
                        <w:autoSpaceDN w:val="0"/>
                        <w:adjustRightInd w:val="0"/>
                        <w:ind w:left="360"/>
                        <w:rPr>
                          <w:rFonts w:eastAsia="Calibri" w:cstheme="minorHAnsi"/>
                        </w:rPr>
                      </w:pPr>
                      <w:r w:rsidRPr="000A1903">
                        <w:rPr>
                          <w:rFonts w:eastAsia="Calibri" w:cstheme="minorHAnsi"/>
                        </w:rPr>
                        <w:t>A pass with merit (an average of over 80% but less than 90% per unit) – 32 points.</w:t>
                      </w:r>
                    </w:p>
                    <w:p w14:paraId="1A299854" w14:textId="77777777" w:rsidR="00887430" w:rsidRPr="000A1903" w:rsidRDefault="00887430" w:rsidP="00887430">
                      <w:pPr>
                        <w:autoSpaceDE w:val="0"/>
                        <w:autoSpaceDN w:val="0"/>
                        <w:adjustRightInd w:val="0"/>
                        <w:ind w:left="360"/>
                        <w:rPr>
                          <w:rFonts w:eastAsia="Calibri" w:cstheme="minorHAnsi"/>
                        </w:rPr>
                      </w:pPr>
                      <w:r w:rsidRPr="000A1903">
                        <w:rPr>
                          <w:rFonts w:eastAsia="Calibri" w:cstheme="minorHAnsi"/>
                        </w:rPr>
                        <w:t>A pass (an average of over 70% but less than 80% per unit) – 16 points.</w:t>
                      </w:r>
                    </w:p>
                    <w:p w14:paraId="48C57EB2" w14:textId="77777777" w:rsidR="00887430" w:rsidRDefault="00887430" w:rsidP="00887430"/>
                  </w:txbxContent>
                </v:textbox>
                <w10:wrap type="square"/>
              </v:shape>
            </w:pict>
          </mc:Fallback>
        </mc:AlternateContent>
      </w:r>
    </w:p>
    <w:p w14:paraId="592D24C8" w14:textId="05E9BBE4" w:rsidR="00887430" w:rsidRPr="00793D10" w:rsidRDefault="00887430" w:rsidP="00793D10">
      <w:pPr>
        <w:pStyle w:val="Heading3"/>
        <w:rPr>
          <w:bCs/>
        </w:rPr>
      </w:pPr>
      <w:r w:rsidRPr="001A7535">
        <w:rPr>
          <w:bCs/>
        </w:rPr>
        <w:t>Course Description</w:t>
      </w:r>
    </w:p>
    <w:p w14:paraId="33E8F87B" w14:textId="77777777" w:rsidR="00887430" w:rsidRDefault="00887430" w:rsidP="00887430">
      <w:pPr>
        <w:autoSpaceDE w:val="0"/>
        <w:autoSpaceDN w:val="0"/>
        <w:adjustRightInd w:val="0"/>
        <w:spacing w:after="0" w:line="240" w:lineRule="auto"/>
        <w:jc w:val="both"/>
        <w:rPr>
          <w:rFonts w:eastAsia="Calibri" w:cstheme="minorHAnsi"/>
        </w:rPr>
      </w:pPr>
      <w:r w:rsidRPr="007B4858">
        <w:rPr>
          <w:rFonts w:eastAsia="Calibri" w:cstheme="minorHAnsi"/>
        </w:rPr>
        <w:t>This qualification delivers a solid foundation in finance administration and core accounting skills, including double-entry bookkeeping, basic costing and an understanding of purchase, sales and general ledgers.</w:t>
      </w:r>
    </w:p>
    <w:p w14:paraId="0B9148C6" w14:textId="77777777" w:rsidR="00887430" w:rsidRPr="007B4858" w:rsidRDefault="00887430" w:rsidP="00887430">
      <w:pPr>
        <w:autoSpaceDE w:val="0"/>
        <w:autoSpaceDN w:val="0"/>
        <w:adjustRightInd w:val="0"/>
        <w:spacing w:after="0" w:line="240" w:lineRule="auto"/>
        <w:jc w:val="both"/>
        <w:rPr>
          <w:rFonts w:eastAsia="Calibri" w:cstheme="minorHAnsi"/>
        </w:rPr>
      </w:pPr>
    </w:p>
    <w:p w14:paraId="5FA18F59" w14:textId="77777777" w:rsidR="00887430" w:rsidRPr="007B4858" w:rsidRDefault="00887430" w:rsidP="00887430">
      <w:pPr>
        <w:autoSpaceDE w:val="0"/>
        <w:autoSpaceDN w:val="0"/>
        <w:adjustRightInd w:val="0"/>
        <w:spacing w:after="0" w:line="240" w:lineRule="auto"/>
        <w:jc w:val="both"/>
        <w:rPr>
          <w:rFonts w:eastAsia="Calibri" w:cstheme="minorHAnsi"/>
        </w:rPr>
      </w:pPr>
      <w:r w:rsidRPr="007B4858">
        <w:rPr>
          <w:rFonts w:eastAsia="Calibri" w:cstheme="minorHAnsi"/>
        </w:rPr>
        <w:t>Students will also learn about accountancy related business and personal skills and be introduced to the four key themes embedded in the qualification: ethics, technology, communications and sustainability.</w:t>
      </w:r>
    </w:p>
    <w:p w14:paraId="540524BE" w14:textId="77777777" w:rsidR="00887430" w:rsidRPr="009C2A67" w:rsidRDefault="00887430" w:rsidP="00887430">
      <w:pPr>
        <w:autoSpaceDE w:val="0"/>
        <w:autoSpaceDN w:val="0"/>
        <w:adjustRightInd w:val="0"/>
        <w:spacing w:after="0" w:line="240" w:lineRule="auto"/>
        <w:jc w:val="both"/>
        <w:rPr>
          <w:rFonts w:eastAsia="Calibri" w:cstheme="minorHAnsi"/>
        </w:rPr>
      </w:pPr>
    </w:p>
    <w:p w14:paraId="645F7DF0" w14:textId="77777777" w:rsidR="00887430" w:rsidRDefault="00887430" w:rsidP="00887430">
      <w:pPr>
        <w:autoSpaceDE w:val="0"/>
        <w:autoSpaceDN w:val="0"/>
        <w:adjustRightInd w:val="0"/>
        <w:spacing w:after="0" w:line="240" w:lineRule="auto"/>
        <w:jc w:val="both"/>
        <w:rPr>
          <w:rFonts w:eastAsia="Calibri" w:cstheme="minorHAnsi"/>
        </w:rPr>
      </w:pPr>
      <w:r w:rsidRPr="009C2A67">
        <w:rPr>
          <w:rFonts w:eastAsia="Calibri" w:cstheme="minorHAnsi"/>
        </w:rPr>
        <w:t>The units in th</w:t>
      </w:r>
      <w:r>
        <w:rPr>
          <w:rFonts w:eastAsia="Calibri" w:cstheme="minorHAnsi"/>
        </w:rPr>
        <w:t>is qualification</w:t>
      </w:r>
      <w:r w:rsidRPr="009C2A67">
        <w:rPr>
          <w:rFonts w:eastAsia="Calibri" w:cstheme="minorHAnsi"/>
        </w:rPr>
        <w:t xml:space="preserve"> </w:t>
      </w:r>
      <w:r>
        <w:rPr>
          <w:rFonts w:eastAsia="Calibri" w:cstheme="minorHAnsi"/>
        </w:rPr>
        <w:t xml:space="preserve">and </w:t>
      </w:r>
      <w:r w:rsidRPr="007B4858">
        <w:rPr>
          <w:rFonts w:eastAsia="Calibri" w:cstheme="minorHAnsi"/>
        </w:rPr>
        <w:t xml:space="preserve">work placement </w:t>
      </w:r>
      <w:r w:rsidRPr="009C2A67">
        <w:rPr>
          <w:rFonts w:eastAsia="Calibri" w:cstheme="minorHAnsi"/>
        </w:rPr>
        <w:t>will equip you with skills such as:</w:t>
      </w:r>
    </w:p>
    <w:p w14:paraId="3E6F5620" w14:textId="77777777" w:rsidR="00887430" w:rsidRPr="009C2A67" w:rsidRDefault="00887430" w:rsidP="00887430">
      <w:pPr>
        <w:autoSpaceDE w:val="0"/>
        <w:autoSpaceDN w:val="0"/>
        <w:adjustRightInd w:val="0"/>
        <w:spacing w:after="0" w:line="240" w:lineRule="auto"/>
        <w:rPr>
          <w:rFonts w:eastAsia="Calibri" w:cstheme="minorHAnsi"/>
        </w:rPr>
      </w:pPr>
    </w:p>
    <w:p w14:paraId="5047DFB8"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employability skills</w:t>
      </w:r>
    </w:p>
    <w:p w14:paraId="705E645E"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adaptability/flexibility</w:t>
      </w:r>
    </w:p>
    <w:p w14:paraId="703D51C6"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working with others</w:t>
      </w:r>
    </w:p>
    <w:p w14:paraId="7B76FADC"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time management skills</w:t>
      </w:r>
    </w:p>
    <w:p w14:paraId="1E82B359"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communication</w:t>
      </w:r>
    </w:p>
    <w:p w14:paraId="172726B1"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decision making</w:t>
      </w:r>
    </w:p>
    <w:p w14:paraId="5404011B"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interpersonal skills</w:t>
      </w:r>
    </w:p>
    <w:p w14:paraId="38AB5A7A" w14:textId="77777777" w:rsidR="00887430" w:rsidRPr="009C2A67" w:rsidRDefault="00887430" w:rsidP="00887430">
      <w:pPr>
        <w:pStyle w:val="ListParagraph"/>
        <w:numPr>
          <w:ilvl w:val="0"/>
          <w:numId w:val="25"/>
        </w:numPr>
        <w:autoSpaceDE w:val="0"/>
        <w:autoSpaceDN w:val="0"/>
        <w:adjustRightInd w:val="0"/>
        <w:rPr>
          <w:rFonts w:asciiTheme="minorHAnsi" w:eastAsia="Calibri" w:hAnsiTheme="minorHAnsi" w:cstheme="minorHAnsi"/>
          <w:sz w:val="22"/>
          <w:szCs w:val="22"/>
        </w:rPr>
      </w:pPr>
      <w:r w:rsidRPr="009C2A67">
        <w:rPr>
          <w:rFonts w:asciiTheme="minorHAnsi" w:eastAsia="Calibri" w:hAnsiTheme="minorHAnsi" w:cstheme="minorHAnsi"/>
          <w:sz w:val="22"/>
          <w:szCs w:val="22"/>
        </w:rPr>
        <w:t>skills and competencies within an accountancy environment.</w:t>
      </w:r>
    </w:p>
    <w:p w14:paraId="20BAC2DA" w14:textId="77777777" w:rsidR="00887430" w:rsidRPr="00DE6B38" w:rsidRDefault="00887430" w:rsidP="00887430">
      <w:pPr>
        <w:tabs>
          <w:tab w:val="left" w:pos="9356"/>
        </w:tabs>
        <w:ind w:right="142"/>
        <w:jc w:val="both"/>
        <w:rPr>
          <w:rFonts w:ascii="Arial" w:hAnsi="Arial" w:cs="Arial"/>
          <w:b/>
        </w:rPr>
      </w:pPr>
    </w:p>
    <w:p w14:paraId="0D34D953" w14:textId="78DAA694" w:rsidR="00887430" w:rsidRPr="00793D10" w:rsidRDefault="00887430" w:rsidP="00793D10">
      <w:pPr>
        <w:pStyle w:val="Heading3"/>
        <w:rPr>
          <w:b w:val="0"/>
          <w:bCs/>
        </w:rPr>
      </w:pPr>
      <w:r w:rsidRPr="001A7535">
        <w:rPr>
          <w:bCs/>
        </w:rPr>
        <w:t>Unit Contents</w:t>
      </w:r>
    </w:p>
    <w:tbl>
      <w:tblPr>
        <w:tblStyle w:val="TableGrid"/>
        <w:tblW w:w="0" w:type="auto"/>
        <w:tblLook w:val="04A0" w:firstRow="1" w:lastRow="0" w:firstColumn="1" w:lastColumn="0" w:noHBand="0" w:noVBand="1"/>
      </w:tblPr>
      <w:tblGrid>
        <w:gridCol w:w="2405"/>
        <w:gridCol w:w="6611"/>
      </w:tblGrid>
      <w:tr w:rsidR="00887430" w14:paraId="26B81B93" w14:textId="77777777">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3F820990" w14:textId="77777777" w:rsidR="00887430" w:rsidRDefault="00887430">
            <w:pPr>
              <w:rPr>
                <w:rFonts w:cstheme="minorHAnsi"/>
                <w:color w:val="FFFFFF" w:themeColor="background1"/>
                <w:lang w:val="en-US"/>
              </w:rPr>
            </w:pPr>
            <w:r>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7AB5ACEE" w14:textId="77777777" w:rsidR="00887430" w:rsidRDefault="00887430">
            <w:pPr>
              <w:rPr>
                <w:rFonts w:cstheme="minorHAnsi"/>
                <w:color w:val="FFFFFF" w:themeColor="background1"/>
                <w:lang w:val="en-US"/>
              </w:rPr>
            </w:pPr>
            <w:r>
              <w:rPr>
                <w:rFonts w:cstheme="minorHAnsi"/>
                <w:color w:val="FFFFFF" w:themeColor="background1"/>
                <w:lang w:val="en-US"/>
              </w:rPr>
              <w:t>Description</w:t>
            </w:r>
          </w:p>
        </w:tc>
      </w:tr>
      <w:tr w:rsidR="00887430" w14:paraId="5240D8CD" w14:textId="77777777">
        <w:tc>
          <w:tcPr>
            <w:tcW w:w="2405" w:type="dxa"/>
            <w:tcBorders>
              <w:top w:val="single" w:sz="4" w:space="0" w:color="auto"/>
              <w:left w:val="single" w:sz="4" w:space="0" w:color="auto"/>
              <w:bottom w:val="single" w:sz="4" w:space="0" w:color="auto"/>
              <w:right w:val="single" w:sz="4" w:space="0" w:color="auto"/>
            </w:tcBorders>
          </w:tcPr>
          <w:p w14:paraId="0006ACA6" w14:textId="77777777" w:rsidR="00887430" w:rsidRPr="00D008C7" w:rsidRDefault="00887430">
            <w:pPr>
              <w:rPr>
                <w:rFonts w:cstheme="minorHAnsi"/>
                <w:b/>
                <w:bCs/>
                <w:lang w:val="en-US"/>
              </w:rPr>
            </w:pPr>
            <w:r w:rsidRPr="00D008C7">
              <w:rPr>
                <w:b/>
                <w:bCs/>
              </w:rPr>
              <w:t xml:space="preserve">Introduction to Book-Keeping </w:t>
            </w:r>
          </w:p>
        </w:tc>
        <w:tc>
          <w:tcPr>
            <w:tcW w:w="6611" w:type="dxa"/>
            <w:tcBorders>
              <w:top w:val="single" w:sz="4" w:space="0" w:color="auto"/>
              <w:left w:val="single" w:sz="4" w:space="0" w:color="auto"/>
              <w:bottom w:val="single" w:sz="4" w:space="0" w:color="auto"/>
              <w:right w:val="single" w:sz="4" w:space="0" w:color="auto"/>
            </w:tcBorders>
          </w:tcPr>
          <w:p w14:paraId="1B1A1268" w14:textId="77777777" w:rsidR="00887430" w:rsidRDefault="00887430" w:rsidP="00D008C7">
            <w:pPr>
              <w:jc w:val="both"/>
              <w:rPr>
                <w:rFonts w:cstheme="minorHAnsi"/>
                <w:lang w:val="en-US"/>
              </w:rPr>
            </w:pPr>
            <w:r>
              <w:t>This unit provides students with an understanding of manual and digital bookkeeping systems, including the associated documents and processes. Students will learn the basic principles that underpin the double-entry bookkeeping system and will learn that digital accounting systems are automating some of the stages in the process. Students will learn how to check the accuracy of invoices, credit notes, remittance advices, statements of account and petty cash vouchers. They will know how to use these documents to make entries in sales and purchases daybooks, sales and purchases returns daybooks, and discounts allowed and received daybooks using account codes, as well as how to transfer those totals to the sales, purchases and general ledgers. They will learn that entering these into a digital bookkeeping system is the same process as entering the transactions manually, although the way they are entered will vary from system to system.</w:t>
            </w:r>
          </w:p>
        </w:tc>
      </w:tr>
      <w:tr w:rsidR="00887430" w14:paraId="280162FF" w14:textId="77777777">
        <w:tc>
          <w:tcPr>
            <w:tcW w:w="2405" w:type="dxa"/>
            <w:tcBorders>
              <w:top w:val="single" w:sz="4" w:space="0" w:color="auto"/>
              <w:left w:val="single" w:sz="4" w:space="0" w:color="auto"/>
              <w:bottom w:val="single" w:sz="4" w:space="0" w:color="auto"/>
              <w:right w:val="single" w:sz="4" w:space="0" w:color="auto"/>
            </w:tcBorders>
          </w:tcPr>
          <w:p w14:paraId="1CCA20B8" w14:textId="77777777" w:rsidR="00887430" w:rsidRPr="00D008C7" w:rsidRDefault="00887430">
            <w:pPr>
              <w:rPr>
                <w:rFonts w:cstheme="minorHAnsi"/>
                <w:b/>
                <w:bCs/>
                <w:lang w:val="en-US"/>
              </w:rPr>
            </w:pPr>
            <w:r w:rsidRPr="00D008C7">
              <w:rPr>
                <w:b/>
                <w:bCs/>
              </w:rPr>
              <w:t>Principles of Book-Keeping Control</w:t>
            </w:r>
            <w:r w:rsidRPr="00D008C7" w:rsidDel="00E84FB5">
              <w:rPr>
                <w:b/>
                <w:bCs/>
              </w:rPr>
              <w:t xml:space="preserve"> </w:t>
            </w:r>
          </w:p>
        </w:tc>
        <w:tc>
          <w:tcPr>
            <w:tcW w:w="6611" w:type="dxa"/>
            <w:tcBorders>
              <w:top w:val="single" w:sz="4" w:space="0" w:color="auto"/>
              <w:left w:val="single" w:sz="4" w:space="0" w:color="auto"/>
              <w:bottom w:val="single" w:sz="4" w:space="0" w:color="auto"/>
              <w:right w:val="single" w:sz="4" w:space="0" w:color="auto"/>
            </w:tcBorders>
          </w:tcPr>
          <w:p w14:paraId="1155EA12" w14:textId="77777777" w:rsidR="00887430" w:rsidRDefault="00887430" w:rsidP="00D008C7">
            <w:pPr>
              <w:jc w:val="both"/>
              <w:rPr>
                <w:rFonts w:cstheme="minorHAnsi"/>
                <w:lang w:val="en-US"/>
              </w:rPr>
            </w:pPr>
            <w:r>
              <w:t>This unit builds on the knowledge and skills acquired from studying Introduction to Bookkeeping and explores control accounts, journals and reconciliations. It takes students through a number of processes used in bookkeeping that help verify and validate the entries made. These processes enable the student to understand the purpose of control accounts and associated reconciliations. Students will also understand the use of the journal to the stage of redrafting the trial balance, following initial adjustments. This unit covers procedures that are required to ensure bookkeeping is completed beyond purely entering or processing initial transactions, which will enable students to develop their understanding of the relationship between the various accounting records and consolidate their knowledge of double-entry bookkeeping.</w:t>
            </w:r>
          </w:p>
        </w:tc>
      </w:tr>
      <w:tr w:rsidR="00887430" w14:paraId="45CA6618" w14:textId="77777777">
        <w:tc>
          <w:tcPr>
            <w:tcW w:w="2405" w:type="dxa"/>
            <w:tcBorders>
              <w:top w:val="single" w:sz="4" w:space="0" w:color="auto"/>
              <w:left w:val="single" w:sz="4" w:space="0" w:color="auto"/>
              <w:bottom w:val="single" w:sz="4" w:space="0" w:color="auto"/>
              <w:right w:val="single" w:sz="4" w:space="0" w:color="auto"/>
            </w:tcBorders>
          </w:tcPr>
          <w:p w14:paraId="583F9BCA" w14:textId="77777777" w:rsidR="00887430" w:rsidRPr="00D008C7" w:rsidRDefault="00887430">
            <w:pPr>
              <w:rPr>
                <w:b/>
                <w:bCs/>
              </w:rPr>
            </w:pPr>
            <w:r w:rsidRPr="00D008C7">
              <w:rPr>
                <w:b/>
                <w:bCs/>
              </w:rPr>
              <w:t>Principles of Costing</w:t>
            </w:r>
          </w:p>
        </w:tc>
        <w:tc>
          <w:tcPr>
            <w:tcW w:w="6611" w:type="dxa"/>
            <w:tcBorders>
              <w:top w:val="single" w:sz="4" w:space="0" w:color="auto"/>
              <w:left w:val="single" w:sz="4" w:space="0" w:color="auto"/>
              <w:bottom w:val="single" w:sz="4" w:space="0" w:color="auto"/>
              <w:right w:val="single" w:sz="4" w:space="0" w:color="auto"/>
            </w:tcBorders>
          </w:tcPr>
          <w:p w14:paraId="1B487558" w14:textId="77777777" w:rsidR="00887430" w:rsidRDefault="00887430" w:rsidP="00D008C7">
            <w:pPr>
              <w:jc w:val="both"/>
            </w:pPr>
            <w:r w:rsidRPr="007B4858">
              <w:t>This unit gives students an introduction to the principles of basic costing and builds a solid foundation in the knowledge and skills required for more complex costing and management accounting tasks. Students will learn the importance of the costing system as a source of information that allows management to plan, make decisions and control costs.</w:t>
            </w:r>
          </w:p>
        </w:tc>
      </w:tr>
      <w:tr w:rsidR="00887430" w14:paraId="3C1F264A" w14:textId="77777777">
        <w:tc>
          <w:tcPr>
            <w:tcW w:w="2405" w:type="dxa"/>
            <w:tcBorders>
              <w:top w:val="single" w:sz="4" w:space="0" w:color="auto"/>
              <w:left w:val="single" w:sz="4" w:space="0" w:color="auto"/>
              <w:bottom w:val="single" w:sz="4" w:space="0" w:color="auto"/>
              <w:right w:val="single" w:sz="4" w:space="0" w:color="auto"/>
            </w:tcBorders>
          </w:tcPr>
          <w:p w14:paraId="00BB783F" w14:textId="77777777" w:rsidR="00887430" w:rsidRPr="00D008C7" w:rsidRDefault="00887430">
            <w:pPr>
              <w:rPr>
                <w:b/>
                <w:bCs/>
              </w:rPr>
            </w:pPr>
            <w:r w:rsidRPr="00D008C7">
              <w:rPr>
                <w:b/>
                <w:bCs/>
              </w:rPr>
              <w:t>Business Environment</w:t>
            </w:r>
          </w:p>
        </w:tc>
        <w:tc>
          <w:tcPr>
            <w:tcW w:w="6611" w:type="dxa"/>
            <w:tcBorders>
              <w:top w:val="single" w:sz="4" w:space="0" w:color="auto"/>
              <w:left w:val="single" w:sz="4" w:space="0" w:color="auto"/>
              <w:bottom w:val="single" w:sz="4" w:space="0" w:color="auto"/>
              <w:right w:val="single" w:sz="4" w:space="0" w:color="auto"/>
            </w:tcBorders>
          </w:tcPr>
          <w:p w14:paraId="3300ADFA" w14:textId="77777777" w:rsidR="00887430" w:rsidRDefault="00887430" w:rsidP="00D008C7">
            <w:pPr>
              <w:jc w:val="both"/>
            </w:pPr>
            <w:r w:rsidRPr="007B4858">
              <w:t>This unit provides knowledge and understanding of key business concepts and their practical application in the external and internal environment in which students will work. Students will gain an understanding of the legal system and principles of contract law and an appreciation of the legal implications of setting up a business and the consequences this may have. This unit will also give an understanding of how organisations are structured and where the finance function fits.</w:t>
            </w:r>
          </w:p>
        </w:tc>
      </w:tr>
    </w:tbl>
    <w:p w14:paraId="120CBB64" w14:textId="77777777" w:rsidR="00887430" w:rsidRPr="001A7535" w:rsidRDefault="00887430" w:rsidP="00887430">
      <w:pPr>
        <w:rPr>
          <w:b/>
          <w:bCs/>
        </w:rPr>
      </w:pPr>
    </w:p>
    <w:p w14:paraId="286FE8EE" w14:textId="5DD4ECB1" w:rsidR="00887430" w:rsidRPr="0059555D" w:rsidRDefault="00887430" w:rsidP="0059555D">
      <w:pPr>
        <w:pStyle w:val="Heading3"/>
        <w:rPr>
          <w:b w:val="0"/>
          <w:bCs/>
        </w:rPr>
      </w:pPr>
      <w:r w:rsidRPr="001A7535">
        <w:rPr>
          <w:bCs/>
        </w:rPr>
        <w:t>Assessment Method</w:t>
      </w:r>
    </w:p>
    <w:p w14:paraId="6847C122" w14:textId="77777777" w:rsidR="00887430" w:rsidRPr="005B1EF0" w:rsidRDefault="00887430" w:rsidP="00887430">
      <w:pPr>
        <w:jc w:val="both"/>
      </w:pPr>
      <w:r>
        <w:t xml:space="preserve">These units are assessed by externally marked assessment.  The assessments in this qualification are computer based, with a time restriction. </w:t>
      </w:r>
    </w:p>
    <w:p w14:paraId="23C92AEB" w14:textId="77777777" w:rsidR="00887430" w:rsidRPr="007B4858" w:rsidRDefault="00887430" w:rsidP="00887430">
      <w:pPr>
        <w:spacing w:after="0" w:line="240" w:lineRule="auto"/>
        <w:jc w:val="both"/>
        <w:rPr>
          <w:rFonts w:eastAsia="Calibri" w:cstheme="minorHAnsi"/>
        </w:rPr>
      </w:pPr>
      <w:r>
        <w:rPr>
          <w:rFonts w:eastAsia="Calibri" w:cstheme="minorHAnsi"/>
        </w:rPr>
        <w:t>Pupils will be given an opportunity to undertake a formative assessment for each unit in order to prepare them for the external assessment; allowing them the opportunity to experience the assessment conditions and familiarise themselves with the assessment software.</w:t>
      </w:r>
    </w:p>
    <w:p w14:paraId="77802C9E" w14:textId="77777777" w:rsidR="00887430" w:rsidRDefault="00887430" w:rsidP="00887430">
      <w:pPr>
        <w:rPr>
          <w:highlight w:val="yellow"/>
        </w:rPr>
      </w:pPr>
    </w:p>
    <w:p w14:paraId="7FA775B9" w14:textId="77777777" w:rsidR="007734F3" w:rsidRPr="00CA4537" w:rsidRDefault="007734F3" w:rsidP="007734F3">
      <w:pPr>
        <w:pStyle w:val="Heading2"/>
      </w:pPr>
      <w:bookmarkStart w:id="29" w:name="_Toc120021469"/>
      <w:bookmarkStart w:id="30" w:name="_Toc152769465"/>
      <w:r>
        <w:t>Foundation Apprenticeship: Accountancy Level 6</w:t>
      </w:r>
      <w:bookmarkEnd w:id="29"/>
      <w:bookmarkEnd w:id="30"/>
    </w:p>
    <w:tbl>
      <w:tblPr>
        <w:tblStyle w:val="TableGrid"/>
        <w:tblW w:w="0" w:type="auto"/>
        <w:tblLook w:val="04A0" w:firstRow="1" w:lastRow="0" w:firstColumn="1" w:lastColumn="0" w:noHBand="0" w:noVBand="1"/>
      </w:tblPr>
      <w:tblGrid>
        <w:gridCol w:w="2405"/>
        <w:gridCol w:w="6611"/>
      </w:tblGrid>
      <w:tr w:rsidR="007734F3" w14:paraId="78412F67" w14:textId="77777777">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0E6F4A83" w14:textId="77777777" w:rsidR="007734F3" w:rsidRDefault="007734F3">
            <w:pPr>
              <w:rPr>
                <w:rFonts w:cstheme="minorHAnsi"/>
                <w:color w:val="FFFFFF" w:themeColor="background1"/>
                <w:lang w:val="en-US"/>
              </w:rPr>
            </w:pPr>
            <w:r>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5E8A3C89" w14:textId="51D64454" w:rsidR="007734F3" w:rsidRDefault="007734F3">
            <w:pPr>
              <w:rPr>
                <w:rFonts w:cstheme="minorHAnsi"/>
                <w:color w:val="FFFFFF" w:themeColor="background1"/>
                <w:lang w:val="en-US"/>
              </w:rPr>
            </w:pPr>
            <w:r>
              <w:rPr>
                <w:rFonts w:cstheme="minorHAnsi"/>
                <w:color w:val="FFFFFF" w:themeColor="background1"/>
                <w:lang w:val="en-US"/>
              </w:rPr>
              <w:t>FA</w:t>
            </w:r>
            <w:r w:rsidRPr="00CA4537">
              <w:rPr>
                <w:rFonts w:cstheme="minorHAnsi"/>
                <w:color w:val="FFFFFF" w:themeColor="background1"/>
                <w:lang w:val="en-US"/>
              </w:rPr>
              <w:t xml:space="preserve"> in Accountancy</w:t>
            </w:r>
          </w:p>
        </w:tc>
      </w:tr>
      <w:tr w:rsidR="007734F3" w:rsidRPr="00CA4537" w14:paraId="0E8BCAA4" w14:textId="77777777">
        <w:tc>
          <w:tcPr>
            <w:tcW w:w="2405" w:type="dxa"/>
            <w:tcBorders>
              <w:top w:val="single" w:sz="4" w:space="0" w:color="auto"/>
              <w:left w:val="single" w:sz="4" w:space="0" w:color="auto"/>
              <w:bottom w:val="single" w:sz="4" w:space="0" w:color="auto"/>
              <w:right w:val="single" w:sz="4" w:space="0" w:color="auto"/>
            </w:tcBorders>
            <w:hideMark/>
          </w:tcPr>
          <w:p w14:paraId="7AE70B98" w14:textId="77777777" w:rsidR="007734F3" w:rsidRPr="00CA4537" w:rsidRDefault="007734F3">
            <w:pPr>
              <w:rPr>
                <w:rFonts w:cstheme="minorHAnsi"/>
                <w:lang w:val="en-US"/>
              </w:rPr>
            </w:pPr>
            <w:r w:rsidRPr="00CA4537">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0CB4C8E6" w14:textId="77777777" w:rsidR="007734F3" w:rsidRPr="00CA4537" w:rsidRDefault="007734F3">
            <w:pPr>
              <w:rPr>
                <w:rFonts w:cstheme="minorHAnsi"/>
                <w:lang w:val="en-US"/>
              </w:rPr>
            </w:pPr>
            <w:r w:rsidRPr="00CA4537">
              <w:rPr>
                <w:rFonts w:cstheme="minorHAnsi"/>
                <w:lang w:val="en-US"/>
              </w:rPr>
              <w:t>SCQF 6</w:t>
            </w:r>
          </w:p>
        </w:tc>
      </w:tr>
      <w:tr w:rsidR="007734F3" w:rsidRPr="00CA4537" w14:paraId="39FB840C" w14:textId="77777777">
        <w:tc>
          <w:tcPr>
            <w:tcW w:w="2405" w:type="dxa"/>
            <w:tcBorders>
              <w:top w:val="single" w:sz="4" w:space="0" w:color="auto"/>
              <w:left w:val="single" w:sz="4" w:space="0" w:color="auto"/>
              <w:bottom w:val="single" w:sz="4" w:space="0" w:color="auto"/>
              <w:right w:val="single" w:sz="4" w:space="0" w:color="auto"/>
            </w:tcBorders>
            <w:hideMark/>
          </w:tcPr>
          <w:p w14:paraId="23E9BA11" w14:textId="77777777" w:rsidR="007734F3" w:rsidRPr="00CA4537" w:rsidRDefault="007734F3">
            <w:pPr>
              <w:rPr>
                <w:rFonts w:cstheme="minorHAnsi"/>
                <w:lang w:val="en-US"/>
              </w:rPr>
            </w:pPr>
            <w:r w:rsidRPr="00CA4537">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5893D266" w14:textId="25135008" w:rsidR="007734F3" w:rsidRPr="00CA4537" w:rsidRDefault="007734F3">
            <w:pPr>
              <w:rPr>
                <w:rFonts w:cstheme="minorHAnsi"/>
                <w:lang w:val="en-US"/>
              </w:rPr>
            </w:pPr>
            <w:r w:rsidRPr="00CA4537">
              <w:rPr>
                <w:rFonts w:cstheme="minorHAnsi"/>
                <w:lang w:val="en-US"/>
              </w:rPr>
              <w:t>Gardyne</w:t>
            </w:r>
          </w:p>
        </w:tc>
      </w:tr>
      <w:tr w:rsidR="007734F3" w:rsidRPr="0002580F" w14:paraId="3C20FFB8" w14:textId="77777777">
        <w:tc>
          <w:tcPr>
            <w:tcW w:w="2405" w:type="dxa"/>
            <w:tcBorders>
              <w:top w:val="single" w:sz="4" w:space="0" w:color="auto"/>
              <w:left w:val="single" w:sz="4" w:space="0" w:color="auto"/>
              <w:bottom w:val="single" w:sz="4" w:space="0" w:color="auto"/>
              <w:right w:val="single" w:sz="4" w:space="0" w:color="auto"/>
            </w:tcBorders>
            <w:hideMark/>
          </w:tcPr>
          <w:p w14:paraId="010596E8" w14:textId="77777777" w:rsidR="007734F3" w:rsidRPr="00CA4537" w:rsidRDefault="007734F3">
            <w:pPr>
              <w:rPr>
                <w:rFonts w:cstheme="minorHAnsi"/>
                <w:lang w:val="en-US"/>
              </w:rPr>
            </w:pPr>
            <w:r w:rsidRPr="00CA4537">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tcPr>
          <w:p w14:paraId="64326F74" w14:textId="77777777" w:rsidR="007734F3" w:rsidRPr="00CA4537" w:rsidRDefault="007734F3">
            <w:pPr>
              <w:rPr>
                <w:rFonts w:cstheme="minorHAnsi"/>
                <w:b/>
                <w:bCs/>
                <w:lang w:val="en-US"/>
              </w:rPr>
            </w:pPr>
            <w:r w:rsidRPr="00CA4537">
              <w:rPr>
                <w:rFonts w:cstheme="minorHAnsi"/>
                <w:b/>
                <w:bCs/>
                <w:lang w:val="en-US"/>
              </w:rPr>
              <w:t>Gardyne:</w:t>
            </w:r>
          </w:p>
          <w:p w14:paraId="7DEA8F6D" w14:textId="77777777" w:rsidR="007734F3" w:rsidRPr="00CA4537" w:rsidRDefault="007734F3">
            <w:pPr>
              <w:rPr>
                <w:rFonts w:cstheme="minorHAnsi"/>
                <w:lang w:val="en-US"/>
              </w:rPr>
            </w:pPr>
            <w:r w:rsidRPr="00CA4537">
              <w:rPr>
                <w:rFonts w:cstheme="minorHAnsi"/>
                <w:lang w:val="en-US"/>
              </w:rPr>
              <w:t>Year 1 of 2 – Monday and Wednesday 2-5pm</w:t>
            </w:r>
          </w:p>
          <w:p w14:paraId="08799A4C" w14:textId="58CEEE6A" w:rsidR="007734F3" w:rsidRPr="00CA4537" w:rsidRDefault="007734F3">
            <w:pPr>
              <w:rPr>
                <w:rFonts w:cstheme="minorHAnsi"/>
                <w:lang w:val="en-US"/>
              </w:rPr>
            </w:pPr>
            <w:r w:rsidRPr="00CA4537">
              <w:rPr>
                <w:rFonts w:cstheme="minorHAnsi"/>
                <w:lang w:val="en-US"/>
              </w:rPr>
              <w:t>Year 2 of 2 – Monday and Wednesday 2-5pm</w:t>
            </w:r>
          </w:p>
        </w:tc>
      </w:tr>
    </w:tbl>
    <w:p w14:paraId="58FF12D4" w14:textId="77777777" w:rsidR="007734F3" w:rsidRPr="0002580F" w:rsidRDefault="007734F3" w:rsidP="007734F3">
      <w:pPr>
        <w:tabs>
          <w:tab w:val="left" w:pos="9356"/>
        </w:tabs>
        <w:spacing w:after="0"/>
        <w:ind w:right="142"/>
        <w:jc w:val="both"/>
        <w:rPr>
          <w:rFonts w:ascii="Arial" w:hAnsi="Arial" w:cs="Arial"/>
          <w:b/>
          <w:highlight w:val="yellow"/>
        </w:rPr>
      </w:pPr>
    </w:p>
    <w:p w14:paraId="4C8238D0" w14:textId="77777777" w:rsidR="007734F3" w:rsidRPr="00FA6599" w:rsidRDefault="007734F3" w:rsidP="007734F3">
      <w:pPr>
        <w:pStyle w:val="Heading3"/>
        <w:rPr>
          <w:b w:val="0"/>
          <w:bCs/>
        </w:rPr>
      </w:pPr>
      <w:r w:rsidRPr="023880A8">
        <w:rPr>
          <w:bCs/>
        </w:rPr>
        <w:t>Entry Requirements</w:t>
      </w:r>
    </w:p>
    <w:p w14:paraId="3ACA6FAF" w14:textId="77777777" w:rsidR="007734F3" w:rsidRPr="00FA6599" w:rsidRDefault="007734F3" w:rsidP="007734F3">
      <w:pPr>
        <w:pStyle w:val="ListParagraph"/>
        <w:numPr>
          <w:ilvl w:val="0"/>
          <w:numId w:val="25"/>
        </w:numPr>
        <w:autoSpaceDE w:val="0"/>
        <w:autoSpaceDN w:val="0"/>
        <w:adjustRightInd w:val="0"/>
        <w:rPr>
          <w:rFonts w:asciiTheme="minorHAnsi" w:eastAsia="Calibri" w:hAnsiTheme="minorHAnsi" w:cstheme="minorHAnsi"/>
          <w:sz w:val="22"/>
          <w:szCs w:val="22"/>
        </w:rPr>
      </w:pPr>
      <w:r w:rsidRPr="00FA6599">
        <w:rPr>
          <w:rFonts w:asciiTheme="minorHAnsi" w:eastAsia="Calibri" w:hAnsiTheme="minorHAnsi" w:cstheme="minorHAnsi"/>
          <w:sz w:val="22"/>
          <w:szCs w:val="22"/>
        </w:rPr>
        <w:t>Mathematics at National 5 level</w:t>
      </w:r>
    </w:p>
    <w:p w14:paraId="032B6A8A" w14:textId="77777777" w:rsidR="007734F3" w:rsidRPr="0002580F" w:rsidRDefault="007734F3" w:rsidP="007734F3">
      <w:pPr>
        <w:tabs>
          <w:tab w:val="left" w:pos="9356"/>
        </w:tabs>
        <w:spacing w:after="0"/>
        <w:ind w:right="142"/>
        <w:jc w:val="both"/>
        <w:rPr>
          <w:rFonts w:ascii="Arial" w:hAnsi="Arial" w:cs="Arial"/>
          <w:b/>
          <w:highlight w:val="yellow"/>
        </w:rPr>
      </w:pPr>
    </w:p>
    <w:p w14:paraId="33A2DB11" w14:textId="77777777" w:rsidR="007734F3" w:rsidRPr="006B1447" w:rsidRDefault="007734F3" w:rsidP="007734F3">
      <w:pPr>
        <w:pStyle w:val="Heading3"/>
        <w:rPr>
          <w:b w:val="0"/>
          <w:bCs/>
        </w:rPr>
      </w:pPr>
      <w:r w:rsidRPr="023880A8">
        <w:rPr>
          <w:bCs/>
        </w:rPr>
        <w:t>Units to be completed</w:t>
      </w:r>
    </w:p>
    <w:tbl>
      <w:tblPr>
        <w:tblStyle w:val="TableGrid"/>
        <w:tblW w:w="0" w:type="auto"/>
        <w:tblLook w:val="04A0" w:firstRow="1" w:lastRow="0" w:firstColumn="1" w:lastColumn="0" w:noHBand="0" w:noVBand="1"/>
      </w:tblPr>
      <w:tblGrid>
        <w:gridCol w:w="9010"/>
      </w:tblGrid>
      <w:tr w:rsidR="007734F3" w:rsidRPr="00C530D0" w14:paraId="4F9CDABB" w14:textId="77777777">
        <w:tc>
          <w:tcPr>
            <w:tcW w:w="9010" w:type="dxa"/>
            <w:shd w:val="clear" w:color="auto" w:fill="633B82"/>
          </w:tcPr>
          <w:p w14:paraId="3ABF1531" w14:textId="77777777" w:rsidR="007734F3" w:rsidRPr="00C530D0" w:rsidRDefault="007734F3">
            <w:pPr>
              <w:rPr>
                <w:rFonts w:cstheme="minorHAnsi"/>
                <w:color w:val="FFFFFF" w:themeColor="background1"/>
                <w:lang w:val="en-US"/>
              </w:rPr>
            </w:pPr>
            <w:r w:rsidRPr="00C530D0">
              <w:rPr>
                <w:rFonts w:cstheme="minorHAnsi"/>
                <w:color w:val="FFFFFF" w:themeColor="background1"/>
                <w:lang w:val="en-US"/>
              </w:rPr>
              <w:t>Mandatory Units – Year 1</w:t>
            </w:r>
          </w:p>
        </w:tc>
      </w:tr>
      <w:tr w:rsidR="007734F3" w:rsidRPr="006B1447" w14:paraId="7E34F96C" w14:textId="77777777">
        <w:tc>
          <w:tcPr>
            <w:tcW w:w="9010" w:type="dxa"/>
          </w:tcPr>
          <w:p w14:paraId="0F384ED5" w14:textId="77777777" w:rsidR="007734F3" w:rsidRPr="006B1447" w:rsidRDefault="007734F3">
            <w:pPr>
              <w:tabs>
                <w:tab w:val="left" w:pos="2853"/>
              </w:tabs>
              <w:rPr>
                <w:rFonts w:cstheme="minorHAnsi"/>
                <w:lang w:val="en-US"/>
              </w:rPr>
            </w:pPr>
            <w:r w:rsidRPr="006B1447">
              <w:t>Preparing Management Accounting Information</w:t>
            </w:r>
          </w:p>
        </w:tc>
      </w:tr>
      <w:tr w:rsidR="007734F3" w:rsidRPr="006B1447" w14:paraId="435AB73B" w14:textId="77777777">
        <w:tc>
          <w:tcPr>
            <w:tcW w:w="9010" w:type="dxa"/>
          </w:tcPr>
          <w:p w14:paraId="51519F57" w14:textId="77777777" w:rsidR="007734F3" w:rsidRPr="006B1447" w:rsidRDefault="007734F3">
            <w:pPr>
              <w:rPr>
                <w:rFonts w:cstheme="minorHAnsi"/>
                <w:lang w:val="en-US"/>
              </w:rPr>
            </w:pPr>
            <w:r w:rsidRPr="006B1447">
              <w:t>Analysing Accounting Information</w:t>
            </w:r>
          </w:p>
        </w:tc>
      </w:tr>
      <w:tr w:rsidR="007734F3" w:rsidRPr="006B1447" w14:paraId="0B8E0DE5" w14:textId="77777777">
        <w:tc>
          <w:tcPr>
            <w:tcW w:w="9010" w:type="dxa"/>
          </w:tcPr>
          <w:p w14:paraId="0A34181F" w14:textId="77777777" w:rsidR="007734F3" w:rsidRPr="006B1447" w:rsidRDefault="007734F3">
            <w:r w:rsidRPr="006B1447">
              <w:t>Preparing Financial Accounting Information</w:t>
            </w:r>
          </w:p>
        </w:tc>
      </w:tr>
      <w:tr w:rsidR="007734F3" w:rsidRPr="006B1447" w14:paraId="1A4A826D" w14:textId="77777777">
        <w:tc>
          <w:tcPr>
            <w:tcW w:w="9010" w:type="dxa"/>
          </w:tcPr>
          <w:p w14:paraId="63B7B93F" w14:textId="77777777" w:rsidR="007734F3" w:rsidRPr="006B1447" w:rsidRDefault="007734F3">
            <w:r w:rsidRPr="006B1447">
              <w:t>Recording Transactions in the Ledger</w:t>
            </w:r>
          </w:p>
        </w:tc>
      </w:tr>
      <w:tr w:rsidR="007734F3" w:rsidRPr="0002580F" w14:paraId="6A4C0BF9" w14:textId="77777777">
        <w:tc>
          <w:tcPr>
            <w:tcW w:w="9010" w:type="dxa"/>
          </w:tcPr>
          <w:p w14:paraId="377A4F96" w14:textId="77777777" w:rsidR="007734F3" w:rsidRPr="006B1447" w:rsidRDefault="007734F3">
            <w:r w:rsidRPr="006B1447">
              <w:t>Professional Ethics for Accountants</w:t>
            </w:r>
          </w:p>
        </w:tc>
      </w:tr>
    </w:tbl>
    <w:p w14:paraId="02745189" w14:textId="77777777" w:rsidR="007734F3" w:rsidRPr="0002580F" w:rsidRDefault="007734F3" w:rsidP="007734F3">
      <w:pPr>
        <w:tabs>
          <w:tab w:val="left" w:pos="709"/>
          <w:tab w:val="left" w:pos="9356"/>
        </w:tabs>
        <w:spacing w:after="0"/>
        <w:ind w:right="142"/>
        <w:jc w:val="both"/>
        <w:rPr>
          <w:rFonts w:ascii="Arial" w:hAnsi="Arial" w:cs="Arial"/>
          <w:b/>
          <w:color w:val="FF0000"/>
          <w:highlight w:val="yellow"/>
        </w:rPr>
      </w:pPr>
    </w:p>
    <w:p w14:paraId="4368B4D5" w14:textId="77777777" w:rsidR="007734F3" w:rsidRPr="0002580F" w:rsidRDefault="007734F3" w:rsidP="007734F3">
      <w:pPr>
        <w:autoSpaceDE w:val="0"/>
        <w:autoSpaceDN w:val="0"/>
        <w:adjustRightInd w:val="0"/>
        <w:spacing w:after="0" w:line="240" w:lineRule="auto"/>
        <w:rPr>
          <w:rFonts w:eastAsia="Calibri" w:cstheme="minorHAnsi"/>
          <w:b/>
          <w:bCs/>
          <w:highlight w:val="yellow"/>
        </w:rPr>
      </w:pPr>
    </w:p>
    <w:tbl>
      <w:tblPr>
        <w:tblStyle w:val="TableGrid"/>
        <w:tblW w:w="0" w:type="auto"/>
        <w:tblLook w:val="04A0" w:firstRow="1" w:lastRow="0" w:firstColumn="1" w:lastColumn="0" w:noHBand="0" w:noVBand="1"/>
      </w:tblPr>
      <w:tblGrid>
        <w:gridCol w:w="9010"/>
      </w:tblGrid>
      <w:tr w:rsidR="007734F3" w:rsidRPr="00C530D0" w14:paraId="69DCA6E4" w14:textId="77777777">
        <w:tc>
          <w:tcPr>
            <w:tcW w:w="9010" w:type="dxa"/>
            <w:shd w:val="clear" w:color="auto" w:fill="633B82"/>
          </w:tcPr>
          <w:p w14:paraId="26A382C6" w14:textId="77777777" w:rsidR="007734F3" w:rsidRPr="00C530D0" w:rsidRDefault="007734F3">
            <w:pPr>
              <w:rPr>
                <w:rFonts w:cstheme="minorHAnsi"/>
                <w:color w:val="FFFFFF" w:themeColor="background1"/>
                <w:lang w:val="en-US"/>
              </w:rPr>
            </w:pPr>
            <w:r w:rsidRPr="00C530D0">
              <w:rPr>
                <w:rFonts w:cstheme="minorHAnsi"/>
                <w:color w:val="FFFFFF" w:themeColor="background1"/>
                <w:lang w:val="en-US"/>
              </w:rPr>
              <w:t>Mandatory Units – Year 2</w:t>
            </w:r>
          </w:p>
        </w:tc>
      </w:tr>
      <w:tr w:rsidR="007734F3" w:rsidRPr="00087720" w14:paraId="6BD5558E" w14:textId="77777777">
        <w:tc>
          <w:tcPr>
            <w:tcW w:w="9010" w:type="dxa"/>
          </w:tcPr>
          <w:p w14:paraId="381DD731" w14:textId="77777777" w:rsidR="007734F3" w:rsidRPr="00087720" w:rsidRDefault="007734F3">
            <w:pPr>
              <w:tabs>
                <w:tab w:val="left" w:pos="2853"/>
              </w:tabs>
              <w:rPr>
                <w:rFonts w:cstheme="minorHAnsi"/>
                <w:lang w:val="en-US"/>
              </w:rPr>
            </w:pPr>
            <w:r w:rsidRPr="00087720">
              <w:t>Work Based Challenge</w:t>
            </w:r>
          </w:p>
        </w:tc>
      </w:tr>
      <w:tr w:rsidR="007734F3" w:rsidRPr="00087720" w14:paraId="1EFA06B5" w14:textId="77777777">
        <w:tc>
          <w:tcPr>
            <w:tcW w:w="9010" w:type="dxa"/>
          </w:tcPr>
          <w:p w14:paraId="724011DC" w14:textId="77777777" w:rsidR="007734F3" w:rsidRPr="00087720" w:rsidRDefault="007734F3">
            <w:pPr>
              <w:rPr>
                <w:rFonts w:cstheme="minorHAnsi"/>
                <w:lang w:val="en-US"/>
              </w:rPr>
            </w:pPr>
            <w:r w:rsidRPr="0032080D">
              <w:t>Association of Accounting Technicians (AAT) Introduction to Book-Keeping</w:t>
            </w:r>
          </w:p>
        </w:tc>
      </w:tr>
      <w:tr w:rsidR="007734F3" w:rsidRPr="00087720" w14:paraId="44DB4343" w14:textId="77777777">
        <w:tc>
          <w:tcPr>
            <w:tcW w:w="9010" w:type="dxa"/>
          </w:tcPr>
          <w:p w14:paraId="78E002E0" w14:textId="77777777" w:rsidR="007734F3" w:rsidRPr="00087720" w:rsidRDefault="007734F3">
            <w:r w:rsidRPr="00462CB4">
              <w:t>Association of Accounting Technicians (AAT) Principles of Book-Keeping Control</w:t>
            </w:r>
          </w:p>
        </w:tc>
      </w:tr>
    </w:tbl>
    <w:p w14:paraId="2AB02CCB" w14:textId="77777777" w:rsidR="007734F3" w:rsidRPr="0002580F" w:rsidRDefault="007734F3" w:rsidP="007734F3">
      <w:pPr>
        <w:tabs>
          <w:tab w:val="left" w:pos="9356"/>
        </w:tabs>
        <w:ind w:right="142"/>
        <w:jc w:val="both"/>
        <w:rPr>
          <w:rFonts w:ascii="Arial" w:hAnsi="Arial" w:cs="Arial"/>
          <w:b/>
          <w:highlight w:val="yellow"/>
        </w:rPr>
      </w:pPr>
    </w:p>
    <w:p w14:paraId="43B33E37" w14:textId="77777777" w:rsidR="007734F3" w:rsidRPr="006636B3" w:rsidRDefault="007734F3" w:rsidP="007734F3">
      <w:pPr>
        <w:pStyle w:val="Heading3"/>
        <w:rPr>
          <w:b w:val="0"/>
          <w:bCs/>
          <w:i/>
          <w:iCs/>
        </w:rPr>
      </w:pPr>
      <w:r w:rsidRPr="023880A8">
        <w:rPr>
          <w:bCs/>
        </w:rPr>
        <w:t>Progression Pathways</w:t>
      </w:r>
    </w:p>
    <w:p w14:paraId="4E668EFC" w14:textId="77777777" w:rsidR="007734F3" w:rsidRPr="006636B3" w:rsidRDefault="007734F3" w:rsidP="00D008C7">
      <w:pPr>
        <w:autoSpaceDE w:val="0"/>
        <w:autoSpaceDN w:val="0"/>
        <w:adjustRightInd w:val="0"/>
        <w:spacing w:after="0" w:line="240" w:lineRule="auto"/>
        <w:jc w:val="both"/>
        <w:rPr>
          <w:rFonts w:eastAsia="Calibri"/>
        </w:rPr>
      </w:pPr>
      <w:r w:rsidRPr="006636B3">
        <w:rPr>
          <w:rFonts w:eastAsia="Calibri"/>
        </w:rPr>
        <w:t>On successful completion of the FA, it is envisaged that employment could be gained in the accountancy sector in one of the following areas:</w:t>
      </w:r>
    </w:p>
    <w:p w14:paraId="4F882C91" w14:textId="77777777" w:rsidR="007734F3" w:rsidRPr="006636B3"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6636B3">
        <w:rPr>
          <w:rFonts w:asciiTheme="minorHAnsi" w:eastAsia="Calibri" w:hAnsiTheme="minorHAnsi" w:cstheme="minorHAnsi"/>
          <w:sz w:val="22"/>
          <w:szCs w:val="22"/>
        </w:rPr>
        <w:t>Accounts Assistant</w:t>
      </w:r>
    </w:p>
    <w:p w14:paraId="36229A68" w14:textId="77777777" w:rsidR="007734F3" w:rsidRPr="006F761F"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6F761F">
        <w:rPr>
          <w:rFonts w:asciiTheme="minorHAnsi" w:eastAsia="Calibri" w:hAnsiTheme="minorHAnsi" w:cstheme="minorHAnsi"/>
          <w:sz w:val="22"/>
          <w:szCs w:val="22"/>
        </w:rPr>
        <w:t>Purchase/Sales Ledger Assistant</w:t>
      </w:r>
    </w:p>
    <w:p w14:paraId="688A588D" w14:textId="77777777" w:rsidR="007734F3" w:rsidRPr="006F761F"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6F761F">
        <w:rPr>
          <w:rFonts w:asciiTheme="minorHAnsi" w:eastAsia="Calibri" w:hAnsiTheme="minorHAnsi" w:cstheme="minorHAnsi"/>
          <w:sz w:val="22"/>
          <w:szCs w:val="22"/>
        </w:rPr>
        <w:t>Trainee Accountant</w:t>
      </w:r>
    </w:p>
    <w:p w14:paraId="1E741216" w14:textId="77777777" w:rsidR="007734F3" w:rsidRPr="000C50C5"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0C50C5">
        <w:rPr>
          <w:rFonts w:asciiTheme="minorHAnsi" w:eastAsia="Calibri" w:hAnsiTheme="minorHAnsi" w:cstheme="minorHAnsi"/>
          <w:sz w:val="22"/>
          <w:szCs w:val="22"/>
        </w:rPr>
        <w:t>Financial Services (Banking/Insurance)</w:t>
      </w:r>
    </w:p>
    <w:p w14:paraId="65E688F1" w14:textId="77777777" w:rsidR="007734F3" w:rsidRPr="000C50C5" w:rsidRDefault="007734F3" w:rsidP="00D008C7">
      <w:pPr>
        <w:pStyle w:val="ListParagraph"/>
        <w:tabs>
          <w:tab w:val="left" w:pos="9356"/>
        </w:tabs>
        <w:ind w:right="142"/>
        <w:jc w:val="both"/>
        <w:rPr>
          <w:rFonts w:ascii="Arial" w:hAnsi="Arial" w:cs="Arial"/>
          <w:i/>
        </w:rPr>
      </w:pPr>
    </w:p>
    <w:p w14:paraId="5820732B" w14:textId="77777777" w:rsidR="007734F3" w:rsidRPr="000C50C5" w:rsidRDefault="007734F3" w:rsidP="00D008C7">
      <w:pPr>
        <w:autoSpaceDE w:val="0"/>
        <w:autoSpaceDN w:val="0"/>
        <w:adjustRightInd w:val="0"/>
        <w:spacing w:after="0" w:line="240" w:lineRule="auto"/>
        <w:jc w:val="both"/>
        <w:rPr>
          <w:rFonts w:eastAsia="Calibri" w:cstheme="minorHAnsi"/>
          <w:b/>
          <w:bCs/>
          <w:i/>
          <w:iCs/>
        </w:rPr>
      </w:pPr>
      <w:r w:rsidRPr="000C50C5">
        <w:rPr>
          <w:rFonts w:eastAsia="Calibri" w:cstheme="minorHAnsi"/>
          <w:b/>
          <w:bCs/>
          <w:i/>
          <w:iCs/>
        </w:rPr>
        <w:t>In addition, D&amp;A offers the following progression routes:</w:t>
      </w:r>
    </w:p>
    <w:p w14:paraId="6FEF2EDB" w14:textId="77777777" w:rsidR="007734F3" w:rsidRPr="000C50C5"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0C50C5">
        <w:rPr>
          <w:rFonts w:asciiTheme="minorHAnsi" w:eastAsia="Calibri" w:hAnsiTheme="minorHAnsi" w:cstheme="minorHAnsi"/>
          <w:sz w:val="22"/>
          <w:szCs w:val="22"/>
        </w:rPr>
        <w:t>Accounting Academy</w:t>
      </w:r>
    </w:p>
    <w:p w14:paraId="45E57986" w14:textId="77777777" w:rsidR="007734F3" w:rsidRPr="000C50C5"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0C50C5">
        <w:rPr>
          <w:rFonts w:asciiTheme="minorHAnsi" w:eastAsia="Calibri" w:hAnsiTheme="minorHAnsi" w:cstheme="minorHAnsi"/>
          <w:sz w:val="22"/>
          <w:szCs w:val="22"/>
        </w:rPr>
        <w:t>Association of Accounting Technicians (AAT) Certificate in Accounting</w:t>
      </w:r>
    </w:p>
    <w:p w14:paraId="0F73EE29" w14:textId="77777777" w:rsidR="007734F3" w:rsidRPr="000C50C5"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0C50C5">
        <w:rPr>
          <w:rFonts w:asciiTheme="minorHAnsi" w:eastAsia="Calibri" w:hAnsiTheme="minorHAnsi" w:cstheme="minorHAnsi"/>
          <w:sz w:val="22"/>
          <w:szCs w:val="22"/>
        </w:rPr>
        <w:t>Association of Accounting Technicians (AAT) Diploma in Accounting</w:t>
      </w:r>
    </w:p>
    <w:p w14:paraId="6D84649F" w14:textId="77777777" w:rsidR="007734F3" w:rsidRPr="000C50C5"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0C50C5">
        <w:rPr>
          <w:rFonts w:asciiTheme="minorHAnsi" w:eastAsia="Calibri" w:hAnsiTheme="minorHAnsi" w:cstheme="minorHAnsi"/>
          <w:sz w:val="22"/>
          <w:szCs w:val="22"/>
        </w:rPr>
        <w:t>HNC Accounting</w:t>
      </w:r>
    </w:p>
    <w:p w14:paraId="0B151DC7" w14:textId="77777777" w:rsidR="007734F3" w:rsidRPr="00A13D88" w:rsidRDefault="007734F3" w:rsidP="00D008C7">
      <w:pPr>
        <w:pStyle w:val="ListParagraph"/>
        <w:numPr>
          <w:ilvl w:val="0"/>
          <w:numId w:val="25"/>
        </w:numPr>
        <w:autoSpaceDE w:val="0"/>
        <w:autoSpaceDN w:val="0"/>
        <w:adjustRightInd w:val="0"/>
        <w:jc w:val="both"/>
        <w:rPr>
          <w:rFonts w:ascii="Arial" w:hAnsi="Arial" w:cs="Arial"/>
          <w:b/>
        </w:rPr>
      </w:pPr>
      <w:r w:rsidRPr="000C50C5">
        <w:rPr>
          <w:rFonts w:asciiTheme="minorHAnsi" w:eastAsia="Calibri" w:hAnsiTheme="minorHAnsi" w:cstheme="minorHAnsi"/>
          <w:sz w:val="22"/>
          <w:szCs w:val="22"/>
        </w:rPr>
        <w:t>Modern Apprenticeship (MA) in Accounting</w:t>
      </w:r>
    </w:p>
    <w:p w14:paraId="1D1E7E27" w14:textId="77777777" w:rsidR="00A13D88" w:rsidRPr="00A13D88" w:rsidRDefault="00A13D88" w:rsidP="00D008C7">
      <w:pPr>
        <w:autoSpaceDE w:val="0"/>
        <w:autoSpaceDN w:val="0"/>
        <w:adjustRightInd w:val="0"/>
        <w:jc w:val="both"/>
        <w:rPr>
          <w:rFonts w:ascii="Arial" w:hAnsi="Arial" w:cs="Arial"/>
          <w:b/>
        </w:rPr>
      </w:pPr>
    </w:p>
    <w:p w14:paraId="44241211" w14:textId="77777777" w:rsidR="007734F3" w:rsidRPr="000C50C5" w:rsidRDefault="007734F3" w:rsidP="00D008C7">
      <w:pPr>
        <w:pStyle w:val="Heading3"/>
        <w:jc w:val="both"/>
        <w:rPr>
          <w:b w:val="0"/>
          <w:bCs/>
        </w:rPr>
      </w:pPr>
      <w:r w:rsidRPr="023880A8">
        <w:rPr>
          <w:bCs/>
        </w:rPr>
        <w:t>Course Description</w:t>
      </w:r>
    </w:p>
    <w:p w14:paraId="36D5E78C" w14:textId="77777777" w:rsidR="007734F3" w:rsidRPr="000C50C5" w:rsidRDefault="007734F3" w:rsidP="00D008C7">
      <w:pPr>
        <w:autoSpaceDE w:val="0"/>
        <w:autoSpaceDN w:val="0"/>
        <w:adjustRightInd w:val="0"/>
        <w:spacing w:after="0" w:line="240" w:lineRule="auto"/>
        <w:jc w:val="both"/>
        <w:rPr>
          <w:rFonts w:eastAsia="Calibri" w:cstheme="minorHAnsi"/>
        </w:rPr>
      </w:pPr>
      <w:r w:rsidRPr="000C50C5">
        <w:rPr>
          <w:rFonts w:eastAsia="Calibri" w:cstheme="minorHAnsi"/>
        </w:rPr>
        <w:t xml:space="preserve">The Foundation Apprenticeship in Accountancy is designed to provide Senior Year 5 (S5) and Senior Year 6 (S6) pupils opportunities to develop skills and knowledge for entry into a career in the Accountancy sector.   </w:t>
      </w:r>
    </w:p>
    <w:p w14:paraId="4720C9BD" w14:textId="77777777" w:rsidR="007734F3" w:rsidRPr="002C6A2E" w:rsidRDefault="007734F3" w:rsidP="00D008C7">
      <w:pPr>
        <w:autoSpaceDE w:val="0"/>
        <w:autoSpaceDN w:val="0"/>
        <w:adjustRightInd w:val="0"/>
        <w:spacing w:after="0" w:line="240" w:lineRule="auto"/>
        <w:jc w:val="both"/>
        <w:rPr>
          <w:rFonts w:eastAsia="Calibri" w:cstheme="minorHAnsi"/>
        </w:rPr>
      </w:pPr>
    </w:p>
    <w:p w14:paraId="4FE8365E" w14:textId="77777777" w:rsidR="007734F3" w:rsidRPr="002C6A2E" w:rsidRDefault="007734F3" w:rsidP="00D008C7">
      <w:pPr>
        <w:autoSpaceDE w:val="0"/>
        <w:autoSpaceDN w:val="0"/>
        <w:adjustRightInd w:val="0"/>
        <w:spacing w:after="0" w:line="240" w:lineRule="auto"/>
        <w:jc w:val="both"/>
        <w:rPr>
          <w:rFonts w:eastAsia="Calibri" w:cstheme="minorHAnsi"/>
        </w:rPr>
      </w:pPr>
      <w:r w:rsidRPr="002C6A2E">
        <w:rPr>
          <w:rFonts w:eastAsia="Calibri" w:cstheme="minorHAnsi"/>
        </w:rPr>
        <w:t>In order to gain this award, you must successfully complete all five credits. There are no specific entry requirements. However, it is beneficial if you have completed National Qualifications or relevant SCQF level 5 Units.</w:t>
      </w:r>
    </w:p>
    <w:p w14:paraId="1A7AA4C5" w14:textId="77777777" w:rsidR="007734F3" w:rsidRPr="002C6A2E" w:rsidRDefault="007734F3" w:rsidP="00D008C7">
      <w:pPr>
        <w:autoSpaceDE w:val="0"/>
        <w:autoSpaceDN w:val="0"/>
        <w:adjustRightInd w:val="0"/>
        <w:spacing w:after="0" w:line="240" w:lineRule="auto"/>
        <w:jc w:val="both"/>
        <w:rPr>
          <w:rFonts w:eastAsia="Calibri" w:cstheme="minorHAnsi"/>
        </w:rPr>
      </w:pPr>
    </w:p>
    <w:p w14:paraId="6E0FCD44" w14:textId="77777777" w:rsidR="007734F3" w:rsidRPr="002C6A2E" w:rsidRDefault="007734F3" w:rsidP="00D008C7">
      <w:pPr>
        <w:autoSpaceDE w:val="0"/>
        <w:autoSpaceDN w:val="0"/>
        <w:adjustRightInd w:val="0"/>
        <w:spacing w:after="0" w:line="240" w:lineRule="auto"/>
        <w:jc w:val="both"/>
        <w:rPr>
          <w:rFonts w:eastAsia="Calibri" w:cstheme="minorHAnsi"/>
        </w:rPr>
      </w:pPr>
      <w:r w:rsidRPr="002C6A2E">
        <w:rPr>
          <w:rFonts w:eastAsia="Calibri" w:cstheme="minorHAnsi"/>
        </w:rPr>
        <w:t>The units in the FA will equip you with skills such as:</w:t>
      </w:r>
    </w:p>
    <w:p w14:paraId="6F429047" w14:textId="77777777" w:rsidR="007734F3" w:rsidRPr="002C6A2E"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2C6A2E">
        <w:rPr>
          <w:rFonts w:asciiTheme="minorHAnsi" w:eastAsia="Calibri" w:hAnsiTheme="minorHAnsi" w:cstheme="minorHAnsi"/>
          <w:sz w:val="22"/>
          <w:szCs w:val="22"/>
        </w:rPr>
        <w:t>employability skills</w:t>
      </w:r>
    </w:p>
    <w:p w14:paraId="67A5E741" w14:textId="77777777" w:rsidR="007734F3" w:rsidRPr="002C6A2E"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2C6A2E">
        <w:rPr>
          <w:rFonts w:asciiTheme="minorHAnsi" w:eastAsia="Calibri" w:hAnsiTheme="minorHAnsi" w:cstheme="minorHAnsi"/>
          <w:sz w:val="22"/>
          <w:szCs w:val="22"/>
        </w:rPr>
        <w:t>adaptability/flexibility</w:t>
      </w:r>
    </w:p>
    <w:p w14:paraId="62A5A55E" w14:textId="77777777" w:rsidR="007734F3" w:rsidRPr="002C6A2E"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2C6A2E">
        <w:rPr>
          <w:rFonts w:asciiTheme="minorHAnsi" w:eastAsia="Calibri" w:hAnsiTheme="minorHAnsi" w:cstheme="minorHAnsi"/>
          <w:sz w:val="22"/>
          <w:szCs w:val="22"/>
        </w:rPr>
        <w:t>working with others</w:t>
      </w:r>
    </w:p>
    <w:p w14:paraId="07C5F18D" w14:textId="77777777" w:rsidR="007734F3" w:rsidRPr="002C6A2E"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2C6A2E">
        <w:rPr>
          <w:rFonts w:asciiTheme="minorHAnsi" w:eastAsia="Calibri" w:hAnsiTheme="minorHAnsi" w:cstheme="minorHAnsi"/>
          <w:sz w:val="22"/>
          <w:szCs w:val="22"/>
        </w:rPr>
        <w:t>time management skills</w:t>
      </w:r>
    </w:p>
    <w:p w14:paraId="4FD05F00" w14:textId="77777777" w:rsidR="007734F3" w:rsidRPr="002C6A2E"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2C6A2E">
        <w:rPr>
          <w:rFonts w:asciiTheme="minorHAnsi" w:eastAsia="Calibri" w:hAnsiTheme="minorHAnsi" w:cstheme="minorHAnsi"/>
          <w:sz w:val="22"/>
          <w:szCs w:val="22"/>
        </w:rPr>
        <w:t>communication</w:t>
      </w:r>
    </w:p>
    <w:p w14:paraId="07D9665C" w14:textId="77777777" w:rsidR="007734F3" w:rsidRPr="002C6A2E"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2C6A2E">
        <w:rPr>
          <w:rFonts w:asciiTheme="minorHAnsi" w:eastAsia="Calibri" w:hAnsiTheme="minorHAnsi" w:cstheme="minorHAnsi"/>
          <w:sz w:val="22"/>
          <w:szCs w:val="22"/>
        </w:rPr>
        <w:t>decision making</w:t>
      </w:r>
    </w:p>
    <w:p w14:paraId="3A38855B" w14:textId="77777777" w:rsidR="007734F3" w:rsidRPr="002C6A2E"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2C6A2E">
        <w:rPr>
          <w:rFonts w:asciiTheme="minorHAnsi" w:eastAsia="Calibri" w:hAnsiTheme="minorHAnsi" w:cstheme="minorHAnsi"/>
          <w:sz w:val="22"/>
          <w:szCs w:val="22"/>
        </w:rPr>
        <w:t>interpersonal skills</w:t>
      </w:r>
    </w:p>
    <w:p w14:paraId="2560B4CC" w14:textId="77777777" w:rsidR="007734F3" w:rsidRPr="002C6A2E" w:rsidRDefault="007734F3" w:rsidP="00D008C7">
      <w:pPr>
        <w:pStyle w:val="ListParagraph"/>
        <w:numPr>
          <w:ilvl w:val="0"/>
          <w:numId w:val="25"/>
        </w:numPr>
        <w:autoSpaceDE w:val="0"/>
        <w:autoSpaceDN w:val="0"/>
        <w:adjustRightInd w:val="0"/>
        <w:jc w:val="both"/>
        <w:rPr>
          <w:rFonts w:asciiTheme="minorHAnsi" w:eastAsia="Calibri" w:hAnsiTheme="minorHAnsi" w:cstheme="minorHAnsi"/>
          <w:sz w:val="22"/>
          <w:szCs w:val="22"/>
        </w:rPr>
      </w:pPr>
      <w:r w:rsidRPr="002C6A2E">
        <w:rPr>
          <w:rFonts w:asciiTheme="minorHAnsi" w:eastAsia="Calibri" w:hAnsiTheme="minorHAnsi" w:cstheme="minorHAnsi"/>
          <w:sz w:val="22"/>
          <w:szCs w:val="22"/>
        </w:rPr>
        <w:t>skills and competencies within an accountancy environment.</w:t>
      </w:r>
    </w:p>
    <w:p w14:paraId="0A04CD8E" w14:textId="77777777" w:rsidR="007734F3" w:rsidRDefault="007734F3" w:rsidP="00D008C7">
      <w:pPr>
        <w:autoSpaceDE w:val="0"/>
        <w:autoSpaceDN w:val="0"/>
        <w:adjustRightInd w:val="0"/>
        <w:jc w:val="both"/>
        <w:rPr>
          <w:rFonts w:eastAsia="Calibri" w:cstheme="minorHAnsi"/>
        </w:rPr>
      </w:pPr>
    </w:p>
    <w:p w14:paraId="754E7316" w14:textId="661C2265" w:rsidR="007734F3" w:rsidRDefault="007734F3" w:rsidP="00D008C7">
      <w:pPr>
        <w:jc w:val="both"/>
      </w:pPr>
      <w:r>
        <w:t>2</w:t>
      </w:r>
      <w:r w:rsidRPr="00601A36">
        <w:rPr>
          <w:vertAlign w:val="superscript"/>
        </w:rPr>
        <w:t>nd</w:t>
      </w:r>
      <w:r>
        <w:t xml:space="preserve"> year of FA is the second part of your qualification.</w:t>
      </w:r>
    </w:p>
    <w:p w14:paraId="5DA1FD2A" w14:textId="77777777" w:rsidR="007734F3" w:rsidRDefault="007734F3" w:rsidP="00D008C7">
      <w:pPr>
        <w:jc w:val="both"/>
      </w:pPr>
      <w:r>
        <w:t>By studying both bookkeeping units you will gain an AAT Level 2 Certificate in Bookkeeping qualification.</w:t>
      </w:r>
    </w:p>
    <w:p w14:paraId="2A7A1CEF" w14:textId="77777777" w:rsidR="007734F3" w:rsidRPr="003C3B79" w:rsidRDefault="007734F3" w:rsidP="00D008C7">
      <w:pPr>
        <w:jc w:val="both"/>
      </w:pPr>
      <w:r>
        <w:t>The purpose of this qualification is to ensure that students have the solid bookkeeping skills necessary for most finance roles.  Students wishing to progress to the AAT Level 2 Certificate in Accounting will be able to directly transfer their results to the Certificate qualification for the 2 bookkeeping units.</w:t>
      </w:r>
    </w:p>
    <w:p w14:paraId="29B4CD26" w14:textId="77777777" w:rsidR="007734F3" w:rsidRDefault="007734F3" w:rsidP="007734F3">
      <w:pPr>
        <w:autoSpaceDE w:val="0"/>
        <w:autoSpaceDN w:val="0"/>
        <w:adjustRightInd w:val="0"/>
        <w:rPr>
          <w:rFonts w:eastAsia="Calibri" w:cstheme="minorHAnsi"/>
        </w:rPr>
      </w:pPr>
    </w:p>
    <w:p w14:paraId="276A58A7" w14:textId="77777777" w:rsidR="003D1B4E" w:rsidRDefault="003D1B4E" w:rsidP="007734F3">
      <w:pPr>
        <w:autoSpaceDE w:val="0"/>
        <w:autoSpaceDN w:val="0"/>
        <w:adjustRightInd w:val="0"/>
        <w:rPr>
          <w:rFonts w:eastAsia="Calibri" w:cstheme="minorHAnsi"/>
        </w:rPr>
      </w:pPr>
    </w:p>
    <w:p w14:paraId="2FF69A50" w14:textId="77777777" w:rsidR="003D1B4E" w:rsidRPr="002C6A2E" w:rsidRDefault="003D1B4E" w:rsidP="007734F3">
      <w:pPr>
        <w:autoSpaceDE w:val="0"/>
        <w:autoSpaceDN w:val="0"/>
        <w:adjustRightInd w:val="0"/>
        <w:rPr>
          <w:rFonts w:eastAsia="Calibri" w:cstheme="minorHAnsi"/>
        </w:rPr>
      </w:pPr>
    </w:p>
    <w:p w14:paraId="182EF9DB" w14:textId="77777777" w:rsidR="007734F3" w:rsidRDefault="007734F3" w:rsidP="007734F3">
      <w:pPr>
        <w:pStyle w:val="Heading3"/>
        <w:rPr>
          <w:b w:val="0"/>
          <w:bCs/>
        </w:rPr>
      </w:pPr>
      <w:r w:rsidRPr="023880A8">
        <w:rPr>
          <w:bCs/>
        </w:rPr>
        <w:t>Unit Contents</w:t>
      </w:r>
    </w:p>
    <w:tbl>
      <w:tblPr>
        <w:tblStyle w:val="TableGrid"/>
        <w:tblW w:w="0" w:type="auto"/>
        <w:tblLook w:val="04A0" w:firstRow="1" w:lastRow="0" w:firstColumn="1" w:lastColumn="0" w:noHBand="0" w:noVBand="1"/>
      </w:tblPr>
      <w:tblGrid>
        <w:gridCol w:w="2405"/>
        <w:gridCol w:w="6611"/>
      </w:tblGrid>
      <w:tr w:rsidR="00A8358E" w:rsidRPr="00C530D0" w14:paraId="5321895A" w14:textId="77777777">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78082C26" w14:textId="77777777" w:rsidR="00A8358E" w:rsidRPr="00C530D0" w:rsidRDefault="00A8358E">
            <w:pPr>
              <w:rPr>
                <w:rFonts w:cstheme="minorHAnsi"/>
                <w:color w:val="FFFFFF" w:themeColor="background1"/>
                <w:lang w:val="en-US"/>
              </w:rPr>
            </w:pPr>
            <w:r w:rsidRPr="00C530D0">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6C92B473" w14:textId="77777777" w:rsidR="00A8358E" w:rsidRPr="00C530D0" w:rsidRDefault="00A8358E">
            <w:pPr>
              <w:rPr>
                <w:rFonts w:cstheme="minorHAnsi"/>
                <w:color w:val="FFFFFF" w:themeColor="background1"/>
                <w:lang w:val="en-US"/>
              </w:rPr>
            </w:pPr>
            <w:r w:rsidRPr="00C530D0">
              <w:rPr>
                <w:rFonts w:cstheme="minorHAnsi"/>
                <w:color w:val="FFFFFF" w:themeColor="background1"/>
                <w:lang w:val="en-US"/>
              </w:rPr>
              <w:t>Description</w:t>
            </w:r>
          </w:p>
        </w:tc>
      </w:tr>
      <w:tr w:rsidR="007734F3" w14:paraId="663D7644" w14:textId="77777777">
        <w:tc>
          <w:tcPr>
            <w:tcW w:w="2405" w:type="dxa"/>
            <w:tcBorders>
              <w:top w:val="single" w:sz="4" w:space="0" w:color="auto"/>
              <w:left w:val="single" w:sz="4" w:space="0" w:color="auto"/>
              <w:bottom w:val="single" w:sz="4" w:space="0" w:color="auto"/>
              <w:right w:val="single" w:sz="4" w:space="0" w:color="auto"/>
            </w:tcBorders>
          </w:tcPr>
          <w:p w14:paraId="6E3C5744" w14:textId="77777777" w:rsidR="007734F3" w:rsidRPr="00C345A2" w:rsidRDefault="007734F3">
            <w:pPr>
              <w:rPr>
                <w:rFonts w:cstheme="minorHAnsi"/>
                <w:b/>
                <w:bCs/>
                <w:lang w:val="en-US"/>
              </w:rPr>
            </w:pPr>
            <w:r w:rsidRPr="00C345A2">
              <w:rPr>
                <w:b/>
                <w:bCs/>
              </w:rPr>
              <w:t>Preparing Management Accounting Information</w:t>
            </w:r>
          </w:p>
        </w:tc>
        <w:tc>
          <w:tcPr>
            <w:tcW w:w="6611" w:type="dxa"/>
            <w:tcBorders>
              <w:top w:val="single" w:sz="4" w:space="0" w:color="auto"/>
              <w:left w:val="single" w:sz="4" w:space="0" w:color="auto"/>
              <w:bottom w:val="single" w:sz="4" w:space="0" w:color="auto"/>
              <w:right w:val="single" w:sz="4" w:space="0" w:color="auto"/>
            </w:tcBorders>
          </w:tcPr>
          <w:p w14:paraId="1BECCB3C" w14:textId="77777777" w:rsidR="007734F3" w:rsidRDefault="007734F3" w:rsidP="00D008C7">
            <w:pPr>
              <w:jc w:val="both"/>
              <w:rPr>
                <w:rFonts w:cstheme="minorHAnsi"/>
                <w:lang w:val="en-US"/>
              </w:rPr>
            </w:pPr>
            <w:r w:rsidRPr="00934097">
              <w:t>The purpose of this unit is to allow pupils to develop the knowledge and understanding of internal accounting information and the ability to prepare such information using a range of routine and complex accounting techniques. Pupils will carry out learning activities that extend their understanding of the significant impact that management accounting information has on making decisions about the future planning, control and success of the organisation.</w:t>
            </w:r>
          </w:p>
        </w:tc>
      </w:tr>
      <w:tr w:rsidR="007734F3" w14:paraId="2EA22D31" w14:textId="77777777">
        <w:tc>
          <w:tcPr>
            <w:tcW w:w="2405" w:type="dxa"/>
            <w:tcBorders>
              <w:top w:val="single" w:sz="4" w:space="0" w:color="auto"/>
              <w:left w:val="single" w:sz="4" w:space="0" w:color="auto"/>
              <w:bottom w:val="single" w:sz="4" w:space="0" w:color="auto"/>
              <w:right w:val="single" w:sz="4" w:space="0" w:color="auto"/>
            </w:tcBorders>
          </w:tcPr>
          <w:p w14:paraId="5EEEF4C1" w14:textId="77777777" w:rsidR="007734F3" w:rsidRPr="00C345A2" w:rsidRDefault="007734F3">
            <w:pPr>
              <w:rPr>
                <w:rFonts w:cstheme="minorHAnsi"/>
                <w:b/>
                <w:bCs/>
                <w:lang w:val="en-US"/>
              </w:rPr>
            </w:pPr>
            <w:r w:rsidRPr="00C345A2">
              <w:rPr>
                <w:b/>
                <w:bCs/>
              </w:rPr>
              <w:t>Analysing Accounting Information</w:t>
            </w:r>
          </w:p>
        </w:tc>
        <w:tc>
          <w:tcPr>
            <w:tcW w:w="6611" w:type="dxa"/>
            <w:tcBorders>
              <w:top w:val="single" w:sz="4" w:space="0" w:color="auto"/>
              <w:left w:val="single" w:sz="4" w:space="0" w:color="auto"/>
              <w:bottom w:val="single" w:sz="4" w:space="0" w:color="auto"/>
              <w:right w:val="single" w:sz="4" w:space="0" w:color="auto"/>
            </w:tcBorders>
          </w:tcPr>
          <w:p w14:paraId="10307917" w14:textId="77777777" w:rsidR="007734F3" w:rsidRDefault="007734F3" w:rsidP="00D008C7">
            <w:pPr>
              <w:jc w:val="both"/>
              <w:rPr>
                <w:rFonts w:cstheme="minorHAnsi"/>
                <w:lang w:val="en-US"/>
              </w:rPr>
            </w:pPr>
            <w:r w:rsidRPr="00934097">
              <w:t>The purpose of this unit is to allow pupils to develop the knowledge and understanding of the interpretation and analysis of accounting information, and the ability to interpret and analyse such information using a range of routine and complex techniques. They will carry out learning activities that allow them to investigate, analyse and report on an organisation’s current financial position and performance, and to offer financial solutions that can assist in future planning and decision- making. This will provide pupils with an understanding of financial analysis.</w:t>
            </w:r>
          </w:p>
        </w:tc>
      </w:tr>
      <w:tr w:rsidR="007734F3" w14:paraId="25E5EB71" w14:textId="77777777">
        <w:tc>
          <w:tcPr>
            <w:tcW w:w="2405" w:type="dxa"/>
            <w:tcBorders>
              <w:top w:val="single" w:sz="4" w:space="0" w:color="auto"/>
              <w:left w:val="single" w:sz="4" w:space="0" w:color="auto"/>
              <w:bottom w:val="single" w:sz="4" w:space="0" w:color="auto"/>
              <w:right w:val="single" w:sz="4" w:space="0" w:color="auto"/>
            </w:tcBorders>
          </w:tcPr>
          <w:p w14:paraId="1EAC6F5E" w14:textId="77777777" w:rsidR="007734F3" w:rsidRPr="00C345A2" w:rsidRDefault="007734F3">
            <w:pPr>
              <w:rPr>
                <w:rFonts w:cstheme="minorHAnsi"/>
                <w:b/>
                <w:bCs/>
                <w:lang w:val="en-US"/>
              </w:rPr>
            </w:pPr>
            <w:r w:rsidRPr="00C345A2">
              <w:rPr>
                <w:b/>
                <w:bCs/>
              </w:rPr>
              <w:t>Preparing Financial Accounting Information</w:t>
            </w:r>
          </w:p>
        </w:tc>
        <w:tc>
          <w:tcPr>
            <w:tcW w:w="6611" w:type="dxa"/>
            <w:tcBorders>
              <w:top w:val="single" w:sz="4" w:space="0" w:color="auto"/>
              <w:left w:val="single" w:sz="4" w:space="0" w:color="auto"/>
              <w:bottom w:val="single" w:sz="4" w:space="0" w:color="auto"/>
              <w:right w:val="single" w:sz="4" w:space="0" w:color="auto"/>
            </w:tcBorders>
          </w:tcPr>
          <w:p w14:paraId="58393653" w14:textId="77777777" w:rsidR="007734F3" w:rsidRDefault="007734F3" w:rsidP="00D008C7">
            <w:pPr>
              <w:jc w:val="both"/>
              <w:rPr>
                <w:rFonts w:cstheme="minorHAnsi"/>
                <w:lang w:val="en-US"/>
              </w:rPr>
            </w:pPr>
            <w:r w:rsidRPr="003A216B">
              <w:t>The general aim of this unit is to allow pupils to develop skills, knowledge and understanding relating to the preparation of routine and complex financial accounting information. Pupils will explore a range of business structures and gain understanding of the application of a range of current financial accounting regulations associated with these structures. This will provide pupils with an understanding of accounting standards and practices. The information will be used to establish the historical and current financial position and performance of the organisation.</w:t>
            </w:r>
          </w:p>
        </w:tc>
      </w:tr>
      <w:tr w:rsidR="007734F3" w14:paraId="66F99CE3" w14:textId="77777777">
        <w:tc>
          <w:tcPr>
            <w:tcW w:w="2405" w:type="dxa"/>
            <w:tcBorders>
              <w:top w:val="single" w:sz="4" w:space="0" w:color="auto"/>
              <w:left w:val="single" w:sz="4" w:space="0" w:color="auto"/>
              <w:bottom w:val="single" w:sz="4" w:space="0" w:color="auto"/>
              <w:right w:val="single" w:sz="4" w:space="0" w:color="auto"/>
            </w:tcBorders>
          </w:tcPr>
          <w:p w14:paraId="00860700" w14:textId="77777777" w:rsidR="007734F3" w:rsidRPr="00C345A2" w:rsidRDefault="007734F3">
            <w:pPr>
              <w:rPr>
                <w:rFonts w:cstheme="minorHAnsi"/>
                <w:b/>
                <w:bCs/>
                <w:lang w:val="en-US"/>
              </w:rPr>
            </w:pPr>
            <w:r w:rsidRPr="00C345A2">
              <w:rPr>
                <w:b/>
                <w:bCs/>
              </w:rPr>
              <w:t>Recording Transactions in the Ledger</w:t>
            </w:r>
          </w:p>
        </w:tc>
        <w:tc>
          <w:tcPr>
            <w:tcW w:w="6611" w:type="dxa"/>
            <w:tcBorders>
              <w:top w:val="single" w:sz="4" w:space="0" w:color="auto"/>
              <w:left w:val="single" w:sz="4" w:space="0" w:color="auto"/>
              <w:bottom w:val="single" w:sz="4" w:space="0" w:color="auto"/>
              <w:right w:val="single" w:sz="4" w:space="0" w:color="auto"/>
            </w:tcBorders>
          </w:tcPr>
          <w:p w14:paraId="30C74046" w14:textId="77777777" w:rsidR="007734F3" w:rsidRDefault="007734F3" w:rsidP="00D008C7">
            <w:pPr>
              <w:jc w:val="both"/>
              <w:rPr>
                <w:rFonts w:cstheme="minorHAnsi"/>
                <w:lang w:val="en-US"/>
              </w:rPr>
            </w:pPr>
            <w:r w:rsidRPr="003A216B">
              <w:t>The purpose of this unit is to provide pupils with basic knowledge and skills to record transactions from day books into a double-entry bookkeeping system, to extract a trial balance and complete a VAT return for one month.</w:t>
            </w:r>
          </w:p>
        </w:tc>
      </w:tr>
      <w:tr w:rsidR="007734F3" w14:paraId="57AF854E" w14:textId="77777777">
        <w:tc>
          <w:tcPr>
            <w:tcW w:w="2405" w:type="dxa"/>
            <w:tcBorders>
              <w:top w:val="single" w:sz="4" w:space="0" w:color="auto"/>
              <w:left w:val="single" w:sz="4" w:space="0" w:color="auto"/>
              <w:bottom w:val="single" w:sz="4" w:space="0" w:color="auto"/>
              <w:right w:val="single" w:sz="4" w:space="0" w:color="auto"/>
            </w:tcBorders>
          </w:tcPr>
          <w:p w14:paraId="1104A58B" w14:textId="77777777" w:rsidR="007734F3" w:rsidRPr="00C345A2" w:rsidRDefault="007734F3">
            <w:pPr>
              <w:rPr>
                <w:rFonts w:cstheme="minorHAnsi"/>
                <w:b/>
                <w:bCs/>
                <w:lang w:val="en-US"/>
              </w:rPr>
            </w:pPr>
            <w:r w:rsidRPr="00C345A2">
              <w:rPr>
                <w:b/>
                <w:bCs/>
              </w:rPr>
              <w:t>Professional Ethics for Accountants</w:t>
            </w:r>
          </w:p>
        </w:tc>
        <w:tc>
          <w:tcPr>
            <w:tcW w:w="6611" w:type="dxa"/>
            <w:tcBorders>
              <w:top w:val="single" w:sz="4" w:space="0" w:color="auto"/>
              <w:left w:val="single" w:sz="4" w:space="0" w:color="auto"/>
              <w:bottom w:val="single" w:sz="4" w:space="0" w:color="auto"/>
              <w:right w:val="single" w:sz="4" w:space="0" w:color="auto"/>
            </w:tcBorders>
          </w:tcPr>
          <w:p w14:paraId="7A4F8508" w14:textId="77777777" w:rsidR="007734F3" w:rsidRDefault="007734F3" w:rsidP="00D008C7">
            <w:pPr>
              <w:jc w:val="both"/>
              <w:rPr>
                <w:rFonts w:cstheme="minorHAnsi"/>
                <w:lang w:val="en-US"/>
              </w:rPr>
            </w:pPr>
            <w:r w:rsidRPr="003A216B">
              <w:t>This unit is designed to give pupils an opportunity to develop skills to understand the ethical responsibilities of an accountant working within the profession. It will allow learners an opportunity to analyse problems in order to form judgements about appropriate and inappropriate behaviour in an accounting environment.</w:t>
            </w:r>
          </w:p>
        </w:tc>
      </w:tr>
    </w:tbl>
    <w:p w14:paraId="0399F5DA" w14:textId="77777777" w:rsidR="007734F3" w:rsidRDefault="007734F3" w:rsidP="007734F3"/>
    <w:p w14:paraId="447970FB" w14:textId="77777777" w:rsidR="007734F3" w:rsidRPr="00A72244" w:rsidRDefault="007734F3" w:rsidP="007734F3"/>
    <w:tbl>
      <w:tblPr>
        <w:tblStyle w:val="TableGrid"/>
        <w:tblW w:w="0" w:type="auto"/>
        <w:tblLook w:val="04A0" w:firstRow="1" w:lastRow="0" w:firstColumn="1" w:lastColumn="0" w:noHBand="0" w:noVBand="1"/>
      </w:tblPr>
      <w:tblGrid>
        <w:gridCol w:w="2405"/>
        <w:gridCol w:w="6611"/>
      </w:tblGrid>
      <w:tr w:rsidR="00A8358E" w:rsidRPr="00C530D0" w14:paraId="46A12875" w14:textId="77777777">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2B278360" w14:textId="77777777" w:rsidR="00A8358E" w:rsidRPr="00C530D0" w:rsidRDefault="00A8358E">
            <w:pPr>
              <w:rPr>
                <w:rFonts w:cstheme="minorHAnsi"/>
                <w:color w:val="FFFFFF" w:themeColor="background1"/>
                <w:lang w:val="en-US"/>
              </w:rPr>
            </w:pPr>
            <w:r w:rsidRPr="00C530D0">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25E7BF43" w14:textId="77777777" w:rsidR="00A8358E" w:rsidRPr="00C530D0" w:rsidRDefault="00A8358E">
            <w:pPr>
              <w:rPr>
                <w:rFonts w:cstheme="minorHAnsi"/>
                <w:color w:val="FFFFFF" w:themeColor="background1"/>
                <w:lang w:val="en-US"/>
              </w:rPr>
            </w:pPr>
            <w:r w:rsidRPr="00C530D0">
              <w:rPr>
                <w:rFonts w:cstheme="minorHAnsi"/>
                <w:color w:val="FFFFFF" w:themeColor="background1"/>
                <w:lang w:val="en-US"/>
              </w:rPr>
              <w:t>Description</w:t>
            </w:r>
          </w:p>
        </w:tc>
      </w:tr>
      <w:tr w:rsidR="007734F3" w:rsidRPr="00476685" w14:paraId="0BEF8029" w14:textId="77777777">
        <w:tc>
          <w:tcPr>
            <w:tcW w:w="2405" w:type="dxa"/>
            <w:tcBorders>
              <w:top w:val="single" w:sz="4" w:space="0" w:color="auto"/>
              <w:left w:val="single" w:sz="4" w:space="0" w:color="auto"/>
              <w:bottom w:val="single" w:sz="4" w:space="0" w:color="auto"/>
              <w:right w:val="single" w:sz="4" w:space="0" w:color="auto"/>
            </w:tcBorders>
          </w:tcPr>
          <w:p w14:paraId="438C0B5C" w14:textId="77777777" w:rsidR="007734F3" w:rsidRPr="00476685" w:rsidRDefault="007734F3">
            <w:pPr>
              <w:rPr>
                <w:rFonts w:cstheme="minorHAnsi"/>
                <w:b/>
                <w:bCs/>
                <w:lang w:val="en-US"/>
              </w:rPr>
            </w:pPr>
            <w:r>
              <w:rPr>
                <w:rFonts w:cstheme="minorHAnsi"/>
                <w:b/>
                <w:bCs/>
                <w:lang w:val="en-US"/>
              </w:rPr>
              <w:t>Work Based Challenge</w:t>
            </w:r>
          </w:p>
        </w:tc>
        <w:tc>
          <w:tcPr>
            <w:tcW w:w="6611" w:type="dxa"/>
            <w:tcBorders>
              <w:top w:val="single" w:sz="4" w:space="0" w:color="auto"/>
              <w:left w:val="single" w:sz="4" w:space="0" w:color="auto"/>
              <w:bottom w:val="single" w:sz="4" w:space="0" w:color="auto"/>
              <w:right w:val="single" w:sz="4" w:space="0" w:color="auto"/>
            </w:tcBorders>
          </w:tcPr>
          <w:p w14:paraId="6E9CAEEC" w14:textId="77777777" w:rsidR="007734F3" w:rsidRPr="00476685" w:rsidRDefault="007734F3" w:rsidP="00D008C7">
            <w:pPr>
              <w:jc w:val="both"/>
              <w:rPr>
                <w:rFonts w:cstheme="minorHAnsi"/>
                <w:lang w:val="en-US"/>
              </w:rPr>
            </w:pPr>
            <w:r>
              <w:t>This unit requires learners to undertake a work-based challenge project on their own or working as part of a team to develop, apply and reflect on their Innovation, Self-management and Social Intelligence meta-skills.</w:t>
            </w:r>
          </w:p>
        </w:tc>
      </w:tr>
      <w:tr w:rsidR="007734F3" w:rsidRPr="00476685" w14:paraId="69FD7EFA" w14:textId="77777777">
        <w:tc>
          <w:tcPr>
            <w:tcW w:w="2405" w:type="dxa"/>
            <w:tcBorders>
              <w:top w:val="single" w:sz="4" w:space="0" w:color="auto"/>
              <w:left w:val="single" w:sz="4" w:space="0" w:color="auto"/>
              <w:bottom w:val="single" w:sz="4" w:space="0" w:color="auto"/>
              <w:right w:val="single" w:sz="4" w:space="0" w:color="auto"/>
            </w:tcBorders>
          </w:tcPr>
          <w:p w14:paraId="7E145213" w14:textId="77777777" w:rsidR="007734F3" w:rsidRPr="00476685" w:rsidRDefault="007734F3">
            <w:pPr>
              <w:rPr>
                <w:rFonts w:cstheme="minorHAnsi"/>
                <w:b/>
                <w:bCs/>
                <w:lang w:val="en-US"/>
              </w:rPr>
            </w:pPr>
            <w:r>
              <w:rPr>
                <w:rFonts w:cstheme="minorHAnsi"/>
                <w:b/>
                <w:bCs/>
                <w:lang w:val="en-US"/>
              </w:rPr>
              <w:t>Introduction to Bookkeeping</w:t>
            </w:r>
          </w:p>
        </w:tc>
        <w:tc>
          <w:tcPr>
            <w:tcW w:w="6611" w:type="dxa"/>
            <w:tcBorders>
              <w:top w:val="single" w:sz="4" w:space="0" w:color="auto"/>
              <w:left w:val="single" w:sz="4" w:space="0" w:color="auto"/>
              <w:bottom w:val="single" w:sz="4" w:space="0" w:color="auto"/>
              <w:right w:val="single" w:sz="4" w:space="0" w:color="auto"/>
            </w:tcBorders>
          </w:tcPr>
          <w:p w14:paraId="6C9D910B" w14:textId="77777777" w:rsidR="007734F3" w:rsidRDefault="007734F3" w:rsidP="00D008C7">
            <w:pPr>
              <w:jc w:val="both"/>
            </w:pPr>
            <w:r>
              <w:t xml:space="preserve">This unit provides students with an understanding of manual and digital bookkeeping systems, including the associated documents and processes. Students will learn the basic principles that underpin the double-entry bookkeeping system and will learn that digital accounting systems are automating some of the stages in the process. Students will learn how to check the accuracy of invoices, credit notes, remittance advices, statements of account and petty cash vouchers. </w:t>
            </w:r>
          </w:p>
          <w:p w14:paraId="73D253CC" w14:textId="77777777" w:rsidR="007734F3" w:rsidRDefault="007734F3" w:rsidP="00D008C7">
            <w:pPr>
              <w:jc w:val="both"/>
            </w:pPr>
          </w:p>
          <w:p w14:paraId="66E59C3D" w14:textId="77777777" w:rsidR="007734F3" w:rsidRDefault="007734F3" w:rsidP="00D008C7">
            <w:pPr>
              <w:jc w:val="both"/>
            </w:pPr>
            <w:r>
              <w:t>They will know how to use these documents to make entries in sales and purchases daybooks, sales and purchases returns daybooks, and discounts allowed and received daybooks using account codes, as well as how to transfer those totals to the sales, purchases and general ledgers. They will learn that entering these into a digital bookkeeping system is the same process as entering the transactions manually, although the way they are entered will vary from system to system.</w:t>
            </w:r>
          </w:p>
          <w:p w14:paraId="11A7B5FE" w14:textId="77777777" w:rsidR="007734F3" w:rsidRPr="00476685" w:rsidRDefault="007734F3" w:rsidP="00D008C7">
            <w:pPr>
              <w:jc w:val="both"/>
              <w:rPr>
                <w:rFonts w:cstheme="minorHAnsi"/>
                <w:lang w:val="en-US"/>
              </w:rPr>
            </w:pPr>
          </w:p>
        </w:tc>
      </w:tr>
      <w:tr w:rsidR="007734F3" w:rsidRPr="00476685" w14:paraId="73F33319" w14:textId="77777777">
        <w:tc>
          <w:tcPr>
            <w:tcW w:w="2405" w:type="dxa"/>
            <w:tcBorders>
              <w:top w:val="single" w:sz="4" w:space="0" w:color="auto"/>
              <w:left w:val="single" w:sz="4" w:space="0" w:color="auto"/>
              <w:bottom w:val="single" w:sz="4" w:space="0" w:color="auto"/>
              <w:right w:val="single" w:sz="4" w:space="0" w:color="auto"/>
            </w:tcBorders>
          </w:tcPr>
          <w:p w14:paraId="3CFD3561" w14:textId="77777777" w:rsidR="007734F3" w:rsidRPr="00476685" w:rsidRDefault="007734F3">
            <w:pPr>
              <w:rPr>
                <w:rFonts w:cstheme="minorHAnsi"/>
                <w:b/>
                <w:bCs/>
                <w:lang w:val="en-US"/>
              </w:rPr>
            </w:pPr>
            <w:r>
              <w:rPr>
                <w:rFonts w:cstheme="minorHAnsi"/>
                <w:b/>
                <w:bCs/>
                <w:lang w:val="en-US"/>
              </w:rPr>
              <w:t>Principles of Bookkeeping Controls</w:t>
            </w:r>
          </w:p>
        </w:tc>
        <w:tc>
          <w:tcPr>
            <w:tcW w:w="6611" w:type="dxa"/>
            <w:tcBorders>
              <w:top w:val="single" w:sz="4" w:space="0" w:color="auto"/>
              <w:left w:val="single" w:sz="4" w:space="0" w:color="auto"/>
              <w:bottom w:val="single" w:sz="4" w:space="0" w:color="auto"/>
              <w:right w:val="single" w:sz="4" w:space="0" w:color="auto"/>
            </w:tcBorders>
          </w:tcPr>
          <w:p w14:paraId="58F5AE0B" w14:textId="77777777" w:rsidR="007734F3" w:rsidRDefault="007734F3" w:rsidP="00D008C7">
            <w:pPr>
              <w:jc w:val="both"/>
            </w:pPr>
            <w:r>
              <w:t xml:space="preserve">This unit builds on the knowledge and skills acquired from studying Introduction to Bookkeeping and explores control accounts, journals and reconciliations. It takes students through several processes used in bookkeeping that help verify and validate the entries made. </w:t>
            </w:r>
          </w:p>
          <w:p w14:paraId="6422B3BC" w14:textId="77777777" w:rsidR="007734F3" w:rsidRDefault="007734F3" w:rsidP="00D008C7">
            <w:pPr>
              <w:jc w:val="both"/>
            </w:pPr>
          </w:p>
          <w:p w14:paraId="2256280A" w14:textId="77777777" w:rsidR="007734F3" w:rsidRDefault="007734F3" w:rsidP="00D008C7">
            <w:pPr>
              <w:jc w:val="both"/>
            </w:pPr>
            <w:r>
              <w:t>These processes enable the student to understand the purpose of control accounts and associated reconciliations. Students will also understand the use of the journal, to the stage of redrafting the trial balance following initial adjustments. This unit covers procedures that are required to ensure bookkeeping is completed beyond purely entering or processing initial transactions, which will enable students to develop their understanding of the relationship between the various accounting records and consolidate their knowledge of double-entry bookkeeping.</w:t>
            </w:r>
          </w:p>
          <w:p w14:paraId="5E4ABAF5" w14:textId="77777777" w:rsidR="007734F3" w:rsidRPr="00476685" w:rsidRDefault="007734F3" w:rsidP="00D008C7">
            <w:pPr>
              <w:jc w:val="both"/>
              <w:rPr>
                <w:rFonts w:cstheme="minorHAnsi"/>
                <w:lang w:val="en-US"/>
              </w:rPr>
            </w:pPr>
          </w:p>
        </w:tc>
      </w:tr>
    </w:tbl>
    <w:p w14:paraId="53FC4E13" w14:textId="77777777" w:rsidR="007734F3" w:rsidRPr="00476685" w:rsidRDefault="007734F3" w:rsidP="007734F3"/>
    <w:p w14:paraId="114C22D2" w14:textId="77777777" w:rsidR="007734F3" w:rsidRPr="00C818D8" w:rsidRDefault="007734F3" w:rsidP="007734F3">
      <w:pPr>
        <w:pStyle w:val="Heading3"/>
        <w:rPr>
          <w:b w:val="0"/>
          <w:bCs/>
        </w:rPr>
      </w:pPr>
      <w:r w:rsidRPr="023880A8">
        <w:rPr>
          <w:bCs/>
        </w:rPr>
        <w:t>Assessment Method</w:t>
      </w:r>
    </w:p>
    <w:p w14:paraId="2BD4DDE0" w14:textId="4B3A09A1" w:rsidR="007734F3" w:rsidRDefault="007734F3" w:rsidP="007734F3">
      <w:r w:rsidRPr="00C818D8">
        <w:t>These units are assessed by externally marked assessment.  The assessments in this qualification are computer based, with a time restriction.</w:t>
      </w:r>
      <w:r>
        <w:t xml:space="preserve"> </w:t>
      </w:r>
    </w:p>
    <w:p w14:paraId="442FFA70" w14:textId="77777777" w:rsidR="007734F3" w:rsidRDefault="007734F3" w:rsidP="00887430">
      <w:pPr>
        <w:rPr>
          <w:highlight w:val="yellow"/>
        </w:rPr>
      </w:pPr>
    </w:p>
    <w:p w14:paraId="222E9902" w14:textId="77777777" w:rsidR="0063683F" w:rsidRPr="00160CD0" w:rsidRDefault="0063683F" w:rsidP="0063683F">
      <w:pPr>
        <w:pStyle w:val="Heading2"/>
      </w:pPr>
      <w:bookmarkStart w:id="31" w:name="_Toc120021470"/>
      <w:bookmarkStart w:id="32" w:name="_Toc152769466"/>
      <w:r>
        <w:t>Foundation Apprenticeship: Business Skills Level 6</w:t>
      </w:r>
      <w:bookmarkEnd w:id="31"/>
      <w:bookmarkEnd w:id="32"/>
    </w:p>
    <w:tbl>
      <w:tblPr>
        <w:tblStyle w:val="TableGrid"/>
        <w:tblW w:w="0" w:type="auto"/>
        <w:tblLook w:val="04A0" w:firstRow="1" w:lastRow="0" w:firstColumn="1" w:lastColumn="0" w:noHBand="0" w:noVBand="1"/>
      </w:tblPr>
      <w:tblGrid>
        <w:gridCol w:w="2405"/>
        <w:gridCol w:w="6611"/>
      </w:tblGrid>
      <w:tr w:rsidR="0063683F" w:rsidRPr="00C530D0" w14:paraId="603F7C1F" w14:textId="77777777">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5B28EF55" w14:textId="77777777" w:rsidR="0063683F" w:rsidRPr="00C530D0" w:rsidRDefault="0063683F">
            <w:pPr>
              <w:rPr>
                <w:rFonts w:cstheme="minorHAnsi"/>
                <w:color w:val="FFFFFF" w:themeColor="background1"/>
                <w:lang w:val="en-US"/>
              </w:rPr>
            </w:pPr>
            <w:r w:rsidRPr="00C530D0">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4C728404" w14:textId="02ED8126" w:rsidR="0063683F" w:rsidRPr="00C530D0" w:rsidRDefault="0063683F">
            <w:pPr>
              <w:rPr>
                <w:rFonts w:cstheme="minorHAnsi"/>
                <w:color w:val="FFFFFF" w:themeColor="background1"/>
                <w:lang w:val="en-US"/>
              </w:rPr>
            </w:pPr>
            <w:r w:rsidRPr="00C530D0">
              <w:rPr>
                <w:rFonts w:cstheme="minorHAnsi"/>
                <w:color w:val="FFFFFF" w:themeColor="background1"/>
                <w:lang w:val="en-US"/>
              </w:rPr>
              <w:t xml:space="preserve">FA in </w:t>
            </w:r>
            <w:r w:rsidR="005F0AA0" w:rsidRPr="005F0AA0">
              <w:rPr>
                <w:rFonts w:cstheme="minorHAnsi"/>
                <w:color w:val="FFFFFF" w:themeColor="background1"/>
                <w:lang w:val="en-US"/>
              </w:rPr>
              <w:t>Business Skills</w:t>
            </w:r>
          </w:p>
        </w:tc>
      </w:tr>
      <w:tr w:rsidR="0063683F" w:rsidRPr="00160CD0" w14:paraId="2E71A3E4" w14:textId="77777777">
        <w:tc>
          <w:tcPr>
            <w:tcW w:w="2405" w:type="dxa"/>
            <w:tcBorders>
              <w:top w:val="single" w:sz="4" w:space="0" w:color="auto"/>
              <w:left w:val="single" w:sz="4" w:space="0" w:color="auto"/>
              <w:bottom w:val="single" w:sz="4" w:space="0" w:color="auto"/>
              <w:right w:val="single" w:sz="4" w:space="0" w:color="auto"/>
            </w:tcBorders>
            <w:hideMark/>
          </w:tcPr>
          <w:p w14:paraId="4A0A6256" w14:textId="77777777" w:rsidR="0063683F" w:rsidRPr="00160CD0" w:rsidRDefault="0063683F">
            <w:pPr>
              <w:rPr>
                <w:rFonts w:cstheme="minorHAnsi"/>
                <w:lang w:val="en-US"/>
              </w:rPr>
            </w:pPr>
            <w:r w:rsidRPr="00160CD0">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0B6B4CE5" w14:textId="77777777" w:rsidR="0063683F" w:rsidRPr="00160CD0" w:rsidRDefault="0063683F">
            <w:pPr>
              <w:rPr>
                <w:rFonts w:cstheme="minorHAnsi"/>
                <w:lang w:val="en-US"/>
              </w:rPr>
            </w:pPr>
            <w:r w:rsidRPr="00160CD0">
              <w:rPr>
                <w:rFonts w:cstheme="minorHAnsi"/>
                <w:lang w:val="en-US"/>
              </w:rPr>
              <w:t>SCQF 6</w:t>
            </w:r>
          </w:p>
        </w:tc>
      </w:tr>
      <w:tr w:rsidR="0063683F" w:rsidRPr="00160CD0" w14:paraId="02AD6FAA" w14:textId="77777777">
        <w:tc>
          <w:tcPr>
            <w:tcW w:w="2405" w:type="dxa"/>
            <w:tcBorders>
              <w:top w:val="single" w:sz="4" w:space="0" w:color="auto"/>
              <w:left w:val="single" w:sz="4" w:space="0" w:color="auto"/>
              <w:bottom w:val="single" w:sz="4" w:space="0" w:color="auto"/>
              <w:right w:val="single" w:sz="4" w:space="0" w:color="auto"/>
            </w:tcBorders>
            <w:hideMark/>
          </w:tcPr>
          <w:p w14:paraId="58A92C3B" w14:textId="77777777" w:rsidR="0063683F" w:rsidRPr="00160CD0" w:rsidRDefault="0063683F">
            <w:pPr>
              <w:rPr>
                <w:rFonts w:cstheme="minorHAnsi"/>
                <w:lang w:val="en-US"/>
              </w:rPr>
            </w:pPr>
            <w:r w:rsidRPr="00160CD0">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6D12BB6E" w14:textId="6F0E8CA6" w:rsidR="0063683F" w:rsidRPr="00160CD0" w:rsidRDefault="0063683F">
            <w:pPr>
              <w:ind w:left="-68" w:firstLine="78"/>
              <w:rPr>
                <w:rFonts w:cstheme="minorHAnsi"/>
                <w:i/>
                <w:u w:val="single"/>
              </w:rPr>
            </w:pPr>
            <w:r w:rsidRPr="00160CD0">
              <w:rPr>
                <w:rFonts w:cstheme="minorHAnsi"/>
              </w:rPr>
              <w:t xml:space="preserve">Gardyne                 </w:t>
            </w:r>
          </w:p>
        </w:tc>
      </w:tr>
      <w:tr w:rsidR="0063683F" w:rsidRPr="00160CD0" w14:paraId="258CB61E" w14:textId="77777777">
        <w:tc>
          <w:tcPr>
            <w:tcW w:w="2405" w:type="dxa"/>
            <w:tcBorders>
              <w:top w:val="single" w:sz="4" w:space="0" w:color="auto"/>
              <w:left w:val="single" w:sz="4" w:space="0" w:color="auto"/>
              <w:bottom w:val="single" w:sz="4" w:space="0" w:color="auto"/>
              <w:right w:val="single" w:sz="4" w:space="0" w:color="auto"/>
            </w:tcBorders>
            <w:hideMark/>
          </w:tcPr>
          <w:p w14:paraId="52A1743F" w14:textId="77777777" w:rsidR="0063683F" w:rsidRPr="00160CD0" w:rsidRDefault="0063683F">
            <w:pPr>
              <w:rPr>
                <w:rFonts w:cstheme="minorHAnsi"/>
                <w:lang w:val="en-US"/>
              </w:rPr>
            </w:pPr>
            <w:r w:rsidRPr="00160CD0">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tcPr>
          <w:p w14:paraId="1A9B3EC8" w14:textId="77777777" w:rsidR="0063683F" w:rsidRPr="00160CD0" w:rsidRDefault="0063683F" w:rsidP="0063683F">
            <w:pPr>
              <w:rPr>
                <w:rFonts w:cstheme="minorHAnsi"/>
                <w:b/>
                <w:bCs/>
              </w:rPr>
            </w:pPr>
            <w:r w:rsidRPr="00160CD0">
              <w:rPr>
                <w:rFonts w:cstheme="minorHAnsi"/>
                <w:b/>
                <w:bCs/>
              </w:rPr>
              <w:t>Gardyne:</w:t>
            </w:r>
          </w:p>
          <w:p w14:paraId="50C443D0" w14:textId="77777777" w:rsidR="0063683F" w:rsidRPr="00160CD0" w:rsidRDefault="0063683F">
            <w:pPr>
              <w:rPr>
                <w:rFonts w:cstheme="minorHAnsi"/>
              </w:rPr>
            </w:pPr>
            <w:r w:rsidRPr="00160CD0">
              <w:rPr>
                <w:rFonts w:cstheme="minorHAnsi"/>
              </w:rPr>
              <w:t>Year 1 of 2 – Monday and Wednesday 2-5pm</w:t>
            </w:r>
          </w:p>
          <w:p w14:paraId="532AA1C4" w14:textId="3F70A73C" w:rsidR="0063683F" w:rsidRPr="00C16E75" w:rsidRDefault="0063683F">
            <w:pPr>
              <w:rPr>
                <w:rFonts w:cstheme="minorHAnsi"/>
              </w:rPr>
            </w:pPr>
            <w:r w:rsidRPr="00160CD0">
              <w:rPr>
                <w:rFonts w:cstheme="minorHAnsi"/>
              </w:rPr>
              <w:t xml:space="preserve">Year 2 of 2 –Monday and Wednesday 2-5pm </w:t>
            </w:r>
          </w:p>
        </w:tc>
      </w:tr>
    </w:tbl>
    <w:p w14:paraId="2233758A" w14:textId="77777777" w:rsidR="0063683F" w:rsidRPr="00160CD0" w:rsidRDefault="0063683F" w:rsidP="0063683F">
      <w:pPr>
        <w:tabs>
          <w:tab w:val="left" w:pos="9356"/>
        </w:tabs>
        <w:spacing w:after="0"/>
        <w:ind w:right="142"/>
        <w:jc w:val="both"/>
        <w:rPr>
          <w:rFonts w:ascii="Arial" w:hAnsi="Arial" w:cs="Arial"/>
          <w:b/>
          <w:bCs/>
        </w:rPr>
      </w:pPr>
    </w:p>
    <w:p w14:paraId="2B310467" w14:textId="77777777" w:rsidR="0063683F" w:rsidRPr="00160CD0" w:rsidRDefault="0063683F" w:rsidP="0063683F">
      <w:pPr>
        <w:pStyle w:val="Heading3"/>
        <w:rPr>
          <w:b w:val="0"/>
          <w:bCs/>
        </w:rPr>
      </w:pPr>
      <w:r w:rsidRPr="023880A8">
        <w:rPr>
          <w:bCs/>
        </w:rPr>
        <w:t>Entry Requirements</w:t>
      </w:r>
    </w:p>
    <w:p w14:paraId="1282B205" w14:textId="77777777" w:rsidR="0063683F" w:rsidRPr="00160CD0" w:rsidRDefault="0063683F" w:rsidP="0063683F">
      <w:pPr>
        <w:tabs>
          <w:tab w:val="left" w:pos="9356"/>
        </w:tabs>
        <w:spacing w:after="0"/>
        <w:ind w:right="142"/>
        <w:jc w:val="both"/>
        <w:rPr>
          <w:rFonts w:eastAsia="Calibri" w:cstheme="minorHAnsi"/>
        </w:rPr>
      </w:pPr>
      <w:r w:rsidRPr="00160CD0">
        <w:rPr>
          <w:rFonts w:eastAsia="Calibri" w:cstheme="minorHAnsi"/>
          <w:b/>
          <w:bCs/>
        </w:rPr>
        <w:t>Entry requirements over 2 years</w:t>
      </w:r>
      <w:r w:rsidRPr="00160CD0">
        <w:rPr>
          <w:rFonts w:eastAsia="Calibri" w:cstheme="minorHAnsi"/>
        </w:rPr>
        <w:t xml:space="preserve"> (5th &amp; 6th year): </w:t>
      </w:r>
    </w:p>
    <w:p w14:paraId="3AF4320C" w14:textId="77777777" w:rsidR="0063683F" w:rsidRPr="00160CD0"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160CD0">
        <w:rPr>
          <w:rFonts w:asciiTheme="minorHAnsi" w:eastAsia="Calibri" w:hAnsiTheme="minorHAnsi" w:cstheme="minorHAnsi"/>
          <w:sz w:val="22"/>
          <w:szCs w:val="22"/>
        </w:rPr>
        <w:t>English and Mathematics at National 5 level</w:t>
      </w:r>
    </w:p>
    <w:p w14:paraId="4530D418" w14:textId="77777777" w:rsidR="0063683F" w:rsidRPr="00160CD0"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160CD0">
        <w:rPr>
          <w:rFonts w:asciiTheme="minorHAnsi" w:eastAsia="Calibri" w:hAnsiTheme="minorHAnsi" w:cstheme="minorHAnsi"/>
          <w:sz w:val="22"/>
          <w:szCs w:val="22"/>
        </w:rPr>
        <w:t>A Business subject would be advantageous</w:t>
      </w:r>
    </w:p>
    <w:p w14:paraId="4F38DA3B" w14:textId="77777777" w:rsidR="00C16E75" w:rsidRDefault="00C16E75" w:rsidP="0063683F">
      <w:pPr>
        <w:spacing w:after="0" w:line="240" w:lineRule="auto"/>
        <w:rPr>
          <w:rFonts w:ascii="Arial" w:hAnsi="Arial" w:cs="Arial"/>
          <w:b/>
          <w:highlight w:val="yellow"/>
        </w:rPr>
      </w:pPr>
    </w:p>
    <w:p w14:paraId="103EFCAE" w14:textId="77777777" w:rsidR="0068364D" w:rsidRDefault="0068364D" w:rsidP="0063683F">
      <w:pPr>
        <w:spacing w:after="0" w:line="240" w:lineRule="auto"/>
        <w:rPr>
          <w:rFonts w:ascii="Arial" w:hAnsi="Arial" w:cs="Arial"/>
          <w:b/>
          <w:highlight w:val="yellow"/>
        </w:rPr>
      </w:pPr>
    </w:p>
    <w:p w14:paraId="004ECE09" w14:textId="77777777" w:rsidR="0068364D" w:rsidRDefault="0068364D" w:rsidP="0063683F">
      <w:pPr>
        <w:spacing w:after="0" w:line="240" w:lineRule="auto"/>
        <w:rPr>
          <w:rFonts w:ascii="Arial" w:hAnsi="Arial" w:cs="Arial"/>
          <w:b/>
          <w:highlight w:val="yellow"/>
        </w:rPr>
      </w:pPr>
    </w:p>
    <w:p w14:paraId="21553E55" w14:textId="77777777" w:rsidR="0068364D" w:rsidRDefault="0068364D" w:rsidP="0063683F">
      <w:pPr>
        <w:spacing w:after="0" w:line="240" w:lineRule="auto"/>
        <w:rPr>
          <w:rFonts w:ascii="Arial" w:hAnsi="Arial" w:cs="Arial"/>
          <w:b/>
          <w:highlight w:val="yellow"/>
        </w:rPr>
      </w:pPr>
    </w:p>
    <w:p w14:paraId="18CB1A4A" w14:textId="77777777" w:rsidR="0068364D" w:rsidRDefault="0068364D" w:rsidP="0063683F">
      <w:pPr>
        <w:spacing w:after="0" w:line="240" w:lineRule="auto"/>
        <w:rPr>
          <w:rFonts w:ascii="Arial" w:hAnsi="Arial" w:cs="Arial"/>
          <w:b/>
          <w:highlight w:val="yellow"/>
        </w:rPr>
      </w:pPr>
    </w:p>
    <w:p w14:paraId="4E5559B3" w14:textId="77777777" w:rsidR="0068364D" w:rsidRPr="0002580F" w:rsidRDefault="0068364D" w:rsidP="0063683F">
      <w:pPr>
        <w:spacing w:after="0" w:line="240" w:lineRule="auto"/>
        <w:rPr>
          <w:rFonts w:ascii="Arial" w:hAnsi="Arial" w:cs="Arial"/>
          <w:b/>
          <w:highlight w:val="yellow"/>
        </w:rPr>
      </w:pPr>
    </w:p>
    <w:p w14:paraId="570C6F39" w14:textId="77777777" w:rsidR="0063683F" w:rsidRPr="00923943" w:rsidRDefault="0063683F" w:rsidP="0063683F">
      <w:pPr>
        <w:pStyle w:val="Heading3"/>
        <w:rPr>
          <w:b w:val="0"/>
          <w:bCs/>
        </w:rPr>
      </w:pPr>
      <w:r w:rsidRPr="023880A8">
        <w:rPr>
          <w:bCs/>
        </w:rPr>
        <w:t>Units to be completed</w:t>
      </w:r>
    </w:p>
    <w:tbl>
      <w:tblPr>
        <w:tblStyle w:val="TableGrid"/>
        <w:tblW w:w="0" w:type="auto"/>
        <w:tblLook w:val="04A0" w:firstRow="1" w:lastRow="0" w:firstColumn="1" w:lastColumn="0" w:noHBand="0" w:noVBand="1"/>
      </w:tblPr>
      <w:tblGrid>
        <w:gridCol w:w="9010"/>
      </w:tblGrid>
      <w:tr w:rsidR="005F0AA0" w:rsidRPr="00C530D0" w14:paraId="54EC1B9B" w14:textId="77777777">
        <w:tc>
          <w:tcPr>
            <w:tcW w:w="9010" w:type="dxa"/>
            <w:shd w:val="clear" w:color="auto" w:fill="633B82"/>
          </w:tcPr>
          <w:p w14:paraId="36FAF740" w14:textId="77777777" w:rsidR="005F0AA0" w:rsidRPr="00C530D0" w:rsidRDefault="005F0AA0">
            <w:pPr>
              <w:rPr>
                <w:rFonts w:cstheme="minorHAnsi"/>
                <w:color w:val="FFFFFF" w:themeColor="background1"/>
                <w:lang w:val="en-US"/>
              </w:rPr>
            </w:pPr>
            <w:r w:rsidRPr="00C530D0">
              <w:rPr>
                <w:rFonts w:cstheme="minorHAnsi"/>
                <w:color w:val="FFFFFF" w:themeColor="background1"/>
                <w:lang w:val="en-US"/>
              </w:rPr>
              <w:t>Mandatory Units – Year 1</w:t>
            </w:r>
          </w:p>
        </w:tc>
      </w:tr>
      <w:tr w:rsidR="0063683F" w:rsidRPr="00923943" w14:paraId="2425CC3C" w14:textId="77777777" w:rsidTr="005F0AA0">
        <w:tc>
          <w:tcPr>
            <w:tcW w:w="9010" w:type="dxa"/>
            <w:tcBorders>
              <w:top w:val="single" w:sz="4" w:space="0" w:color="auto"/>
              <w:left w:val="single" w:sz="4" w:space="0" w:color="auto"/>
              <w:bottom w:val="single" w:sz="4" w:space="0" w:color="auto"/>
              <w:right w:val="single" w:sz="4" w:space="0" w:color="auto"/>
            </w:tcBorders>
            <w:hideMark/>
          </w:tcPr>
          <w:p w14:paraId="60D9F200" w14:textId="77777777" w:rsidR="0063683F" w:rsidRPr="00923943" w:rsidRDefault="0063683F">
            <w:pPr>
              <w:rPr>
                <w:rFonts w:cstheme="minorHAnsi"/>
                <w:lang w:val="en-US"/>
              </w:rPr>
            </w:pPr>
            <w:r w:rsidRPr="00923943">
              <w:t>Understanding Business</w:t>
            </w:r>
          </w:p>
        </w:tc>
      </w:tr>
      <w:tr w:rsidR="0063683F" w:rsidRPr="00923943" w14:paraId="28485F70" w14:textId="77777777" w:rsidTr="005F0AA0">
        <w:tc>
          <w:tcPr>
            <w:tcW w:w="9010" w:type="dxa"/>
            <w:tcBorders>
              <w:top w:val="single" w:sz="4" w:space="0" w:color="auto"/>
              <w:left w:val="single" w:sz="4" w:space="0" w:color="auto"/>
              <w:bottom w:val="single" w:sz="4" w:space="0" w:color="auto"/>
              <w:right w:val="single" w:sz="4" w:space="0" w:color="auto"/>
            </w:tcBorders>
            <w:hideMark/>
          </w:tcPr>
          <w:p w14:paraId="5918D24B" w14:textId="77777777" w:rsidR="0063683F" w:rsidRPr="00923943" w:rsidRDefault="0063683F">
            <w:pPr>
              <w:rPr>
                <w:rFonts w:cstheme="minorHAnsi"/>
                <w:lang w:val="en-US"/>
              </w:rPr>
            </w:pPr>
            <w:r w:rsidRPr="00923943">
              <w:t>Management of People and Finance</w:t>
            </w:r>
          </w:p>
        </w:tc>
      </w:tr>
      <w:tr w:rsidR="0063683F" w:rsidRPr="00923943" w14:paraId="49B2EB8D" w14:textId="77777777" w:rsidTr="005F0AA0">
        <w:tc>
          <w:tcPr>
            <w:tcW w:w="9010" w:type="dxa"/>
            <w:tcBorders>
              <w:top w:val="single" w:sz="4" w:space="0" w:color="auto"/>
              <w:left w:val="single" w:sz="4" w:space="0" w:color="auto"/>
              <w:bottom w:val="single" w:sz="4" w:space="0" w:color="auto"/>
              <w:right w:val="single" w:sz="4" w:space="0" w:color="auto"/>
            </w:tcBorders>
            <w:hideMark/>
          </w:tcPr>
          <w:p w14:paraId="7B821D82" w14:textId="77777777" w:rsidR="0063683F" w:rsidRPr="00923943" w:rsidRDefault="0063683F">
            <w:pPr>
              <w:rPr>
                <w:rFonts w:cstheme="minorHAnsi"/>
                <w:lang w:val="en-US"/>
              </w:rPr>
            </w:pPr>
            <w:r w:rsidRPr="00923943">
              <w:t>Web Apps: Word Processing</w:t>
            </w:r>
          </w:p>
        </w:tc>
      </w:tr>
      <w:tr w:rsidR="0063683F" w:rsidRPr="00923943" w14:paraId="4E6BC969" w14:textId="77777777" w:rsidTr="005F0AA0">
        <w:tc>
          <w:tcPr>
            <w:tcW w:w="9010" w:type="dxa"/>
            <w:tcBorders>
              <w:top w:val="single" w:sz="4" w:space="0" w:color="auto"/>
              <w:left w:val="single" w:sz="4" w:space="0" w:color="auto"/>
              <w:bottom w:val="single" w:sz="4" w:space="0" w:color="auto"/>
              <w:right w:val="single" w:sz="4" w:space="0" w:color="auto"/>
            </w:tcBorders>
          </w:tcPr>
          <w:p w14:paraId="70036CA4" w14:textId="77777777" w:rsidR="0063683F" w:rsidRPr="00923943" w:rsidRDefault="0063683F">
            <w:pPr>
              <w:rPr>
                <w:rFonts w:cstheme="minorHAnsi"/>
              </w:rPr>
            </w:pPr>
            <w:r w:rsidRPr="00923943">
              <w:t>Web Apps: Spreadsheets</w:t>
            </w:r>
          </w:p>
        </w:tc>
      </w:tr>
      <w:tr w:rsidR="0063683F" w:rsidRPr="00923943" w14:paraId="51BDEFF0" w14:textId="77777777" w:rsidTr="005F0AA0">
        <w:tc>
          <w:tcPr>
            <w:tcW w:w="9010" w:type="dxa"/>
            <w:tcBorders>
              <w:top w:val="single" w:sz="4" w:space="0" w:color="auto"/>
              <w:left w:val="single" w:sz="4" w:space="0" w:color="auto"/>
              <w:bottom w:val="single" w:sz="4" w:space="0" w:color="auto"/>
              <w:right w:val="single" w:sz="4" w:space="0" w:color="auto"/>
            </w:tcBorders>
          </w:tcPr>
          <w:p w14:paraId="181AA879" w14:textId="77777777" w:rsidR="0063683F" w:rsidRPr="00923943" w:rsidRDefault="0063683F">
            <w:pPr>
              <w:rPr>
                <w:rFonts w:cstheme="minorHAnsi"/>
              </w:rPr>
            </w:pPr>
            <w:r w:rsidRPr="00923943">
              <w:t>Contemporary Business Issues</w:t>
            </w:r>
          </w:p>
        </w:tc>
      </w:tr>
      <w:tr w:rsidR="0063683F" w:rsidRPr="0002580F" w14:paraId="77238704" w14:textId="77777777" w:rsidTr="005F0AA0">
        <w:tc>
          <w:tcPr>
            <w:tcW w:w="9010" w:type="dxa"/>
            <w:tcBorders>
              <w:top w:val="single" w:sz="4" w:space="0" w:color="auto"/>
              <w:left w:val="single" w:sz="4" w:space="0" w:color="auto"/>
              <w:bottom w:val="single" w:sz="4" w:space="0" w:color="auto"/>
              <w:right w:val="single" w:sz="4" w:space="0" w:color="auto"/>
            </w:tcBorders>
          </w:tcPr>
          <w:p w14:paraId="7EAABD0D" w14:textId="77777777" w:rsidR="0063683F" w:rsidRPr="00923943" w:rsidRDefault="0063683F">
            <w:r w:rsidRPr="00923943">
              <w:t>Work Based Challenge</w:t>
            </w:r>
          </w:p>
        </w:tc>
      </w:tr>
    </w:tbl>
    <w:p w14:paraId="78B4DF02" w14:textId="77777777" w:rsidR="00D008C7" w:rsidRPr="0002580F" w:rsidRDefault="00D008C7" w:rsidP="0063683F">
      <w:pPr>
        <w:rPr>
          <w:highlight w:val="yellow"/>
        </w:rPr>
      </w:pPr>
    </w:p>
    <w:tbl>
      <w:tblPr>
        <w:tblStyle w:val="TableGrid"/>
        <w:tblW w:w="0" w:type="auto"/>
        <w:tblLook w:val="04A0" w:firstRow="1" w:lastRow="0" w:firstColumn="1" w:lastColumn="0" w:noHBand="0" w:noVBand="1"/>
      </w:tblPr>
      <w:tblGrid>
        <w:gridCol w:w="9010"/>
      </w:tblGrid>
      <w:tr w:rsidR="005F0AA0" w:rsidRPr="00C530D0" w14:paraId="45B0FA31" w14:textId="77777777">
        <w:tc>
          <w:tcPr>
            <w:tcW w:w="9010" w:type="dxa"/>
            <w:shd w:val="clear" w:color="auto" w:fill="633B82"/>
          </w:tcPr>
          <w:p w14:paraId="67DA886F" w14:textId="77777777" w:rsidR="005F0AA0" w:rsidRPr="00C530D0" w:rsidRDefault="005F0AA0">
            <w:pPr>
              <w:rPr>
                <w:rFonts w:cstheme="minorHAnsi"/>
                <w:color w:val="FFFFFF" w:themeColor="background1"/>
                <w:lang w:val="en-US"/>
              </w:rPr>
            </w:pPr>
            <w:r w:rsidRPr="00C530D0">
              <w:rPr>
                <w:rFonts w:cstheme="minorHAnsi"/>
                <w:color w:val="FFFFFF" w:themeColor="background1"/>
                <w:lang w:val="en-US"/>
              </w:rPr>
              <w:t>Mandatory Units – Year 2</w:t>
            </w:r>
          </w:p>
        </w:tc>
      </w:tr>
      <w:tr w:rsidR="0063683F" w:rsidRPr="0002580F" w14:paraId="13CA8077" w14:textId="77777777" w:rsidTr="005F0AA0">
        <w:tc>
          <w:tcPr>
            <w:tcW w:w="9010" w:type="dxa"/>
            <w:tcBorders>
              <w:top w:val="single" w:sz="4" w:space="0" w:color="auto"/>
              <w:left w:val="single" w:sz="4" w:space="0" w:color="auto"/>
              <w:bottom w:val="single" w:sz="4" w:space="0" w:color="auto"/>
              <w:right w:val="single" w:sz="4" w:space="0" w:color="auto"/>
            </w:tcBorders>
            <w:hideMark/>
          </w:tcPr>
          <w:p w14:paraId="193EA848" w14:textId="77777777" w:rsidR="0063683F" w:rsidRPr="00923943" w:rsidRDefault="0063683F">
            <w:pPr>
              <w:rPr>
                <w:rFonts w:cstheme="minorHAnsi"/>
                <w:lang w:val="en-US"/>
              </w:rPr>
            </w:pPr>
            <w:r w:rsidRPr="00923943">
              <w:t>Work Placement</w:t>
            </w:r>
          </w:p>
        </w:tc>
      </w:tr>
    </w:tbl>
    <w:p w14:paraId="5AAF1272" w14:textId="77777777" w:rsidR="0063683F" w:rsidRPr="0002580F" w:rsidRDefault="0063683F" w:rsidP="0063683F">
      <w:pPr>
        <w:spacing w:after="0" w:line="240" w:lineRule="auto"/>
        <w:rPr>
          <w:rFonts w:ascii="Arial" w:hAnsi="Arial" w:cs="Arial"/>
          <w:b/>
          <w:highlight w:val="yellow"/>
        </w:rPr>
      </w:pPr>
    </w:p>
    <w:p w14:paraId="0963889E" w14:textId="77777777" w:rsidR="0063683F" w:rsidRPr="005B4A80" w:rsidRDefault="0063683F" w:rsidP="0063683F">
      <w:pPr>
        <w:pStyle w:val="Heading3"/>
        <w:rPr>
          <w:b w:val="0"/>
          <w:bCs/>
        </w:rPr>
      </w:pPr>
      <w:r w:rsidRPr="023880A8">
        <w:rPr>
          <w:bCs/>
        </w:rPr>
        <w:t>Progression Pathways</w:t>
      </w:r>
    </w:p>
    <w:p w14:paraId="4A7CC9C6" w14:textId="77777777" w:rsidR="0063683F" w:rsidRPr="005B4A80"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5B4A80">
        <w:rPr>
          <w:rFonts w:asciiTheme="minorHAnsi" w:eastAsia="Calibri" w:hAnsiTheme="minorHAnsi" w:cstheme="minorHAnsi"/>
          <w:sz w:val="22"/>
          <w:szCs w:val="22"/>
        </w:rPr>
        <w:t>HNC/D Business</w:t>
      </w:r>
    </w:p>
    <w:p w14:paraId="3055897F" w14:textId="77777777" w:rsidR="0063683F" w:rsidRPr="005B4A80"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5B4A80">
        <w:rPr>
          <w:rFonts w:asciiTheme="minorHAnsi" w:eastAsia="Calibri" w:hAnsiTheme="minorHAnsi" w:cstheme="minorHAnsi"/>
          <w:sz w:val="22"/>
          <w:szCs w:val="22"/>
        </w:rPr>
        <w:t>Modern Apprenticeship</w:t>
      </w:r>
    </w:p>
    <w:p w14:paraId="5C889B6F" w14:textId="77777777" w:rsidR="0063683F" w:rsidRPr="005B4A80"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5B4A80">
        <w:rPr>
          <w:rFonts w:asciiTheme="minorHAnsi" w:eastAsia="Calibri" w:hAnsiTheme="minorHAnsi" w:cstheme="minorHAnsi"/>
          <w:sz w:val="22"/>
          <w:szCs w:val="22"/>
        </w:rPr>
        <w:t>Graduate Apprenticeship</w:t>
      </w:r>
    </w:p>
    <w:p w14:paraId="7FBFEA68" w14:textId="77777777" w:rsidR="0063683F" w:rsidRPr="005B4A80"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5B4A80">
        <w:rPr>
          <w:rFonts w:asciiTheme="minorHAnsi" w:eastAsia="Calibri" w:hAnsiTheme="minorHAnsi" w:cstheme="minorHAnsi"/>
          <w:sz w:val="22"/>
          <w:szCs w:val="22"/>
        </w:rPr>
        <w:t>Progression to employment, non-apprenticeship route</w:t>
      </w:r>
    </w:p>
    <w:p w14:paraId="00908601" w14:textId="77777777" w:rsidR="0063683F" w:rsidRPr="0002580F" w:rsidRDefault="0063683F" w:rsidP="0063683F">
      <w:pPr>
        <w:pStyle w:val="ListParagraph"/>
        <w:rPr>
          <w:rFonts w:ascii="Arial" w:eastAsiaTheme="minorHAnsi" w:hAnsi="Arial" w:cs="Arial"/>
          <w:sz w:val="22"/>
          <w:szCs w:val="22"/>
          <w:highlight w:val="yellow"/>
        </w:rPr>
      </w:pPr>
    </w:p>
    <w:p w14:paraId="43718F55" w14:textId="77777777" w:rsidR="0063683F" w:rsidRPr="0002580F" w:rsidRDefault="0063683F" w:rsidP="0063683F">
      <w:pPr>
        <w:spacing w:after="0" w:line="240" w:lineRule="auto"/>
        <w:rPr>
          <w:rFonts w:ascii="Arial" w:hAnsi="Arial" w:cs="Arial"/>
          <w:b/>
          <w:highlight w:val="yellow"/>
        </w:rPr>
      </w:pPr>
    </w:p>
    <w:p w14:paraId="769487D8" w14:textId="77777777" w:rsidR="0063683F" w:rsidRPr="004F3E66" w:rsidRDefault="0063683F" w:rsidP="0063683F">
      <w:pPr>
        <w:pStyle w:val="Heading3"/>
      </w:pPr>
      <w:r w:rsidRPr="023880A8">
        <w:rPr>
          <w:bCs/>
        </w:rPr>
        <w:t>Course Description</w:t>
      </w:r>
      <w:r>
        <w:t xml:space="preserve"> </w:t>
      </w:r>
    </w:p>
    <w:p w14:paraId="3B2C5837" w14:textId="77777777" w:rsidR="0063683F" w:rsidRPr="004F3E66" w:rsidRDefault="0063683F" w:rsidP="0063683F">
      <w:pPr>
        <w:spacing w:after="0" w:line="240" w:lineRule="auto"/>
        <w:rPr>
          <w:rFonts w:eastAsia="Calibri" w:cstheme="minorHAnsi"/>
          <w:b/>
          <w:bCs/>
        </w:rPr>
      </w:pPr>
      <w:r w:rsidRPr="004F3E66">
        <w:rPr>
          <w:rFonts w:eastAsia="Calibri" w:cstheme="minorHAnsi"/>
          <w:b/>
          <w:bCs/>
        </w:rPr>
        <w:t>(Work placement &amp; SVQ in Business &amp; Administration)</w:t>
      </w:r>
    </w:p>
    <w:p w14:paraId="2F40FB71" w14:textId="77777777" w:rsidR="0063683F" w:rsidRPr="004F3E66" w:rsidRDefault="0063683F" w:rsidP="0063683F">
      <w:pPr>
        <w:spacing w:after="0" w:line="240" w:lineRule="auto"/>
        <w:rPr>
          <w:rFonts w:ascii="Arial" w:hAnsi="Arial" w:cs="Arial"/>
          <w:b/>
        </w:rPr>
      </w:pPr>
    </w:p>
    <w:p w14:paraId="6AFAE023" w14:textId="77777777" w:rsidR="0063683F" w:rsidRPr="004F3E66" w:rsidRDefault="0063683F" w:rsidP="0063683F">
      <w:pPr>
        <w:tabs>
          <w:tab w:val="left" w:pos="9356"/>
        </w:tabs>
        <w:spacing w:after="0"/>
        <w:ind w:right="142"/>
        <w:jc w:val="both"/>
        <w:rPr>
          <w:rFonts w:eastAsia="Calibri" w:cstheme="minorHAnsi"/>
        </w:rPr>
      </w:pPr>
      <w:r w:rsidRPr="004F3E66">
        <w:rPr>
          <w:rFonts w:eastAsia="Calibri" w:cstheme="minorHAnsi"/>
        </w:rPr>
        <w:t>The work placement component in S6 will provide the young person with the opportunity to have signiﬁcant input to a long-term engagement with a business issue and gain valuable work-based learning.  The tasks include:</w:t>
      </w:r>
    </w:p>
    <w:p w14:paraId="3575807F" w14:textId="77777777" w:rsidR="0063683F" w:rsidRPr="004F3E66"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4F3E66">
        <w:rPr>
          <w:rFonts w:asciiTheme="minorHAnsi" w:eastAsia="Calibri" w:hAnsiTheme="minorHAnsi" w:cstheme="minorHAnsi"/>
          <w:sz w:val="22"/>
          <w:szCs w:val="22"/>
        </w:rPr>
        <w:t>Producing business documents</w:t>
      </w:r>
    </w:p>
    <w:p w14:paraId="77CF639F" w14:textId="77777777" w:rsidR="0063683F" w:rsidRPr="004F3E66"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4F3E66">
        <w:rPr>
          <w:rFonts w:asciiTheme="minorHAnsi" w:eastAsia="Calibri" w:hAnsiTheme="minorHAnsi" w:cstheme="minorHAnsi"/>
          <w:sz w:val="22"/>
          <w:szCs w:val="22"/>
        </w:rPr>
        <w:t>Contributing to the organisation of events</w:t>
      </w:r>
    </w:p>
    <w:p w14:paraId="6A2DC2A5" w14:textId="77777777" w:rsidR="0063683F" w:rsidRPr="004F3E66"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4F3E66">
        <w:rPr>
          <w:rFonts w:asciiTheme="minorHAnsi" w:eastAsia="Calibri" w:hAnsiTheme="minorHAnsi" w:cstheme="minorHAnsi"/>
          <w:sz w:val="22"/>
          <w:szCs w:val="22"/>
        </w:rPr>
        <w:t>Developing and delivering presentations</w:t>
      </w:r>
    </w:p>
    <w:p w14:paraId="789125C1" w14:textId="77777777" w:rsidR="0063683F" w:rsidRPr="004F3E66"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4F3E66">
        <w:rPr>
          <w:rFonts w:asciiTheme="minorHAnsi" w:eastAsia="Calibri" w:hAnsiTheme="minorHAnsi" w:cstheme="minorHAnsi"/>
          <w:sz w:val="22"/>
          <w:szCs w:val="22"/>
        </w:rPr>
        <w:t>Providing reception services</w:t>
      </w:r>
    </w:p>
    <w:p w14:paraId="736259F1" w14:textId="77777777" w:rsidR="0063683F" w:rsidRPr="004F3E66"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4F3E66">
        <w:rPr>
          <w:rFonts w:asciiTheme="minorHAnsi" w:eastAsia="Calibri" w:hAnsiTheme="minorHAnsi" w:cstheme="minorHAnsi"/>
          <w:sz w:val="22"/>
          <w:szCs w:val="22"/>
        </w:rPr>
        <w:t>Using and maintaining ofﬁce equipment</w:t>
      </w:r>
    </w:p>
    <w:p w14:paraId="1F216412" w14:textId="77777777" w:rsidR="0063683F" w:rsidRPr="004F3E66"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4F3E66">
        <w:rPr>
          <w:rFonts w:asciiTheme="minorHAnsi" w:eastAsia="Calibri" w:hAnsiTheme="minorHAnsi" w:cstheme="minorHAnsi"/>
          <w:sz w:val="22"/>
          <w:szCs w:val="22"/>
        </w:rPr>
        <w:t>Taking responsibility for logistics e.g. travel and accommodation</w:t>
      </w:r>
    </w:p>
    <w:p w14:paraId="5F08C135" w14:textId="77777777" w:rsidR="0063683F" w:rsidRPr="004F3E66"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4F3E66">
        <w:rPr>
          <w:rFonts w:asciiTheme="minorHAnsi" w:eastAsia="Calibri" w:hAnsiTheme="minorHAnsi" w:cstheme="minorHAnsi"/>
          <w:sz w:val="22"/>
          <w:szCs w:val="22"/>
        </w:rPr>
        <w:t>Providing administrative support for meetings</w:t>
      </w:r>
    </w:p>
    <w:p w14:paraId="6DE8F0B5" w14:textId="77777777" w:rsidR="0063683F" w:rsidRPr="004F3E66"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4F3E66">
        <w:rPr>
          <w:rFonts w:asciiTheme="minorHAnsi" w:eastAsia="Calibri" w:hAnsiTheme="minorHAnsi" w:cstheme="minorHAnsi"/>
          <w:sz w:val="22"/>
          <w:szCs w:val="22"/>
        </w:rPr>
        <w:t>Using a variety of software packages</w:t>
      </w:r>
    </w:p>
    <w:p w14:paraId="1C674385" w14:textId="77777777" w:rsidR="0063683F" w:rsidRPr="004F3E66"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4F3E66">
        <w:rPr>
          <w:rFonts w:asciiTheme="minorHAnsi" w:eastAsia="Calibri" w:hAnsiTheme="minorHAnsi" w:cstheme="minorHAnsi"/>
          <w:sz w:val="22"/>
          <w:szCs w:val="22"/>
        </w:rPr>
        <w:t>Presenting business documents and managing projects</w:t>
      </w:r>
    </w:p>
    <w:p w14:paraId="40961138" w14:textId="77777777" w:rsidR="0063683F" w:rsidRPr="004F3E66"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4F3E66">
        <w:rPr>
          <w:rFonts w:asciiTheme="minorHAnsi" w:eastAsia="Calibri" w:hAnsiTheme="minorHAnsi" w:cstheme="minorHAnsi"/>
          <w:sz w:val="22"/>
          <w:szCs w:val="22"/>
        </w:rPr>
        <w:t>Applying problem-solving skills to resolve challenging or complex complaints</w:t>
      </w:r>
    </w:p>
    <w:p w14:paraId="581F6B42" w14:textId="77777777" w:rsidR="0063683F" w:rsidRPr="0002580F" w:rsidRDefault="0063683F" w:rsidP="0063683F">
      <w:pPr>
        <w:pStyle w:val="ListParagraph"/>
        <w:rPr>
          <w:rFonts w:ascii="Arial" w:hAnsi="Arial" w:cs="Arial"/>
          <w:sz w:val="22"/>
          <w:szCs w:val="22"/>
          <w:highlight w:val="yellow"/>
        </w:rPr>
      </w:pPr>
    </w:p>
    <w:p w14:paraId="48629B9E" w14:textId="77777777" w:rsidR="0063683F" w:rsidRPr="00B96400" w:rsidRDefault="0063683F" w:rsidP="0063683F">
      <w:pPr>
        <w:tabs>
          <w:tab w:val="left" w:pos="9356"/>
        </w:tabs>
        <w:spacing w:after="0"/>
        <w:ind w:right="142"/>
        <w:jc w:val="both"/>
        <w:rPr>
          <w:rFonts w:eastAsia="Calibri" w:cstheme="minorHAnsi"/>
        </w:rPr>
      </w:pPr>
      <w:r w:rsidRPr="00B96400">
        <w:rPr>
          <w:rFonts w:eastAsia="Calibri" w:cstheme="minorHAnsi"/>
        </w:rPr>
        <w:t xml:space="preserve">The young person will participate in job shadowing enabling interaction with customers or service users so they can further develop their skills. In addition, they will develop skills in personal reﬂection so that connections are made to previously gained knowledge. </w:t>
      </w:r>
    </w:p>
    <w:p w14:paraId="09F8D1AC" w14:textId="77777777" w:rsidR="0063683F" w:rsidRPr="00B96400" w:rsidRDefault="0063683F" w:rsidP="0063683F">
      <w:pPr>
        <w:tabs>
          <w:tab w:val="left" w:pos="9356"/>
        </w:tabs>
        <w:spacing w:after="0"/>
        <w:ind w:right="142"/>
        <w:jc w:val="both"/>
        <w:rPr>
          <w:rFonts w:eastAsia="Calibri" w:cstheme="minorHAnsi"/>
        </w:rPr>
      </w:pPr>
    </w:p>
    <w:p w14:paraId="29905BB9" w14:textId="77777777" w:rsidR="0063683F" w:rsidRPr="00B96400" w:rsidRDefault="0063683F" w:rsidP="0063683F">
      <w:pPr>
        <w:tabs>
          <w:tab w:val="left" w:pos="9356"/>
        </w:tabs>
        <w:spacing w:after="0"/>
        <w:ind w:right="142"/>
        <w:jc w:val="both"/>
        <w:rPr>
          <w:rFonts w:eastAsia="Calibri" w:cstheme="minorHAnsi"/>
        </w:rPr>
      </w:pPr>
      <w:r w:rsidRPr="00B96400">
        <w:rPr>
          <w:rFonts w:eastAsia="Calibri" w:cstheme="minorHAnsi"/>
        </w:rPr>
        <w:t>The young person will gain experience of working with older adults, employability skills of timekeeping, attendance, team working, communication and demonstrating value-based practice including respect for self and others and equality and diversity principles.  Certiﬁcate of work readiness may also be offered to the young people on this Foundation Apprenticeship where appropriate.</w:t>
      </w:r>
    </w:p>
    <w:p w14:paraId="221B9071" w14:textId="77777777" w:rsidR="0063683F" w:rsidRDefault="0063683F" w:rsidP="0063683F">
      <w:pPr>
        <w:tabs>
          <w:tab w:val="left" w:pos="9356"/>
        </w:tabs>
        <w:spacing w:after="0"/>
        <w:ind w:right="142"/>
        <w:jc w:val="both"/>
        <w:rPr>
          <w:rFonts w:eastAsia="Calibri" w:cstheme="minorHAnsi"/>
        </w:rPr>
      </w:pPr>
    </w:p>
    <w:p w14:paraId="1FA89FD0" w14:textId="77777777" w:rsidR="00903DEF" w:rsidRPr="00B96400" w:rsidRDefault="00903DEF" w:rsidP="0063683F">
      <w:pPr>
        <w:tabs>
          <w:tab w:val="left" w:pos="9356"/>
        </w:tabs>
        <w:spacing w:after="0"/>
        <w:ind w:right="142"/>
        <w:jc w:val="both"/>
        <w:rPr>
          <w:rFonts w:eastAsia="Calibri" w:cstheme="minorHAnsi"/>
        </w:rPr>
      </w:pPr>
    </w:p>
    <w:p w14:paraId="1680F66D" w14:textId="77777777" w:rsidR="0063683F" w:rsidRPr="00B96400" w:rsidRDefault="0063683F" w:rsidP="0063683F">
      <w:pPr>
        <w:tabs>
          <w:tab w:val="left" w:pos="9356"/>
        </w:tabs>
        <w:spacing w:after="0"/>
        <w:ind w:right="142"/>
        <w:jc w:val="both"/>
        <w:rPr>
          <w:rFonts w:eastAsia="Calibri" w:cstheme="minorHAnsi"/>
        </w:rPr>
      </w:pPr>
      <w:r w:rsidRPr="00B96400">
        <w:rPr>
          <w:rFonts w:eastAsia="Calibri" w:cstheme="minorHAnsi"/>
        </w:rPr>
        <w:t>During the work placement, the young person will complete four SVQ units at SCQF level 6, which are assessed against work-based activities.  The four SVQ units are:</w:t>
      </w:r>
    </w:p>
    <w:p w14:paraId="6C7A6FFD" w14:textId="77777777" w:rsidR="0063683F" w:rsidRPr="00B96400"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B96400">
        <w:rPr>
          <w:rFonts w:asciiTheme="minorHAnsi" w:eastAsia="Calibri" w:hAnsiTheme="minorHAnsi" w:cstheme="minorHAnsi"/>
          <w:sz w:val="22"/>
          <w:szCs w:val="22"/>
        </w:rPr>
        <w:t>Plan to manage and improve own performance in a business environment</w:t>
      </w:r>
    </w:p>
    <w:p w14:paraId="30272630" w14:textId="77777777" w:rsidR="0063683F" w:rsidRPr="00B96400"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B96400">
        <w:rPr>
          <w:rFonts w:asciiTheme="minorHAnsi" w:eastAsia="Calibri" w:hAnsiTheme="minorHAnsi" w:cstheme="minorHAnsi"/>
          <w:sz w:val="22"/>
          <w:szCs w:val="22"/>
        </w:rPr>
        <w:t>Communicate in a business environment</w:t>
      </w:r>
    </w:p>
    <w:p w14:paraId="68F0BADA" w14:textId="77777777" w:rsidR="0063683F" w:rsidRPr="00B96400"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B96400">
        <w:rPr>
          <w:rFonts w:asciiTheme="minorHAnsi" w:eastAsia="Calibri" w:hAnsiTheme="minorHAnsi" w:cstheme="minorHAnsi"/>
          <w:sz w:val="22"/>
          <w:szCs w:val="22"/>
        </w:rPr>
        <w:t>Support other people to work in a business environment</w:t>
      </w:r>
    </w:p>
    <w:p w14:paraId="763D3EF8" w14:textId="77777777" w:rsidR="0063683F" w:rsidRPr="00B96400" w:rsidRDefault="0063683F" w:rsidP="0063683F">
      <w:pPr>
        <w:pStyle w:val="ListParagraph"/>
        <w:numPr>
          <w:ilvl w:val="0"/>
          <w:numId w:val="25"/>
        </w:numPr>
        <w:autoSpaceDE w:val="0"/>
        <w:autoSpaceDN w:val="0"/>
        <w:adjustRightInd w:val="0"/>
        <w:rPr>
          <w:rFonts w:asciiTheme="minorHAnsi" w:eastAsia="Calibri" w:hAnsiTheme="minorHAnsi" w:cstheme="minorHAnsi"/>
          <w:sz w:val="22"/>
          <w:szCs w:val="22"/>
        </w:rPr>
      </w:pPr>
      <w:r w:rsidRPr="00B96400">
        <w:rPr>
          <w:rFonts w:asciiTheme="minorHAnsi" w:eastAsia="Calibri" w:hAnsiTheme="minorHAnsi" w:cstheme="minorHAnsi"/>
          <w:sz w:val="22"/>
          <w:szCs w:val="22"/>
        </w:rPr>
        <w:t>Design and produce documents in a business environment</w:t>
      </w:r>
    </w:p>
    <w:p w14:paraId="26A5A103" w14:textId="77777777" w:rsidR="0063683F" w:rsidRPr="00B96400" w:rsidRDefault="0063683F" w:rsidP="0063683F">
      <w:pPr>
        <w:spacing w:after="0" w:line="240" w:lineRule="auto"/>
        <w:jc w:val="both"/>
        <w:rPr>
          <w:rFonts w:ascii="Arial" w:hAnsi="Arial" w:cs="Arial"/>
        </w:rPr>
      </w:pPr>
    </w:p>
    <w:p w14:paraId="75BECE75" w14:textId="77777777" w:rsidR="0063683F" w:rsidRDefault="0063683F" w:rsidP="0063683F">
      <w:pPr>
        <w:tabs>
          <w:tab w:val="left" w:pos="9356"/>
        </w:tabs>
        <w:spacing w:after="0"/>
        <w:ind w:right="142"/>
        <w:jc w:val="both"/>
        <w:rPr>
          <w:rFonts w:ascii="Arial" w:hAnsi="Arial" w:cs="Arial"/>
          <w:b/>
          <w:bCs/>
        </w:rPr>
      </w:pPr>
      <w:r w:rsidRPr="023880A8">
        <w:rPr>
          <w:rFonts w:eastAsia="Calibri"/>
        </w:rPr>
        <w:t>On successful completion of all the components of the Foundation Apprenticeship, the young person will achieve a Joint Qualiﬁcation Certiﬁcate for the FA in Business Skills. They will also receive certiﬁcation for the NPA in Business Skills and part of SVQ level 3 in Business Administration.</w:t>
      </w:r>
    </w:p>
    <w:p w14:paraId="7C825392" w14:textId="77777777" w:rsidR="0063683F" w:rsidRDefault="0063683F" w:rsidP="0063683F">
      <w:pPr>
        <w:tabs>
          <w:tab w:val="left" w:pos="9356"/>
        </w:tabs>
        <w:spacing w:after="0"/>
        <w:ind w:right="142"/>
        <w:jc w:val="both"/>
        <w:rPr>
          <w:b/>
          <w:bCs/>
        </w:rPr>
      </w:pPr>
    </w:p>
    <w:p w14:paraId="25AE92B9" w14:textId="34034532" w:rsidR="0063683F" w:rsidRPr="0063683F" w:rsidRDefault="0063683F" w:rsidP="0063683F">
      <w:pPr>
        <w:pStyle w:val="Heading3"/>
        <w:rPr>
          <w:bCs/>
        </w:rPr>
      </w:pPr>
      <w:r w:rsidRPr="023880A8">
        <w:rPr>
          <w:bCs/>
        </w:rPr>
        <w:t>Unit Contents</w:t>
      </w:r>
    </w:p>
    <w:tbl>
      <w:tblPr>
        <w:tblStyle w:val="TableGrid"/>
        <w:tblW w:w="0" w:type="auto"/>
        <w:tblLook w:val="04A0" w:firstRow="1" w:lastRow="0" w:firstColumn="1" w:lastColumn="0" w:noHBand="0" w:noVBand="1"/>
      </w:tblPr>
      <w:tblGrid>
        <w:gridCol w:w="2405"/>
        <w:gridCol w:w="6611"/>
      </w:tblGrid>
      <w:tr w:rsidR="0011043C" w:rsidRPr="00C530D0" w14:paraId="089B0D6C" w14:textId="77777777">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718C4D59" w14:textId="77777777" w:rsidR="0011043C" w:rsidRPr="00C530D0" w:rsidRDefault="0011043C">
            <w:pPr>
              <w:rPr>
                <w:rFonts w:cstheme="minorHAnsi"/>
                <w:color w:val="FFFFFF" w:themeColor="background1"/>
                <w:lang w:val="en-US"/>
              </w:rPr>
            </w:pPr>
            <w:r w:rsidRPr="00C530D0">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2E803C6E" w14:textId="77777777" w:rsidR="0011043C" w:rsidRPr="00C530D0" w:rsidRDefault="0011043C">
            <w:pPr>
              <w:rPr>
                <w:rFonts w:cstheme="minorHAnsi"/>
                <w:color w:val="FFFFFF" w:themeColor="background1"/>
                <w:lang w:val="en-US"/>
              </w:rPr>
            </w:pPr>
            <w:r w:rsidRPr="00C530D0">
              <w:rPr>
                <w:rFonts w:cstheme="minorHAnsi"/>
                <w:color w:val="FFFFFF" w:themeColor="background1"/>
                <w:lang w:val="en-US"/>
              </w:rPr>
              <w:t>Description</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2405"/>
        <w:gridCol w:w="6611"/>
      </w:tblGrid>
      <w:tr w:rsidR="0063683F" w:rsidRPr="00FA275F" w14:paraId="0668042D" w14:textId="77777777">
        <w:trPr>
          <w:trHeight w:val="1134"/>
        </w:trPr>
        <w:tc>
          <w:tcPr>
            <w:tcW w:w="1334" w:type="pct"/>
            <w:tcBorders>
              <w:top w:val="single" w:sz="4" w:space="0" w:color="auto"/>
            </w:tcBorders>
            <w:shd w:val="clear" w:color="auto" w:fill="auto"/>
          </w:tcPr>
          <w:p w14:paraId="6C982310" w14:textId="77777777" w:rsidR="0063683F" w:rsidRPr="00FA275F" w:rsidRDefault="0063683F">
            <w:pPr>
              <w:tabs>
                <w:tab w:val="left" w:pos="9356"/>
              </w:tabs>
              <w:spacing w:before="100" w:beforeAutospacing="1" w:after="100" w:afterAutospacing="1" w:line="240" w:lineRule="auto"/>
              <w:ind w:right="142"/>
              <w:rPr>
                <w:rFonts w:eastAsia="Times New Roman" w:cstheme="minorHAnsi"/>
                <w:b/>
                <w:bCs/>
              </w:rPr>
            </w:pPr>
            <w:r w:rsidRPr="00FA275F">
              <w:rPr>
                <w:rFonts w:cstheme="minorHAnsi"/>
                <w:b/>
                <w:bCs/>
              </w:rPr>
              <w:t>Understanding Business</w:t>
            </w:r>
          </w:p>
        </w:tc>
        <w:tc>
          <w:tcPr>
            <w:tcW w:w="3666" w:type="pct"/>
            <w:tcBorders>
              <w:top w:val="single" w:sz="4" w:space="0" w:color="auto"/>
            </w:tcBorders>
          </w:tcPr>
          <w:p w14:paraId="23860B7C" w14:textId="77777777" w:rsidR="0063683F" w:rsidRPr="00FA275F" w:rsidRDefault="0063683F" w:rsidP="00D008C7">
            <w:pPr>
              <w:tabs>
                <w:tab w:val="left" w:pos="9356"/>
              </w:tabs>
              <w:autoSpaceDE w:val="0"/>
              <w:autoSpaceDN w:val="0"/>
              <w:adjustRightInd w:val="0"/>
              <w:spacing w:after="0" w:line="240" w:lineRule="auto"/>
              <w:ind w:right="142"/>
              <w:jc w:val="both"/>
              <w:rPr>
                <w:rFonts w:cstheme="minorHAnsi"/>
              </w:rPr>
            </w:pPr>
            <w:r w:rsidRPr="00FA275F">
              <w:rPr>
                <w:rFonts w:cstheme="minorHAnsi"/>
              </w:rPr>
              <w:t xml:space="preserve">The general aim of this unit is to develop pupils’ understanding of the business environment. The unit will develop skills, knowledge and understanding by carrying out activities relating to the role of business organisations and entrepreneurship in society. </w:t>
            </w:r>
          </w:p>
          <w:p w14:paraId="68735276" w14:textId="77777777" w:rsidR="0063683F" w:rsidRPr="00FA275F" w:rsidRDefault="0063683F" w:rsidP="00D008C7">
            <w:pPr>
              <w:tabs>
                <w:tab w:val="left" w:pos="9356"/>
              </w:tabs>
              <w:autoSpaceDE w:val="0"/>
              <w:autoSpaceDN w:val="0"/>
              <w:adjustRightInd w:val="0"/>
              <w:spacing w:after="0" w:line="240" w:lineRule="auto"/>
              <w:ind w:right="142"/>
              <w:jc w:val="both"/>
              <w:rPr>
                <w:rFonts w:cstheme="minorHAnsi"/>
              </w:rPr>
            </w:pPr>
          </w:p>
          <w:p w14:paraId="2B2F5E79" w14:textId="77777777" w:rsidR="0063683F" w:rsidRPr="00FA275F" w:rsidRDefault="0063683F" w:rsidP="00D008C7">
            <w:pPr>
              <w:tabs>
                <w:tab w:val="left" w:pos="9356"/>
              </w:tabs>
              <w:autoSpaceDE w:val="0"/>
              <w:autoSpaceDN w:val="0"/>
              <w:adjustRightInd w:val="0"/>
              <w:spacing w:after="0" w:line="240" w:lineRule="auto"/>
              <w:ind w:right="142"/>
              <w:jc w:val="both"/>
              <w:rPr>
                <w:rFonts w:cstheme="minorHAnsi"/>
              </w:rPr>
            </w:pPr>
            <w:r w:rsidRPr="00FA275F">
              <w:rPr>
                <w:rFonts w:cstheme="minorHAnsi"/>
              </w:rPr>
              <w:t>It introduces pupils to the main roles, activities and functions associated with businesses and other organisations. The unit will allow pupils to explore issues relating to the external environment in which organisations operate and the effect this can have on organisational activity.</w:t>
            </w:r>
          </w:p>
          <w:p w14:paraId="5348071F" w14:textId="77777777" w:rsidR="0063683F" w:rsidRPr="00FA275F" w:rsidRDefault="0063683F" w:rsidP="00D008C7">
            <w:pPr>
              <w:tabs>
                <w:tab w:val="left" w:pos="9356"/>
              </w:tabs>
              <w:autoSpaceDE w:val="0"/>
              <w:autoSpaceDN w:val="0"/>
              <w:adjustRightInd w:val="0"/>
              <w:spacing w:after="0" w:line="240" w:lineRule="auto"/>
              <w:ind w:right="142"/>
              <w:jc w:val="both"/>
              <w:rPr>
                <w:rFonts w:cstheme="minorHAnsi"/>
              </w:rPr>
            </w:pPr>
          </w:p>
          <w:p w14:paraId="0D460ED3" w14:textId="77777777" w:rsidR="0063683F" w:rsidRPr="00FA275F" w:rsidRDefault="0063683F" w:rsidP="00D008C7">
            <w:pPr>
              <w:tabs>
                <w:tab w:val="left" w:pos="9356"/>
              </w:tabs>
              <w:autoSpaceDE w:val="0"/>
              <w:autoSpaceDN w:val="0"/>
              <w:adjustRightInd w:val="0"/>
              <w:spacing w:after="0" w:line="240" w:lineRule="auto"/>
              <w:ind w:right="142"/>
              <w:jc w:val="both"/>
              <w:rPr>
                <w:rFonts w:cstheme="minorHAnsi"/>
              </w:rPr>
            </w:pPr>
            <w:r w:rsidRPr="00FA275F">
              <w:rPr>
                <w:rFonts w:cstheme="minorHAnsi"/>
              </w:rPr>
              <w:t>Pupils who complete this unit will be able to:</w:t>
            </w:r>
          </w:p>
          <w:p w14:paraId="53B370F8" w14:textId="77777777" w:rsidR="0063683F" w:rsidRPr="00FA275F" w:rsidRDefault="0063683F" w:rsidP="00D008C7">
            <w:pPr>
              <w:pStyle w:val="ListParagraph"/>
              <w:numPr>
                <w:ilvl w:val="0"/>
                <w:numId w:val="21"/>
              </w:numPr>
              <w:tabs>
                <w:tab w:val="left" w:pos="9356"/>
              </w:tabs>
              <w:autoSpaceDE w:val="0"/>
              <w:autoSpaceDN w:val="0"/>
              <w:adjustRightInd w:val="0"/>
              <w:ind w:left="376" w:right="142" w:hanging="284"/>
              <w:jc w:val="both"/>
              <w:rPr>
                <w:rFonts w:asciiTheme="minorHAnsi" w:hAnsiTheme="minorHAnsi" w:cstheme="minorHAnsi"/>
                <w:sz w:val="22"/>
                <w:szCs w:val="22"/>
                <w:lang w:eastAsia="en-US"/>
              </w:rPr>
            </w:pPr>
            <w:r w:rsidRPr="00FA275F">
              <w:rPr>
                <w:rFonts w:asciiTheme="minorHAnsi" w:hAnsiTheme="minorHAnsi" w:cstheme="minorHAnsi"/>
                <w:sz w:val="22"/>
                <w:szCs w:val="22"/>
                <w:lang w:eastAsia="en-US"/>
              </w:rPr>
              <w:t>Give an account of the key objectives and activities of small and medium-sized business organisations.</w:t>
            </w:r>
          </w:p>
          <w:p w14:paraId="2601BC67" w14:textId="77777777" w:rsidR="0063683F" w:rsidRPr="00FA275F" w:rsidRDefault="0063683F" w:rsidP="00D008C7">
            <w:pPr>
              <w:pStyle w:val="ListParagraph"/>
              <w:numPr>
                <w:ilvl w:val="0"/>
                <w:numId w:val="21"/>
              </w:numPr>
              <w:tabs>
                <w:tab w:val="left" w:pos="9356"/>
              </w:tabs>
              <w:autoSpaceDE w:val="0"/>
              <w:autoSpaceDN w:val="0"/>
              <w:adjustRightInd w:val="0"/>
              <w:ind w:left="376" w:right="142" w:hanging="284"/>
              <w:jc w:val="both"/>
              <w:rPr>
                <w:rFonts w:asciiTheme="minorHAnsi" w:hAnsiTheme="minorHAnsi" w:cstheme="minorHAnsi"/>
                <w:sz w:val="22"/>
                <w:szCs w:val="22"/>
                <w:lang w:eastAsia="en-US"/>
              </w:rPr>
            </w:pPr>
            <w:r w:rsidRPr="00FA275F">
              <w:rPr>
                <w:rFonts w:asciiTheme="minorHAnsi" w:hAnsiTheme="minorHAnsi" w:cstheme="minorHAnsi"/>
                <w:sz w:val="22"/>
                <w:szCs w:val="22"/>
                <w:lang w:eastAsia="en-US"/>
              </w:rPr>
              <w:t>Apply knowledge and understanding of factors that impact on the activities of small and medium-sized business organisations.</w:t>
            </w:r>
          </w:p>
          <w:p w14:paraId="2BA57AE2" w14:textId="77777777" w:rsidR="0063683F" w:rsidRPr="00FA275F" w:rsidRDefault="0063683F" w:rsidP="00D008C7">
            <w:pPr>
              <w:pStyle w:val="ListParagraph"/>
              <w:tabs>
                <w:tab w:val="left" w:pos="9356"/>
              </w:tabs>
              <w:autoSpaceDE w:val="0"/>
              <w:autoSpaceDN w:val="0"/>
              <w:adjustRightInd w:val="0"/>
              <w:ind w:left="376" w:right="142"/>
              <w:jc w:val="both"/>
              <w:rPr>
                <w:rFonts w:asciiTheme="minorHAnsi" w:hAnsiTheme="minorHAnsi" w:cstheme="minorHAnsi"/>
                <w:sz w:val="22"/>
                <w:szCs w:val="22"/>
                <w:lang w:eastAsia="en-US"/>
              </w:rPr>
            </w:pPr>
          </w:p>
        </w:tc>
      </w:tr>
      <w:tr w:rsidR="0063683F" w:rsidRPr="00FA275F" w14:paraId="79535A18" w14:textId="77777777">
        <w:trPr>
          <w:trHeight w:val="1134"/>
        </w:trPr>
        <w:tc>
          <w:tcPr>
            <w:tcW w:w="1334" w:type="pct"/>
            <w:shd w:val="clear" w:color="auto" w:fill="auto"/>
          </w:tcPr>
          <w:p w14:paraId="5F74DE2E" w14:textId="77777777" w:rsidR="0063683F" w:rsidRPr="00FA275F" w:rsidRDefault="0063683F">
            <w:pPr>
              <w:tabs>
                <w:tab w:val="left" w:pos="9356"/>
              </w:tabs>
              <w:spacing w:before="100" w:beforeAutospacing="1" w:after="100" w:afterAutospacing="1" w:line="240" w:lineRule="auto"/>
              <w:ind w:right="142"/>
              <w:rPr>
                <w:rFonts w:eastAsia="Times New Roman" w:cstheme="minorHAnsi"/>
                <w:b/>
                <w:bCs/>
              </w:rPr>
            </w:pPr>
            <w:r w:rsidRPr="00FA275F">
              <w:rPr>
                <w:rFonts w:cstheme="minorHAnsi"/>
                <w:b/>
                <w:bCs/>
              </w:rPr>
              <w:t>Management of People and Finance</w:t>
            </w:r>
          </w:p>
        </w:tc>
        <w:tc>
          <w:tcPr>
            <w:tcW w:w="3666" w:type="pct"/>
          </w:tcPr>
          <w:p w14:paraId="217C6E85" w14:textId="77777777" w:rsidR="0063683F" w:rsidRPr="00FA275F" w:rsidRDefault="0063683F" w:rsidP="00D008C7">
            <w:pPr>
              <w:tabs>
                <w:tab w:val="left" w:pos="9356"/>
              </w:tabs>
              <w:spacing w:before="100" w:beforeAutospacing="1" w:after="100" w:afterAutospacing="1" w:line="240" w:lineRule="auto"/>
              <w:jc w:val="both"/>
              <w:rPr>
                <w:rFonts w:cstheme="minorHAnsi"/>
              </w:rPr>
            </w:pPr>
            <w:r w:rsidRPr="00FA275F">
              <w:rPr>
                <w:rFonts w:cstheme="minorHAnsi"/>
              </w:rPr>
              <w:t xml:space="preserve">The general aim of this Unit is to enhance learners’ understanding of the management of people and finance within large organisations. The Unit will develop the skills, knowledge and understanding required to make decisions about how to manage these resources effectively. In doing so, the Unit is designed to enhance the employability of learners by enabling them to carry out activities that will contribute to organisational success. </w:t>
            </w:r>
          </w:p>
          <w:p w14:paraId="3DA895B2" w14:textId="77777777" w:rsidR="0063683F" w:rsidRPr="00FA275F" w:rsidRDefault="0063683F" w:rsidP="00D008C7">
            <w:pPr>
              <w:tabs>
                <w:tab w:val="left" w:pos="9356"/>
              </w:tabs>
              <w:spacing w:after="0" w:line="240" w:lineRule="auto"/>
              <w:jc w:val="both"/>
              <w:rPr>
                <w:rFonts w:cstheme="minorHAnsi"/>
              </w:rPr>
            </w:pPr>
            <w:r w:rsidRPr="00FA275F">
              <w:rPr>
                <w:rFonts w:cstheme="minorHAnsi"/>
              </w:rPr>
              <w:t xml:space="preserve">Learners who complete this Unit will be able to: </w:t>
            </w:r>
          </w:p>
          <w:p w14:paraId="07839C0B" w14:textId="77777777" w:rsidR="0063683F" w:rsidRPr="00FA275F" w:rsidRDefault="0063683F" w:rsidP="00D008C7">
            <w:pPr>
              <w:pStyle w:val="ListParagraph"/>
              <w:numPr>
                <w:ilvl w:val="0"/>
                <w:numId w:val="22"/>
              </w:numPr>
              <w:tabs>
                <w:tab w:val="left" w:pos="9356"/>
              </w:tabs>
              <w:jc w:val="both"/>
              <w:rPr>
                <w:rFonts w:asciiTheme="minorHAnsi" w:hAnsiTheme="minorHAnsi" w:cstheme="minorHAnsi"/>
                <w:sz w:val="22"/>
                <w:szCs w:val="22"/>
              </w:rPr>
            </w:pPr>
            <w:r w:rsidRPr="00FA275F">
              <w:rPr>
                <w:rFonts w:asciiTheme="minorHAnsi" w:hAnsiTheme="minorHAnsi" w:cstheme="minorHAnsi"/>
                <w:sz w:val="22"/>
                <w:szCs w:val="22"/>
              </w:rPr>
              <w:t xml:space="preserve">Apply knowledge and understanding of how the management of people can meet the objectives of large organisations </w:t>
            </w:r>
          </w:p>
          <w:p w14:paraId="5F060552" w14:textId="77777777" w:rsidR="0063683F" w:rsidRPr="00FA275F" w:rsidRDefault="0063683F" w:rsidP="00D008C7">
            <w:pPr>
              <w:pStyle w:val="ListParagraph"/>
              <w:numPr>
                <w:ilvl w:val="0"/>
                <w:numId w:val="22"/>
              </w:numPr>
              <w:tabs>
                <w:tab w:val="left" w:pos="9356"/>
              </w:tabs>
              <w:jc w:val="both"/>
              <w:rPr>
                <w:rFonts w:asciiTheme="minorHAnsi" w:hAnsiTheme="minorHAnsi" w:cstheme="minorHAnsi"/>
                <w:sz w:val="22"/>
                <w:szCs w:val="22"/>
              </w:rPr>
            </w:pPr>
            <w:r w:rsidRPr="00FA275F">
              <w:rPr>
                <w:rFonts w:asciiTheme="minorHAnsi" w:hAnsiTheme="minorHAnsi" w:cstheme="minorHAnsi"/>
                <w:sz w:val="22"/>
                <w:szCs w:val="22"/>
              </w:rPr>
              <w:t>Analyse how the management of finance contributes to the effectiveness of large organisations</w:t>
            </w:r>
          </w:p>
          <w:p w14:paraId="050704E4" w14:textId="77777777" w:rsidR="0063683F" w:rsidRPr="00FA275F" w:rsidRDefault="0063683F" w:rsidP="00D008C7">
            <w:pPr>
              <w:pStyle w:val="ListParagraph"/>
              <w:tabs>
                <w:tab w:val="left" w:pos="9356"/>
              </w:tabs>
              <w:ind w:left="452"/>
              <w:jc w:val="both"/>
              <w:rPr>
                <w:rFonts w:asciiTheme="minorHAnsi" w:hAnsiTheme="minorHAnsi" w:cstheme="minorHAnsi"/>
                <w:sz w:val="22"/>
                <w:szCs w:val="22"/>
              </w:rPr>
            </w:pPr>
          </w:p>
        </w:tc>
      </w:tr>
      <w:tr w:rsidR="0063683F" w:rsidRPr="00FA275F" w14:paraId="695A3963" w14:textId="77777777">
        <w:trPr>
          <w:trHeight w:val="1134"/>
        </w:trPr>
        <w:tc>
          <w:tcPr>
            <w:tcW w:w="1334" w:type="pct"/>
            <w:shd w:val="clear" w:color="auto" w:fill="auto"/>
          </w:tcPr>
          <w:p w14:paraId="0DB43E90" w14:textId="77777777" w:rsidR="0063683F" w:rsidRPr="00FA275F" w:rsidRDefault="0063683F">
            <w:pPr>
              <w:tabs>
                <w:tab w:val="left" w:pos="9356"/>
              </w:tabs>
              <w:spacing w:before="100" w:beforeAutospacing="1" w:after="100" w:afterAutospacing="1" w:line="240" w:lineRule="auto"/>
              <w:ind w:right="142"/>
              <w:rPr>
                <w:rFonts w:cstheme="minorHAnsi"/>
                <w:b/>
                <w:bCs/>
              </w:rPr>
            </w:pPr>
            <w:r w:rsidRPr="00FA275F">
              <w:rPr>
                <w:rFonts w:cstheme="minorHAnsi"/>
                <w:b/>
                <w:bCs/>
              </w:rPr>
              <w:t>Web Apps: Word Processing</w:t>
            </w:r>
          </w:p>
        </w:tc>
        <w:tc>
          <w:tcPr>
            <w:tcW w:w="3666" w:type="pct"/>
          </w:tcPr>
          <w:p w14:paraId="56D0C6E5" w14:textId="77777777" w:rsidR="0063683F" w:rsidRPr="00FA275F" w:rsidRDefault="0063683F" w:rsidP="00D008C7">
            <w:pPr>
              <w:tabs>
                <w:tab w:val="left" w:pos="9356"/>
              </w:tabs>
              <w:spacing w:after="0" w:line="240" w:lineRule="auto"/>
              <w:jc w:val="both"/>
              <w:rPr>
                <w:rFonts w:cstheme="minorHAnsi"/>
              </w:rPr>
            </w:pPr>
            <w:r w:rsidRPr="00FA275F">
              <w:rPr>
                <w:rFonts w:cstheme="minorHAnsi"/>
              </w:rPr>
              <w:t xml:space="preserve">This Unit is designed to enable learners to develop complex word processing skills and use web applications to create, share and work collaboratively on documents. </w:t>
            </w:r>
          </w:p>
          <w:p w14:paraId="226B1BF4" w14:textId="77777777" w:rsidR="0063683F" w:rsidRPr="00FA275F" w:rsidRDefault="0063683F" w:rsidP="00D008C7">
            <w:pPr>
              <w:tabs>
                <w:tab w:val="left" w:pos="9356"/>
              </w:tabs>
              <w:spacing w:after="0" w:line="240" w:lineRule="auto"/>
              <w:jc w:val="both"/>
              <w:rPr>
                <w:rFonts w:cstheme="minorHAnsi"/>
              </w:rPr>
            </w:pPr>
          </w:p>
          <w:p w14:paraId="021C348A" w14:textId="77777777" w:rsidR="0063683F" w:rsidRPr="00FA275F" w:rsidRDefault="0063683F" w:rsidP="00D008C7">
            <w:pPr>
              <w:tabs>
                <w:tab w:val="left" w:pos="9356"/>
              </w:tabs>
              <w:spacing w:after="0" w:line="240" w:lineRule="auto"/>
              <w:jc w:val="both"/>
              <w:rPr>
                <w:rFonts w:cstheme="minorHAnsi"/>
              </w:rPr>
            </w:pPr>
            <w:r w:rsidRPr="00FA275F">
              <w:rPr>
                <w:rFonts w:cstheme="minorHAnsi"/>
              </w:rPr>
              <w:t xml:space="preserve">Learners will gain practical experience in the use of the complex features of web and desktop word processing applications. The learners will be able to use complex word processing application features to format and present documents for a given brief. They will also gain skills in using the collaborative and cloud features of contemporary word processing packages. The Unit has a particular emphasis on using web applications, although this is not exclusive and desktop apps can be used </w:t>
            </w:r>
            <w:r>
              <w:rPr>
                <w:rFonts w:cstheme="minorHAnsi"/>
              </w:rPr>
              <w:t>so</w:t>
            </w:r>
            <w:r w:rsidRPr="00FA275F">
              <w:rPr>
                <w:rFonts w:cstheme="minorHAnsi"/>
              </w:rPr>
              <w:t xml:space="preserve"> long as learners can collaborate on documents within a cloud-based service.</w:t>
            </w:r>
          </w:p>
          <w:p w14:paraId="0F183DE5" w14:textId="77777777" w:rsidR="0063683F" w:rsidRPr="00FA275F" w:rsidRDefault="0063683F" w:rsidP="00D008C7">
            <w:pPr>
              <w:tabs>
                <w:tab w:val="left" w:pos="9356"/>
              </w:tabs>
              <w:spacing w:after="0" w:line="240" w:lineRule="auto"/>
              <w:jc w:val="both"/>
              <w:rPr>
                <w:rFonts w:cstheme="minorHAnsi"/>
              </w:rPr>
            </w:pPr>
          </w:p>
          <w:p w14:paraId="300B30AB" w14:textId="77777777" w:rsidR="0063683F" w:rsidRPr="00FA275F" w:rsidRDefault="0063683F" w:rsidP="00D008C7">
            <w:pPr>
              <w:tabs>
                <w:tab w:val="left" w:pos="9356"/>
              </w:tabs>
              <w:spacing w:after="0" w:line="240" w:lineRule="auto"/>
              <w:jc w:val="both"/>
              <w:rPr>
                <w:rFonts w:cstheme="minorHAnsi"/>
              </w:rPr>
            </w:pPr>
            <w:r w:rsidRPr="00FA275F">
              <w:rPr>
                <w:rFonts w:cstheme="minorHAnsi"/>
              </w:rPr>
              <w:t xml:space="preserve">On successful completion of the Unit the learner will be able to: </w:t>
            </w:r>
          </w:p>
          <w:p w14:paraId="3856DCA0" w14:textId="77777777" w:rsidR="0063683F" w:rsidRPr="00FA275F" w:rsidRDefault="0063683F" w:rsidP="00D008C7">
            <w:pPr>
              <w:pStyle w:val="ListParagraph"/>
              <w:numPr>
                <w:ilvl w:val="0"/>
                <w:numId w:val="24"/>
              </w:numPr>
              <w:tabs>
                <w:tab w:val="left" w:pos="9356"/>
              </w:tabs>
              <w:ind w:left="518" w:hanging="426"/>
              <w:jc w:val="both"/>
              <w:rPr>
                <w:rFonts w:asciiTheme="minorHAnsi" w:hAnsiTheme="minorHAnsi" w:cstheme="minorHAnsi"/>
                <w:sz w:val="22"/>
                <w:szCs w:val="22"/>
              </w:rPr>
            </w:pPr>
            <w:r w:rsidRPr="00FA275F">
              <w:rPr>
                <w:rFonts w:asciiTheme="minorHAnsi" w:hAnsiTheme="minorHAnsi" w:cstheme="minorHAnsi"/>
                <w:sz w:val="22"/>
                <w:szCs w:val="22"/>
              </w:rPr>
              <w:t xml:space="preserve">Use complex features of a word processing application to a given brief. </w:t>
            </w:r>
          </w:p>
          <w:p w14:paraId="775AAB0E" w14:textId="77777777" w:rsidR="0063683F" w:rsidRPr="00FA275F" w:rsidRDefault="0063683F" w:rsidP="00D008C7">
            <w:pPr>
              <w:pStyle w:val="ListParagraph"/>
              <w:numPr>
                <w:ilvl w:val="0"/>
                <w:numId w:val="24"/>
              </w:numPr>
              <w:tabs>
                <w:tab w:val="left" w:pos="9356"/>
              </w:tabs>
              <w:ind w:left="518" w:hanging="426"/>
              <w:jc w:val="both"/>
              <w:rPr>
                <w:rFonts w:asciiTheme="minorHAnsi" w:hAnsiTheme="minorHAnsi" w:cstheme="minorHAnsi"/>
                <w:sz w:val="22"/>
                <w:szCs w:val="22"/>
              </w:rPr>
            </w:pPr>
            <w:r w:rsidRPr="00FA275F">
              <w:rPr>
                <w:rFonts w:asciiTheme="minorHAnsi" w:hAnsiTheme="minorHAnsi" w:cstheme="minorHAnsi"/>
                <w:sz w:val="22"/>
                <w:szCs w:val="22"/>
              </w:rPr>
              <w:t>Create a complex document.</w:t>
            </w:r>
          </w:p>
          <w:p w14:paraId="6C613C7B" w14:textId="77777777" w:rsidR="0063683F" w:rsidRPr="00FA275F" w:rsidRDefault="0063683F" w:rsidP="00D008C7">
            <w:pPr>
              <w:pStyle w:val="ListParagraph"/>
              <w:numPr>
                <w:ilvl w:val="0"/>
                <w:numId w:val="24"/>
              </w:numPr>
              <w:tabs>
                <w:tab w:val="left" w:pos="9356"/>
              </w:tabs>
              <w:ind w:left="518" w:hanging="426"/>
              <w:jc w:val="both"/>
              <w:rPr>
                <w:rFonts w:asciiTheme="minorHAnsi" w:hAnsiTheme="minorHAnsi" w:cstheme="minorHAnsi"/>
                <w:sz w:val="22"/>
                <w:szCs w:val="22"/>
              </w:rPr>
            </w:pPr>
            <w:r w:rsidRPr="00FA275F">
              <w:rPr>
                <w:rFonts w:asciiTheme="minorHAnsi" w:hAnsiTheme="minorHAnsi" w:cstheme="minorHAnsi"/>
                <w:sz w:val="22"/>
                <w:szCs w:val="22"/>
              </w:rPr>
              <w:t>Collaborate on a complex document</w:t>
            </w:r>
          </w:p>
        </w:tc>
      </w:tr>
      <w:tr w:rsidR="0063683F" w:rsidRPr="00FA275F" w14:paraId="31D2E586" w14:textId="77777777">
        <w:trPr>
          <w:trHeight w:val="1134"/>
        </w:trPr>
        <w:tc>
          <w:tcPr>
            <w:tcW w:w="1334" w:type="pct"/>
            <w:shd w:val="clear" w:color="auto" w:fill="auto"/>
          </w:tcPr>
          <w:p w14:paraId="45586ACC" w14:textId="77777777" w:rsidR="0063683F" w:rsidRPr="00FA275F" w:rsidRDefault="0063683F">
            <w:pPr>
              <w:tabs>
                <w:tab w:val="left" w:pos="9356"/>
              </w:tabs>
              <w:spacing w:before="100" w:beforeAutospacing="1" w:after="100" w:afterAutospacing="1" w:line="240" w:lineRule="auto"/>
              <w:ind w:right="142"/>
              <w:rPr>
                <w:rFonts w:cstheme="minorHAnsi"/>
                <w:b/>
                <w:bCs/>
              </w:rPr>
            </w:pPr>
            <w:r w:rsidRPr="00FA275F">
              <w:rPr>
                <w:rFonts w:cstheme="minorHAnsi"/>
                <w:b/>
                <w:bCs/>
              </w:rPr>
              <w:t>Web Apps: Spreadsheets</w:t>
            </w:r>
          </w:p>
        </w:tc>
        <w:tc>
          <w:tcPr>
            <w:tcW w:w="3666" w:type="pct"/>
          </w:tcPr>
          <w:p w14:paraId="6C05FA29" w14:textId="77777777" w:rsidR="0063683F" w:rsidRPr="00FA275F" w:rsidRDefault="0063683F" w:rsidP="00D008C7">
            <w:pPr>
              <w:tabs>
                <w:tab w:val="left" w:pos="9356"/>
              </w:tabs>
              <w:spacing w:before="100" w:beforeAutospacing="1" w:after="100" w:afterAutospacing="1" w:line="240" w:lineRule="auto"/>
              <w:jc w:val="both"/>
              <w:rPr>
                <w:rFonts w:cstheme="minorHAnsi"/>
              </w:rPr>
            </w:pPr>
            <w:r w:rsidRPr="00FA275F">
              <w:rPr>
                <w:rFonts w:cstheme="minorHAnsi"/>
              </w:rPr>
              <w:t xml:space="preserve">The purpose of this Unit is to enhance learners' knowledge, understanding and practical problem-solving skills in using spreadsheet applications, through a range of complex practical and knowledge-based tasks. The Unit has a particular emphasis on using web applications, although this is not exclusive and desktop apps can be used </w:t>
            </w:r>
            <w:r>
              <w:rPr>
                <w:rFonts w:cstheme="minorHAnsi"/>
              </w:rPr>
              <w:t>so</w:t>
            </w:r>
            <w:r w:rsidRPr="00FA275F">
              <w:rPr>
                <w:rFonts w:cstheme="minorHAnsi"/>
              </w:rPr>
              <w:t xml:space="preserve"> long as learners can collaborate on spreadsheets within a cloud-based service.</w:t>
            </w:r>
          </w:p>
          <w:p w14:paraId="3C5ADFDF" w14:textId="77777777" w:rsidR="0063683F" w:rsidRPr="00FA275F" w:rsidRDefault="0063683F" w:rsidP="00D008C7">
            <w:pPr>
              <w:tabs>
                <w:tab w:val="left" w:pos="9356"/>
              </w:tabs>
              <w:spacing w:after="0" w:line="240" w:lineRule="auto"/>
              <w:jc w:val="both"/>
              <w:rPr>
                <w:rFonts w:cstheme="minorHAnsi"/>
              </w:rPr>
            </w:pPr>
            <w:r w:rsidRPr="00FA275F">
              <w:rPr>
                <w:rFonts w:cstheme="minorHAnsi"/>
              </w:rPr>
              <w:t xml:space="preserve">On successful completion of the Unit the learner will be able to: </w:t>
            </w:r>
          </w:p>
          <w:p w14:paraId="054B33EC" w14:textId="77777777" w:rsidR="0063683F" w:rsidRPr="00FA275F" w:rsidRDefault="0063683F" w:rsidP="00D008C7">
            <w:pPr>
              <w:tabs>
                <w:tab w:val="left" w:pos="9356"/>
              </w:tabs>
              <w:spacing w:after="0" w:line="240" w:lineRule="auto"/>
              <w:ind w:left="376" w:hanging="284"/>
              <w:jc w:val="both"/>
              <w:rPr>
                <w:rFonts w:cstheme="minorHAnsi"/>
              </w:rPr>
            </w:pPr>
            <w:r w:rsidRPr="00FA275F">
              <w:rPr>
                <w:rFonts w:cstheme="minorHAnsi"/>
              </w:rPr>
              <w:t xml:space="preserve">1. Describe the complex functions and features of a spreadsheet application. </w:t>
            </w:r>
          </w:p>
          <w:p w14:paraId="3113AA45" w14:textId="77777777" w:rsidR="0063683F" w:rsidRPr="00FA275F" w:rsidRDefault="0063683F" w:rsidP="00D008C7">
            <w:pPr>
              <w:tabs>
                <w:tab w:val="left" w:pos="9356"/>
              </w:tabs>
              <w:spacing w:after="0" w:line="240" w:lineRule="auto"/>
              <w:ind w:left="376" w:hanging="284"/>
              <w:jc w:val="both"/>
              <w:rPr>
                <w:rFonts w:cstheme="minorHAnsi"/>
              </w:rPr>
            </w:pPr>
            <w:r w:rsidRPr="00FA275F">
              <w:rPr>
                <w:rFonts w:cstheme="minorHAnsi"/>
              </w:rPr>
              <w:t xml:space="preserve">2. Create a complex spreadsheet to a given brief. </w:t>
            </w:r>
          </w:p>
          <w:p w14:paraId="5A77E21F" w14:textId="77777777" w:rsidR="0063683F" w:rsidRPr="00FA275F" w:rsidRDefault="0063683F" w:rsidP="00D008C7">
            <w:pPr>
              <w:tabs>
                <w:tab w:val="left" w:pos="9356"/>
              </w:tabs>
              <w:spacing w:after="0" w:line="240" w:lineRule="auto"/>
              <w:ind w:left="376" w:hanging="284"/>
              <w:jc w:val="both"/>
              <w:rPr>
                <w:rFonts w:cstheme="minorHAnsi"/>
              </w:rPr>
            </w:pPr>
            <w:r w:rsidRPr="00FA275F">
              <w:rPr>
                <w:rFonts w:cstheme="minorHAnsi"/>
              </w:rPr>
              <w:t>3. Collaborate on the production of a complex spreadsheet.</w:t>
            </w:r>
          </w:p>
          <w:p w14:paraId="442A9CEC" w14:textId="77777777" w:rsidR="0063683F" w:rsidRPr="00FA275F" w:rsidRDefault="0063683F" w:rsidP="00D008C7">
            <w:pPr>
              <w:tabs>
                <w:tab w:val="left" w:pos="9356"/>
              </w:tabs>
              <w:spacing w:after="0" w:line="240" w:lineRule="auto"/>
              <w:ind w:left="376" w:hanging="284"/>
              <w:jc w:val="both"/>
              <w:rPr>
                <w:rFonts w:cstheme="minorHAnsi"/>
              </w:rPr>
            </w:pPr>
          </w:p>
        </w:tc>
      </w:tr>
      <w:tr w:rsidR="0063683F" w:rsidRPr="0002580F" w14:paraId="7030FAD8" w14:textId="77777777">
        <w:trPr>
          <w:trHeight w:val="1134"/>
        </w:trPr>
        <w:tc>
          <w:tcPr>
            <w:tcW w:w="1334" w:type="pct"/>
            <w:shd w:val="clear" w:color="auto" w:fill="auto"/>
          </w:tcPr>
          <w:p w14:paraId="02BC0CB7" w14:textId="77777777" w:rsidR="0063683F" w:rsidRPr="00FA275F" w:rsidRDefault="0063683F">
            <w:pPr>
              <w:tabs>
                <w:tab w:val="left" w:pos="9356"/>
              </w:tabs>
              <w:spacing w:before="100" w:beforeAutospacing="1" w:after="100" w:afterAutospacing="1" w:line="240" w:lineRule="auto"/>
              <w:ind w:right="142"/>
              <w:rPr>
                <w:rFonts w:cstheme="minorHAnsi"/>
                <w:b/>
                <w:bCs/>
              </w:rPr>
            </w:pPr>
            <w:r w:rsidRPr="00FA275F">
              <w:rPr>
                <w:rFonts w:cstheme="minorHAnsi"/>
                <w:b/>
                <w:bCs/>
              </w:rPr>
              <w:t>Contemporary Business Issues</w:t>
            </w:r>
          </w:p>
        </w:tc>
        <w:tc>
          <w:tcPr>
            <w:tcW w:w="3666" w:type="pct"/>
          </w:tcPr>
          <w:p w14:paraId="03408374" w14:textId="77777777" w:rsidR="0063683F" w:rsidRPr="00FA275F" w:rsidRDefault="0063683F" w:rsidP="00D008C7">
            <w:pPr>
              <w:tabs>
                <w:tab w:val="left" w:pos="9356"/>
              </w:tabs>
              <w:spacing w:before="100" w:beforeAutospacing="1" w:after="100" w:afterAutospacing="1" w:line="240" w:lineRule="auto"/>
              <w:jc w:val="both"/>
              <w:rPr>
                <w:rFonts w:cstheme="minorHAnsi"/>
              </w:rPr>
            </w:pPr>
            <w:r w:rsidRPr="00FA275F">
              <w:rPr>
                <w:rFonts w:cstheme="minorHAnsi"/>
              </w:rPr>
              <w:t xml:space="preserve">The purpose of this Unit is to develop learners’ understanding of contemporary business issues through investigation of Small and Medium Enterprises (SMEs) and the business strategies appropriate for SMEs at different stages of the business life cycle. All businesses journey through a life cycle but may deal differently with the stages of the life cycle. </w:t>
            </w:r>
          </w:p>
          <w:p w14:paraId="5CFFAABE" w14:textId="77777777" w:rsidR="0063683F" w:rsidRPr="00FA275F" w:rsidRDefault="0063683F" w:rsidP="00D008C7">
            <w:pPr>
              <w:tabs>
                <w:tab w:val="left" w:pos="9356"/>
              </w:tabs>
              <w:spacing w:before="100" w:beforeAutospacing="1" w:after="100" w:afterAutospacing="1" w:line="240" w:lineRule="auto"/>
              <w:jc w:val="both"/>
              <w:rPr>
                <w:rFonts w:cstheme="minorHAnsi"/>
              </w:rPr>
            </w:pPr>
            <w:r w:rsidRPr="00FA275F">
              <w:rPr>
                <w:rFonts w:cstheme="minorHAnsi"/>
              </w:rPr>
              <w:t>This Unit will therefore examine the increasing complexity facing businesses at different stages of the life cycle and how priorities, objectives and functional activity may affect their operation</w:t>
            </w:r>
          </w:p>
          <w:p w14:paraId="5746354D" w14:textId="77777777" w:rsidR="0063683F" w:rsidRPr="00FA275F" w:rsidRDefault="0063683F" w:rsidP="00D008C7">
            <w:pPr>
              <w:tabs>
                <w:tab w:val="left" w:pos="9356"/>
              </w:tabs>
              <w:spacing w:before="100" w:beforeAutospacing="1" w:after="100" w:afterAutospacing="1" w:line="240" w:lineRule="auto"/>
              <w:jc w:val="both"/>
              <w:rPr>
                <w:rFonts w:cstheme="minorHAnsi"/>
              </w:rPr>
            </w:pPr>
            <w:r w:rsidRPr="00FA275F">
              <w:rPr>
                <w:rFonts w:cstheme="minorHAnsi"/>
              </w:rPr>
              <w:t xml:space="preserve">On successful completion of the Unit the learner will be able to: </w:t>
            </w:r>
          </w:p>
          <w:p w14:paraId="3B77ADF4" w14:textId="77777777" w:rsidR="0063683F" w:rsidRPr="00FA275F" w:rsidRDefault="0063683F" w:rsidP="00D008C7">
            <w:pPr>
              <w:pStyle w:val="ListParagraph"/>
              <w:numPr>
                <w:ilvl w:val="0"/>
                <w:numId w:val="23"/>
              </w:numPr>
              <w:tabs>
                <w:tab w:val="left" w:pos="9356"/>
              </w:tabs>
              <w:spacing w:before="100" w:beforeAutospacing="1" w:after="100" w:afterAutospacing="1"/>
              <w:ind w:left="376" w:hanging="284"/>
              <w:jc w:val="both"/>
              <w:rPr>
                <w:rFonts w:asciiTheme="minorHAnsi" w:hAnsiTheme="minorHAnsi" w:cstheme="minorHAnsi"/>
                <w:sz w:val="22"/>
                <w:szCs w:val="22"/>
              </w:rPr>
            </w:pPr>
            <w:r w:rsidRPr="00FA275F">
              <w:rPr>
                <w:rFonts w:asciiTheme="minorHAnsi" w:hAnsiTheme="minorHAnsi" w:cstheme="minorHAnsi"/>
                <w:sz w:val="22"/>
                <w:szCs w:val="22"/>
              </w:rPr>
              <w:t xml:space="preserve">Explain the features and characteristics of Small and Medium Enterprises. </w:t>
            </w:r>
          </w:p>
          <w:p w14:paraId="79594174" w14:textId="77777777" w:rsidR="0063683F" w:rsidRPr="00FA275F" w:rsidRDefault="0063683F" w:rsidP="00D008C7">
            <w:pPr>
              <w:pStyle w:val="ListParagraph"/>
              <w:numPr>
                <w:ilvl w:val="0"/>
                <w:numId w:val="23"/>
              </w:numPr>
              <w:tabs>
                <w:tab w:val="left" w:pos="9356"/>
              </w:tabs>
              <w:spacing w:before="100" w:beforeAutospacing="1" w:after="100" w:afterAutospacing="1"/>
              <w:ind w:left="376" w:hanging="284"/>
              <w:jc w:val="both"/>
              <w:rPr>
                <w:rFonts w:asciiTheme="minorHAnsi" w:hAnsiTheme="minorHAnsi" w:cstheme="minorHAnsi"/>
                <w:sz w:val="22"/>
                <w:szCs w:val="22"/>
              </w:rPr>
            </w:pPr>
            <w:r w:rsidRPr="00FA275F">
              <w:rPr>
                <w:rFonts w:asciiTheme="minorHAnsi" w:hAnsiTheme="minorHAnsi" w:cstheme="minorHAnsi"/>
                <w:sz w:val="22"/>
                <w:szCs w:val="22"/>
              </w:rPr>
              <w:t>Analyse business strategies of Small and Medium Enterprises.</w:t>
            </w:r>
          </w:p>
        </w:tc>
      </w:tr>
      <w:tr w:rsidR="0063683F" w:rsidRPr="0002580F" w14:paraId="0C8D75EB" w14:textId="77777777">
        <w:trPr>
          <w:trHeight w:val="1134"/>
        </w:trPr>
        <w:tc>
          <w:tcPr>
            <w:tcW w:w="1334" w:type="pct"/>
            <w:shd w:val="clear" w:color="auto" w:fill="auto"/>
          </w:tcPr>
          <w:p w14:paraId="22142C7A" w14:textId="77777777" w:rsidR="0063683F" w:rsidRPr="00FA275F" w:rsidRDefault="0063683F">
            <w:pPr>
              <w:tabs>
                <w:tab w:val="left" w:pos="9356"/>
              </w:tabs>
              <w:spacing w:before="100" w:beforeAutospacing="1" w:after="100" w:afterAutospacing="1" w:line="240" w:lineRule="auto"/>
              <w:ind w:right="142"/>
              <w:rPr>
                <w:rFonts w:cstheme="minorHAnsi"/>
                <w:b/>
                <w:bCs/>
              </w:rPr>
            </w:pPr>
            <w:r>
              <w:rPr>
                <w:rFonts w:cstheme="minorHAnsi"/>
                <w:b/>
                <w:bCs/>
                <w:lang w:val="en-US"/>
              </w:rPr>
              <w:t>Work Based Challenge</w:t>
            </w:r>
          </w:p>
        </w:tc>
        <w:tc>
          <w:tcPr>
            <w:tcW w:w="3666" w:type="pct"/>
          </w:tcPr>
          <w:p w14:paraId="7AFB0F78" w14:textId="77777777" w:rsidR="0063683F" w:rsidRPr="00320623" w:rsidRDefault="0063683F">
            <w:r>
              <w:t>This unit requires learners to undertake a work-based challenge project on their own or working as part of a team to develop, apply and reflect on their Innovation, Self-management and Social Intelligence meta-skills.</w:t>
            </w:r>
          </w:p>
        </w:tc>
      </w:tr>
    </w:tbl>
    <w:p w14:paraId="29F16DA6" w14:textId="77777777" w:rsidR="0063683F" w:rsidRPr="0002580F" w:rsidRDefault="0063683F" w:rsidP="0063683F">
      <w:pPr>
        <w:tabs>
          <w:tab w:val="left" w:pos="9356"/>
        </w:tabs>
        <w:ind w:right="142"/>
        <w:rPr>
          <w:rFonts w:ascii="Arial" w:hAnsi="Arial" w:cs="Arial"/>
          <w:b/>
          <w:highlight w:val="yellow"/>
        </w:rPr>
      </w:pPr>
    </w:p>
    <w:p w14:paraId="2E083267" w14:textId="77777777" w:rsidR="0063683F" w:rsidRPr="003B3E35" w:rsidRDefault="0063683F" w:rsidP="0063683F">
      <w:pPr>
        <w:pStyle w:val="Heading3"/>
        <w:rPr>
          <w:b w:val="0"/>
          <w:bCs/>
        </w:rPr>
      </w:pPr>
      <w:r w:rsidRPr="023880A8">
        <w:rPr>
          <w:bCs/>
        </w:rPr>
        <w:t>Assessment Method</w:t>
      </w:r>
    </w:p>
    <w:p w14:paraId="3B412315" w14:textId="77777777" w:rsidR="00903DEF" w:rsidRDefault="0063683F" w:rsidP="00903DEF">
      <w:pPr>
        <w:tabs>
          <w:tab w:val="left" w:pos="9356"/>
        </w:tabs>
        <w:spacing w:after="0"/>
        <w:ind w:right="142"/>
        <w:jc w:val="both"/>
        <w:rPr>
          <w:rFonts w:eastAsia="Calibri" w:cstheme="minorHAnsi"/>
        </w:rPr>
      </w:pPr>
      <w:r w:rsidRPr="003B3E35">
        <w:rPr>
          <w:rFonts w:eastAsia="Calibri" w:cstheme="minorHAnsi"/>
        </w:rPr>
        <w:t>There is no final exam. Each unit is assessed using the continuous assessment approach.</w:t>
      </w:r>
      <w:bookmarkEnd w:id="21"/>
    </w:p>
    <w:p w14:paraId="12900F3D" w14:textId="6079C9D7" w:rsidR="00BF3006" w:rsidRPr="00903DEF" w:rsidRDefault="00BF3006" w:rsidP="00903DEF">
      <w:pPr>
        <w:pStyle w:val="Heading1"/>
        <w:rPr>
          <w:rFonts w:eastAsia="Calibri" w:cstheme="minorHAnsi"/>
        </w:rPr>
      </w:pPr>
      <w:bookmarkStart w:id="33" w:name="_Toc152769467"/>
      <w:r>
        <w:t>Children and Young People</w:t>
      </w:r>
      <w:bookmarkEnd w:id="33"/>
    </w:p>
    <w:p w14:paraId="6FFD6AAE" w14:textId="6082D092" w:rsidR="008C3C3B" w:rsidRPr="008244C3" w:rsidRDefault="008C3C3B" w:rsidP="00FA11C3">
      <w:pPr>
        <w:pStyle w:val="Heading2"/>
        <w:rPr>
          <w:lang w:val="en-US"/>
        </w:rPr>
      </w:pPr>
      <w:bookmarkStart w:id="34" w:name="_Toc64619938"/>
      <w:bookmarkStart w:id="35" w:name="_Toc152769468"/>
      <w:r w:rsidRPr="2AD35833">
        <w:rPr>
          <w:lang w:val="en-US"/>
        </w:rPr>
        <w:t>Skills for Work: Early Learning and Childcare National 4</w:t>
      </w:r>
      <w:bookmarkEnd w:id="34"/>
      <w:bookmarkEnd w:id="35"/>
    </w:p>
    <w:tbl>
      <w:tblPr>
        <w:tblStyle w:val="TableGrid"/>
        <w:tblW w:w="0" w:type="auto"/>
        <w:tblLook w:val="04A0" w:firstRow="1" w:lastRow="0" w:firstColumn="1" w:lastColumn="0" w:noHBand="0" w:noVBand="1"/>
      </w:tblPr>
      <w:tblGrid>
        <w:gridCol w:w="2405"/>
        <w:gridCol w:w="6611"/>
      </w:tblGrid>
      <w:tr w:rsidR="008C3C3B" w:rsidRPr="008244C3" w14:paraId="2BD3CD72"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67F2848D" w14:textId="77777777" w:rsidR="008C3C3B" w:rsidRPr="008244C3" w:rsidRDefault="008C3C3B" w:rsidP="00787EDE">
            <w:pPr>
              <w:rPr>
                <w:rFonts w:cstheme="minorHAnsi"/>
                <w:color w:val="FFFFFF" w:themeColor="background1"/>
                <w:lang w:val="en-US"/>
              </w:rPr>
            </w:pPr>
            <w:r w:rsidRPr="008244C3">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5DD4126D" w14:textId="730A418A" w:rsidR="008C3C3B" w:rsidRPr="008244C3" w:rsidRDefault="00BA4D5B" w:rsidP="00787EDE">
            <w:pPr>
              <w:rPr>
                <w:rFonts w:cstheme="minorHAnsi"/>
                <w:color w:val="FFFFFF" w:themeColor="background1"/>
                <w:lang w:val="en-US"/>
              </w:rPr>
            </w:pPr>
            <w:r w:rsidRPr="008244C3">
              <w:rPr>
                <w:rFonts w:cstheme="minorHAnsi"/>
                <w:color w:val="FFFFFF" w:themeColor="background1"/>
                <w:lang w:val="en-US"/>
              </w:rPr>
              <w:t>SfW</w:t>
            </w:r>
            <w:r w:rsidR="00657310" w:rsidRPr="008244C3">
              <w:rPr>
                <w:rFonts w:cstheme="minorHAnsi"/>
                <w:color w:val="FFFFFF" w:themeColor="background1"/>
                <w:lang w:val="en-US"/>
              </w:rPr>
              <w:t xml:space="preserve"> </w:t>
            </w:r>
            <w:r w:rsidR="008C3C3B" w:rsidRPr="008244C3">
              <w:rPr>
                <w:rFonts w:cstheme="minorHAnsi"/>
                <w:color w:val="FFFFFF" w:themeColor="background1"/>
                <w:lang w:val="en-US"/>
              </w:rPr>
              <w:t>Early Learning and Childcare</w:t>
            </w:r>
          </w:p>
        </w:tc>
      </w:tr>
      <w:tr w:rsidR="008C3C3B" w:rsidRPr="008244C3" w14:paraId="221700EE" w14:textId="77777777" w:rsidTr="00F85BF7">
        <w:tc>
          <w:tcPr>
            <w:tcW w:w="2405" w:type="dxa"/>
            <w:tcBorders>
              <w:top w:val="single" w:sz="4" w:space="0" w:color="auto"/>
              <w:left w:val="single" w:sz="4" w:space="0" w:color="auto"/>
              <w:bottom w:val="single" w:sz="4" w:space="0" w:color="auto"/>
              <w:right w:val="single" w:sz="4" w:space="0" w:color="auto"/>
            </w:tcBorders>
            <w:hideMark/>
          </w:tcPr>
          <w:p w14:paraId="777D4CD4" w14:textId="77777777" w:rsidR="008C3C3B" w:rsidRPr="008244C3" w:rsidRDefault="008C3C3B" w:rsidP="00787EDE">
            <w:pPr>
              <w:rPr>
                <w:rFonts w:cstheme="minorHAnsi"/>
                <w:lang w:val="en-US"/>
              </w:rPr>
            </w:pPr>
            <w:r w:rsidRPr="008244C3">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1CF9469F" w14:textId="23F465AC" w:rsidR="008C3C3B" w:rsidRPr="008244C3" w:rsidRDefault="00432D2A" w:rsidP="00787EDE">
            <w:pPr>
              <w:rPr>
                <w:rFonts w:cstheme="minorHAnsi"/>
                <w:lang w:val="en-US"/>
              </w:rPr>
            </w:pPr>
            <w:r>
              <w:rPr>
                <w:rFonts w:cstheme="minorHAnsi"/>
                <w:lang w:val="en-US"/>
              </w:rPr>
              <w:t>SCQF 4</w:t>
            </w:r>
          </w:p>
        </w:tc>
      </w:tr>
      <w:tr w:rsidR="008C3C3B" w:rsidRPr="008244C3" w14:paraId="6FFF8D6C" w14:textId="77777777" w:rsidTr="00F85BF7">
        <w:tc>
          <w:tcPr>
            <w:tcW w:w="2405" w:type="dxa"/>
            <w:tcBorders>
              <w:top w:val="single" w:sz="4" w:space="0" w:color="auto"/>
              <w:left w:val="single" w:sz="4" w:space="0" w:color="auto"/>
              <w:bottom w:val="single" w:sz="4" w:space="0" w:color="auto"/>
              <w:right w:val="single" w:sz="4" w:space="0" w:color="auto"/>
            </w:tcBorders>
            <w:hideMark/>
          </w:tcPr>
          <w:p w14:paraId="678B62A8" w14:textId="77777777" w:rsidR="008C3C3B" w:rsidRPr="008244C3" w:rsidRDefault="008C3C3B" w:rsidP="00787EDE">
            <w:pPr>
              <w:rPr>
                <w:rFonts w:cstheme="minorHAnsi"/>
                <w:lang w:val="en-US"/>
              </w:rPr>
            </w:pPr>
            <w:r w:rsidRPr="008244C3">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6954A9B6" w14:textId="77777777" w:rsidR="008C3C3B" w:rsidRPr="008244C3" w:rsidRDefault="008C3C3B" w:rsidP="00787EDE">
            <w:pPr>
              <w:rPr>
                <w:rFonts w:cstheme="minorHAnsi"/>
                <w:lang w:val="en-US"/>
              </w:rPr>
            </w:pPr>
            <w:r w:rsidRPr="008244C3">
              <w:rPr>
                <w:rFonts w:cstheme="minorHAnsi"/>
                <w:lang w:val="en-US"/>
              </w:rPr>
              <w:t>Arbroath and Gardyne</w:t>
            </w:r>
          </w:p>
        </w:tc>
      </w:tr>
      <w:tr w:rsidR="008C3C3B" w:rsidRPr="008244C3" w14:paraId="2CAB832C" w14:textId="77777777" w:rsidTr="00F85BF7">
        <w:tc>
          <w:tcPr>
            <w:tcW w:w="2405" w:type="dxa"/>
            <w:tcBorders>
              <w:top w:val="single" w:sz="4" w:space="0" w:color="auto"/>
              <w:left w:val="single" w:sz="4" w:space="0" w:color="auto"/>
              <w:bottom w:val="single" w:sz="4" w:space="0" w:color="auto"/>
              <w:right w:val="single" w:sz="4" w:space="0" w:color="auto"/>
            </w:tcBorders>
            <w:hideMark/>
          </w:tcPr>
          <w:p w14:paraId="39E14E10" w14:textId="77777777" w:rsidR="008C3C3B" w:rsidRPr="008244C3" w:rsidRDefault="008C3C3B" w:rsidP="00787EDE">
            <w:pPr>
              <w:rPr>
                <w:rFonts w:cstheme="minorHAnsi"/>
                <w:lang w:val="en-US"/>
              </w:rPr>
            </w:pPr>
            <w:r w:rsidRPr="008244C3">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137C8FF6" w14:textId="398B8F83" w:rsidR="008C3C3B" w:rsidRPr="008244C3" w:rsidRDefault="008C3C3B" w:rsidP="00787EDE">
            <w:pPr>
              <w:rPr>
                <w:rFonts w:cstheme="minorHAnsi"/>
                <w:lang w:val="en-US"/>
              </w:rPr>
            </w:pPr>
            <w:r w:rsidRPr="008244C3">
              <w:rPr>
                <w:rFonts w:cstheme="minorHAnsi"/>
                <w:b/>
                <w:bCs/>
                <w:lang w:val="en-US"/>
              </w:rPr>
              <w:t>Arbroath</w:t>
            </w:r>
            <w:r w:rsidRPr="008244C3">
              <w:rPr>
                <w:rFonts w:cstheme="minorHAnsi"/>
                <w:lang w:val="en-US"/>
              </w:rPr>
              <w:t xml:space="preserve">: </w:t>
            </w:r>
            <w:r w:rsidR="00D65F8F" w:rsidRPr="008244C3">
              <w:rPr>
                <w:rFonts w:cstheme="minorHAnsi"/>
                <w:lang w:val="en-US"/>
              </w:rPr>
              <w:t xml:space="preserve">Friday </w:t>
            </w:r>
            <w:r w:rsidRPr="008244C3">
              <w:rPr>
                <w:rFonts w:cstheme="minorHAnsi"/>
                <w:lang w:val="en-US"/>
              </w:rPr>
              <w:t>9-1pm</w:t>
            </w:r>
            <w:r w:rsidRPr="008244C3">
              <w:rPr>
                <w:rFonts w:cstheme="minorHAnsi"/>
                <w:lang w:val="en-US"/>
              </w:rPr>
              <w:br/>
            </w:r>
            <w:r w:rsidRPr="008244C3">
              <w:rPr>
                <w:rFonts w:cstheme="minorHAnsi"/>
                <w:b/>
                <w:bCs/>
                <w:lang w:val="en-US"/>
              </w:rPr>
              <w:t>Gardyne</w:t>
            </w:r>
            <w:r w:rsidRPr="008244C3">
              <w:rPr>
                <w:rFonts w:cstheme="minorHAnsi"/>
                <w:lang w:val="en-US"/>
              </w:rPr>
              <w:t>: Monday and Wednesday 2-4 pm</w:t>
            </w:r>
          </w:p>
        </w:tc>
      </w:tr>
    </w:tbl>
    <w:p w14:paraId="522491D1" w14:textId="77777777" w:rsidR="008C3C3B" w:rsidRPr="008244C3" w:rsidRDefault="008C3C3B" w:rsidP="008C3C3B">
      <w:pPr>
        <w:spacing w:after="0"/>
        <w:rPr>
          <w:rFonts w:cstheme="minorHAnsi"/>
          <w:lang w:val="en-US"/>
        </w:rPr>
      </w:pPr>
    </w:p>
    <w:p w14:paraId="35B3C4DE" w14:textId="62283ACC" w:rsidR="008C3C3B" w:rsidRPr="008244C3" w:rsidRDefault="008C3C3B" w:rsidP="023880A8">
      <w:pPr>
        <w:pStyle w:val="Heading3"/>
        <w:rPr>
          <w:b w:val="0"/>
          <w:bCs/>
          <w:lang w:val="en-US"/>
        </w:rPr>
      </w:pPr>
      <w:r w:rsidRPr="008244C3">
        <w:rPr>
          <w:bCs/>
          <w:lang w:val="en-US"/>
        </w:rPr>
        <w:t>Entry Requirements</w:t>
      </w:r>
    </w:p>
    <w:p w14:paraId="6F364DB6" w14:textId="77A80C9D" w:rsidR="008C3C3B" w:rsidRPr="008244C3" w:rsidRDefault="008C3C3B" w:rsidP="00F203B0">
      <w:pPr>
        <w:spacing w:after="0" w:line="240" w:lineRule="auto"/>
        <w:jc w:val="both"/>
        <w:rPr>
          <w:rFonts w:eastAsia="Calibri" w:cstheme="minorHAnsi"/>
        </w:rPr>
      </w:pPr>
      <w:r w:rsidRPr="008244C3">
        <w:rPr>
          <w:rFonts w:eastAsia="Calibri" w:cstheme="minorHAnsi"/>
        </w:rPr>
        <w:t xml:space="preserve">There are no entry requirements for this course. However, as this course is a combination of practical activities and written assignments, school staff should ensure pupils are suitable for level 4 study and have an interest in studying </w:t>
      </w:r>
      <w:r w:rsidR="00471284" w:rsidRPr="008244C3">
        <w:rPr>
          <w:rFonts w:eastAsia="Calibri" w:cstheme="minorHAnsi"/>
        </w:rPr>
        <w:t>childcare</w:t>
      </w:r>
      <w:r w:rsidRPr="008244C3">
        <w:rPr>
          <w:rFonts w:eastAsia="Calibri" w:cstheme="minorHAnsi"/>
        </w:rPr>
        <w:t xml:space="preserve">. </w:t>
      </w:r>
    </w:p>
    <w:p w14:paraId="11503728" w14:textId="77777777" w:rsidR="008C3C3B" w:rsidRPr="008244C3" w:rsidRDefault="008C3C3B" w:rsidP="008C3C3B">
      <w:pPr>
        <w:spacing w:after="0"/>
        <w:rPr>
          <w:rFonts w:cstheme="minorHAnsi"/>
          <w:lang w:val="en-US"/>
        </w:rPr>
      </w:pPr>
    </w:p>
    <w:p w14:paraId="10CE77EB" w14:textId="7F033381" w:rsidR="008C3C3B" w:rsidRPr="008244C3" w:rsidRDefault="008C3C3B" w:rsidP="023880A8">
      <w:pPr>
        <w:pStyle w:val="Heading3"/>
        <w:rPr>
          <w:b w:val="0"/>
          <w:bCs/>
          <w:lang w:val="en-US"/>
        </w:rPr>
      </w:pPr>
      <w:r w:rsidRPr="008244C3">
        <w:rPr>
          <w:bCs/>
          <w:lang w:val="en-US"/>
        </w:rPr>
        <w:t>Units to be Completed</w:t>
      </w:r>
    </w:p>
    <w:tbl>
      <w:tblPr>
        <w:tblStyle w:val="TableGrid"/>
        <w:tblW w:w="0" w:type="auto"/>
        <w:tblLook w:val="04A0" w:firstRow="1" w:lastRow="0" w:firstColumn="1" w:lastColumn="0" w:noHBand="0" w:noVBand="1"/>
      </w:tblPr>
      <w:tblGrid>
        <w:gridCol w:w="4508"/>
        <w:gridCol w:w="4508"/>
      </w:tblGrid>
      <w:tr w:rsidR="008C3C3B" w:rsidRPr="008244C3" w14:paraId="6899FDDA" w14:textId="77777777" w:rsidTr="006516D3">
        <w:tc>
          <w:tcPr>
            <w:tcW w:w="4508" w:type="dxa"/>
            <w:tcBorders>
              <w:top w:val="single" w:sz="4" w:space="0" w:color="auto"/>
              <w:left w:val="single" w:sz="4" w:space="0" w:color="auto"/>
              <w:bottom w:val="single" w:sz="4" w:space="0" w:color="auto"/>
              <w:right w:val="single" w:sz="4" w:space="0" w:color="auto"/>
            </w:tcBorders>
            <w:shd w:val="clear" w:color="auto" w:fill="633B82"/>
            <w:hideMark/>
          </w:tcPr>
          <w:p w14:paraId="5BDB35E1" w14:textId="77777777" w:rsidR="008C3C3B" w:rsidRPr="008244C3" w:rsidRDefault="008C3C3B" w:rsidP="00787EDE">
            <w:pPr>
              <w:rPr>
                <w:rFonts w:cstheme="minorHAnsi"/>
                <w:color w:val="FFFFFF" w:themeColor="background1"/>
                <w:lang w:val="en-US"/>
              </w:rPr>
            </w:pPr>
            <w:r w:rsidRPr="008244C3">
              <w:rPr>
                <w:rFonts w:cstheme="minorHAnsi"/>
                <w:color w:val="FFFFFF" w:themeColor="background1"/>
                <w:lang w:val="en-US"/>
              </w:rPr>
              <w:t>Mandatory Units</w:t>
            </w:r>
          </w:p>
        </w:tc>
        <w:tc>
          <w:tcPr>
            <w:tcW w:w="4508" w:type="dxa"/>
            <w:tcBorders>
              <w:top w:val="single" w:sz="4" w:space="0" w:color="auto"/>
              <w:left w:val="single" w:sz="4" w:space="0" w:color="auto"/>
              <w:bottom w:val="single" w:sz="4" w:space="0" w:color="auto"/>
              <w:right w:val="single" w:sz="4" w:space="0" w:color="auto"/>
            </w:tcBorders>
            <w:shd w:val="clear" w:color="auto" w:fill="633B82"/>
            <w:hideMark/>
          </w:tcPr>
          <w:p w14:paraId="03AEEBD5" w14:textId="77777777" w:rsidR="008C3C3B" w:rsidRPr="008244C3" w:rsidRDefault="008C3C3B" w:rsidP="00787EDE">
            <w:pPr>
              <w:rPr>
                <w:rFonts w:cstheme="minorHAnsi"/>
                <w:color w:val="FFFFFF" w:themeColor="background1"/>
                <w:lang w:val="en-US"/>
              </w:rPr>
            </w:pPr>
            <w:r w:rsidRPr="008244C3">
              <w:rPr>
                <w:rFonts w:cstheme="minorHAnsi"/>
                <w:color w:val="FFFFFF" w:themeColor="background1"/>
                <w:lang w:val="en-US"/>
              </w:rPr>
              <w:t>Optional Units</w:t>
            </w:r>
          </w:p>
        </w:tc>
      </w:tr>
      <w:tr w:rsidR="008C3C3B" w:rsidRPr="008244C3" w14:paraId="2F0348F4" w14:textId="77777777" w:rsidTr="00787EDE">
        <w:tc>
          <w:tcPr>
            <w:tcW w:w="4508" w:type="dxa"/>
            <w:tcBorders>
              <w:top w:val="single" w:sz="4" w:space="0" w:color="auto"/>
              <w:left w:val="single" w:sz="4" w:space="0" w:color="auto"/>
              <w:bottom w:val="single" w:sz="4" w:space="0" w:color="auto"/>
              <w:right w:val="single" w:sz="4" w:space="0" w:color="auto"/>
            </w:tcBorders>
            <w:hideMark/>
          </w:tcPr>
          <w:p w14:paraId="76AC8C3A" w14:textId="77777777" w:rsidR="008C3C3B" w:rsidRPr="008244C3" w:rsidRDefault="008C3C3B" w:rsidP="00787EDE">
            <w:pPr>
              <w:rPr>
                <w:rFonts w:cstheme="minorHAnsi"/>
                <w:lang w:val="en-US"/>
              </w:rPr>
            </w:pPr>
            <w:r w:rsidRPr="008244C3">
              <w:rPr>
                <w:rFonts w:eastAsia="Times New Roman" w:cstheme="minorHAnsi"/>
              </w:rPr>
              <w:t>Child Development</w:t>
            </w:r>
          </w:p>
        </w:tc>
        <w:tc>
          <w:tcPr>
            <w:tcW w:w="4508" w:type="dxa"/>
            <w:tcBorders>
              <w:top w:val="single" w:sz="4" w:space="0" w:color="auto"/>
              <w:left w:val="single" w:sz="4" w:space="0" w:color="auto"/>
              <w:bottom w:val="single" w:sz="4" w:space="0" w:color="auto"/>
              <w:right w:val="single" w:sz="4" w:space="0" w:color="auto"/>
            </w:tcBorders>
            <w:hideMark/>
          </w:tcPr>
          <w:p w14:paraId="548C8CD2" w14:textId="77777777" w:rsidR="008C3C3B" w:rsidRPr="008244C3" w:rsidRDefault="008C3C3B" w:rsidP="00787EDE">
            <w:pPr>
              <w:rPr>
                <w:rFonts w:cstheme="minorHAnsi"/>
                <w:lang w:val="en-US"/>
              </w:rPr>
            </w:pPr>
            <w:r w:rsidRPr="008244C3">
              <w:rPr>
                <w:rFonts w:eastAsia="Times New Roman" w:cstheme="minorHAnsi"/>
              </w:rPr>
              <w:t xml:space="preserve">Care of Children  </w:t>
            </w:r>
          </w:p>
        </w:tc>
      </w:tr>
      <w:tr w:rsidR="008C3C3B" w:rsidRPr="008244C3" w14:paraId="6B3212D5" w14:textId="77777777" w:rsidTr="00787EDE">
        <w:tc>
          <w:tcPr>
            <w:tcW w:w="4508" w:type="dxa"/>
            <w:tcBorders>
              <w:top w:val="single" w:sz="4" w:space="0" w:color="auto"/>
              <w:left w:val="single" w:sz="4" w:space="0" w:color="auto"/>
              <w:bottom w:val="single" w:sz="4" w:space="0" w:color="auto"/>
              <w:right w:val="single" w:sz="4" w:space="0" w:color="auto"/>
            </w:tcBorders>
            <w:hideMark/>
          </w:tcPr>
          <w:p w14:paraId="2C128B5D" w14:textId="77777777" w:rsidR="008C3C3B" w:rsidRPr="008244C3" w:rsidRDefault="008C3C3B" w:rsidP="00787EDE">
            <w:pPr>
              <w:rPr>
                <w:rFonts w:cstheme="minorHAnsi"/>
                <w:lang w:val="en-US"/>
              </w:rPr>
            </w:pPr>
            <w:r w:rsidRPr="008244C3">
              <w:rPr>
                <w:rFonts w:eastAsia="Times New Roman" w:cstheme="minorHAnsi"/>
              </w:rPr>
              <w:t xml:space="preserve">Play in Early Learning and Childcare </w:t>
            </w:r>
          </w:p>
        </w:tc>
        <w:tc>
          <w:tcPr>
            <w:tcW w:w="4508" w:type="dxa"/>
            <w:tcBorders>
              <w:top w:val="single" w:sz="4" w:space="0" w:color="auto"/>
              <w:left w:val="single" w:sz="4" w:space="0" w:color="auto"/>
              <w:bottom w:val="single" w:sz="4" w:space="0" w:color="auto"/>
              <w:right w:val="single" w:sz="4" w:space="0" w:color="auto"/>
            </w:tcBorders>
          </w:tcPr>
          <w:p w14:paraId="5E7936A4" w14:textId="77777777" w:rsidR="008C3C3B" w:rsidRPr="008244C3" w:rsidRDefault="008C3C3B" w:rsidP="00787EDE">
            <w:pPr>
              <w:rPr>
                <w:rFonts w:cstheme="minorHAnsi"/>
                <w:lang w:val="en-US"/>
              </w:rPr>
            </w:pPr>
          </w:p>
        </w:tc>
      </w:tr>
      <w:tr w:rsidR="008C3C3B" w:rsidRPr="008244C3" w14:paraId="3AC9F0B6" w14:textId="77777777" w:rsidTr="00787EDE">
        <w:tc>
          <w:tcPr>
            <w:tcW w:w="4508" w:type="dxa"/>
            <w:tcBorders>
              <w:top w:val="single" w:sz="4" w:space="0" w:color="auto"/>
              <w:left w:val="single" w:sz="4" w:space="0" w:color="auto"/>
              <w:bottom w:val="single" w:sz="4" w:space="0" w:color="auto"/>
              <w:right w:val="single" w:sz="4" w:space="0" w:color="auto"/>
            </w:tcBorders>
            <w:hideMark/>
          </w:tcPr>
          <w:p w14:paraId="7B096CBD" w14:textId="77777777" w:rsidR="008C3C3B" w:rsidRPr="008244C3" w:rsidRDefault="008C3C3B" w:rsidP="00787EDE">
            <w:pPr>
              <w:rPr>
                <w:rFonts w:cstheme="minorHAnsi"/>
                <w:lang w:val="en-US"/>
              </w:rPr>
            </w:pPr>
            <w:r w:rsidRPr="008244C3">
              <w:rPr>
                <w:rFonts w:eastAsia="Times New Roman" w:cstheme="minorHAnsi"/>
              </w:rPr>
              <w:t>Working in Early Learning and Childcare</w:t>
            </w:r>
          </w:p>
        </w:tc>
        <w:tc>
          <w:tcPr>
            <w:tcW w:w="4508" w:type="dxa"/>
            <w:tcBorders>
              <w:top w:val="single" w:sz="4" w:space="0" w:color="auto"/>
              <w:left w:val="single" w:sz="4" w:space="0" w:color="auto"/>
              <w:bottom w:val="single" w:sz="4" w:space="0" w:color="auto"/>
              <w:right w:val="single" w:sz="4" w:space="0" w:color="auto"/>
            </w:tcBorders>
          </w:tcPr>
          <w:p w14:paraId="339D7623" w14:textId="77777777" w:rsidR="008C3C3B" w:rsidRPr="008244C3" w:rsidRDefault="008C3C3B" w:rsidP="00787EDE">
            <w:pPr>
              <w:rPr>
                <w:rFonts w:cstheme="minorHAnsi"/>
                <w:lang w:val="en-US"/>
              </w:rPr>
            </w:pPr>
          </w:p>
        </w:tc>
      </w:tr>
    </w:tbl>
    <w:p w14:paraId="70244158" w14:textId="77777777" w:rsidR="008C3C3B" w:rsidRPr="008244C3" w:rsidRDefault="008C3C3B" w:rsidP="008C3C3B">
      <w:pPr>
        <w:spacing w:after="0"/>
        <w:rPr>
          <w:rFonts w:cstheme="minorHAnsi"/>
          <w:lang w:val="en-US"/>
        </w:rPr>
      </w:pPr>
    </w:p>
    <w:p w14:paraId="22878CA3" w14:textId="31537CF5" w:rsidR="008C3C3B" w:rsidRPr="008244C3" w:rsidRDefault="008C3C3B" w:rsidP="023880A8">
      <w:pPr>
        <w:pStyle w:val="Heading3"/>
        <w:rPr>
          <w:b w:val="0"/>
          <w:bCs/>
          <w:lang w:val="en-US"/>
        </w:rPr>
      </w:pPr>
      <w:r w:rsidRPr="008244C3">
        <w:rPr>
          <w:bCs/>
          <w:lang w:val="en-US"/>
        </w:rPr>
        <w:t>Progression Pathways</w:t>
      </w:r>
    </w:p>
    <w:p w14:paraId="452AFBB7" w14:textId="77777777" w:rsidR="008C3C3B" w:rsidRPr="008244C3" w:rsidRDefault="008C3C3B" w:rsidP="00966737">
      <w:pPr>
        <w:pStyle w:val="ListParagraph"/>
        <w:numPr>
          <w:ilvl w:val="0"/>
          <w:numId w:val="14"/>
        </w:numPr>
        <w:tabs>
          <w:tab w:val="left" w:pos="546"/>
        </w:tabs>
        <w:ind w:left="420" w:right="142" w:hanging="266"/>
        <w:rPr>
          <w:rFonts w:asciiTheme="minorHAnsi" w:hAnsiTheme="minorHAnsi" w:cstheme="minorHAnsi"/>
          <w:sz w:val="22"/>
          <w:szCs w:val="22"/>
        </w:rPr>
      </w:pPr>
      <w:r w:rsidRPr="008244C3">
        <w:rPr>
          <w:rFonts w:asciiTheme="minorHAnsi" w:hAnsiTheme="minorHAnsi" w:cstheme="minorHAnsi"/>
          <w:sz w:val="22"/>
          <w:szCs w:val="22"/>
        </w:rPr>
        <w:t xml:space="preserve">Early Learning and Childcare Course at National 5 </w:t>
      </w:r>
    </w:p>
    <w:p w14:paraId="1D0785A8" w14:textId="77777777" w:rsidR="008C3C3B" w:rsidRPr="008244C3" w:rsidRDefault="008C3C3B" w:rsidP="00966737">
      <w:pPr>
        <w:pStyle w:val="ListParagraph"/>
        <w:numPr>
          <w:ilvl w:val="0"/>
          <w:numId w:val="14"/>
        </w:numPr>
        <w:tabs>
          <w:tab w:val="left" w:pos="546"/>
        </w:tabs>
        <w:ind w:left="420" w:right="142" w:hanging="266"/>
        <w:rPr>
          <w:rFonts w:asciiTheme="minorHAnsi" w:hAnsiTheme="minorHAnsi" w:cstheme="minorHAnsi"/>
          <w:sz w:val="22"/>
          <w:szCs w:val="22"/>
        </w:rPr>
      </w:pPr>
      <w:r w:rsidRPr="008244C3">
        <w:rPr>
          <w:rFonts w:asciiTheme="minorHAnsi" w:hAnsiTheme="minorHAnsi" w:cstheme="minorHAnsi"/>
          <w:sz w:val="22"/>
          <w:szCs w:val="22"/>
        </w:rPr>
        <w:t>Further Education</w:t>
      </w:r>
    </w:p>
    <w:p w14:paraId="449F4045" w14:textId="77777777" w:rsidR="008C3C3B" w:rsidRPr="008244C3" w:rsidRDefault="008C3C3B" w:rsidP="00966737">
      <w:pPr>
        <w:pStyle w:val="ListParagraph"/>
        <w:numPr>
          <w:ilvl w:val="0"/>
          <w:numId w:val="14"/>
        </w:numPr>
        <w:tabs>
          <w:tab w:val="left" w:pos="406"/>
        </w:tabs>
        <w:ind w:left="420" w:right="142" w:hanging="266"/>
        <w:rPr>
          <w:rFonts w:asciiTheme="minorHAnsi" w:hAnsiTheme="minorHAnsi" w:cstheme="minorHAnsi"/>
          <w:sz w:val="22"/>
          <w:szCs w:val="22"/>
        </w:rPr>
      </w:pPr>
      <w:r w:rsidRPr="008244C3">
        <w:rPr>
          <w:rFonts w:asciiTheme="minorHAnsi" w:hAnsiTheme="minorHAnsi" w:cstheme="minorHAnsi"/>
          <w:sz w:val="22"/>
          <w:szCs w:val="22"/>
        </w:rPr>
        <w:t>Training/Employment</w:t>
      </w:r>
    </w:p>
    <w:p w14:paraId="2C71606C" w14:textId="77777777" w:rsidR="008C3C3B" w:rsidRPr="008244C3" w:rsidRDefault="008C3C3B" w:rsidP="008C3C3B">
      <w:pPr>
        <w:pStyle w:val="ListParagraph"/>
        <w:tabs>
          <w:tab w:val="left" w:pos="406"/>
        </w:tabs>
        <w:ind w:left="420" w:right="142"/>
        <w:rPr>
          <w:rFonts w:asciiTheme="minorHAnsi" w:hAnsiTheme="minorHAnsi" w:cstheme="minorHAnsi"/>
          <w:sz w:val="22"/>
          <w:szCs w:val="22"/>
        </w:rPr>
      </w:pPr>
    </w:p>
    <w:p w14:paraId="7BD67B15" w14:textId="50C5E137" w:rsidR="008C3C3B" w:rsidRPr="008244C3" w:rsidRDefault="008C3C3B" w:rsidP="023880A8">
      <w:pPr>
        <w:pStyle w:val="Heading3"/>
        <w:rPr>
          <w:b w:val="0"/>
          <w:bCs/>
          <w:lang w:val="en-US"/>
        </w:rPr>
      </w:pPr>
      <w:r w:rsidRPr="008244C3">
        <w:rPr>
          <w:bCs/>
          <w:lang w:val="en-US"/>
        </w:rPr>
        <w:t>Course Description</w:t>
      </w:r>
    </w:p>
    <w:p w14:paraId="3F1A5C72" w14:textId="46203AE4" w:rsidR="008C3C3B" w:rsidRPr="008244C3" w:rsidRDefault="008C3C3B" w:rsidP="00903DEF">
      <w:pPr>
        <w:tabs>
          <w:tab w:val="left" w:pos="9356"/>
        </w:tabs>
        <w:spacing w:after="0" w:line="240" w:lineRule="auto"/>
        <w:ind w:left="-14" w:right="142"/>
        <w:jc w:val="both"/>
        <w:rPr>
          <w:rFonts w:eastAsia="Times New Roman" w:cstheme="minorHAnsi"/>
        </w:rPr>
      </w:pPr>
      <w:r w:rsidRPr="008244C3">
        <w:rPr>
          <w:rFonts w:eastAsia="Times New Roman" w:cstheme="minorHAnsi"/>
        </w:rPr>
        <w:t>The primary target group for this course is school pupils in S4 and above.</w:t>
      </w:r>
      <w:r w:rsidR="00903DEF">
        <w:rPr>
          <w:rFonts w:eastAsia="Times New Roman" w:cstheme="minorHAnsi"/>
        </w:rPr>
        <w:t xml:space="preserve">  </w:t>
      </w:r>
      <w:r w:rsidRPr="008244C3">
        <w:rPr>
          <w:rFonts w:eastAsia="Times New Roman" w:cstheme="minorHAnsi"/>
        </w:rPr>
        <w:t>The emphasis of this course is to help pupils begin to prepare for working in the early education and childcare sector and to develop employability skills. They will develop the knowledge and skills required in this vocational area. The course is designed as an introduction to early education and childcare at National 4 level and helps pupils begin to understand some of the demands and responsibilities of working in this sector.</w:t>
      </w:r>
    </w:p>
    <w:p w14:paraId="71594CCA" w14:textId="77777777" w:rsidR="008C3C3B" w:rsidRPr="008244C3" w:rsidRDefault="008C3C3B" w:rsidP="008C3C3B">
      <w:pPr>
        <w:tabs>
          <w:tab w:val="left" w:pos="9356"/>
        </w:tabs>
        <w:spacing w:after="0" w:line="240" w:lineRule="auto"/>
        <w:ind w:left="-14" w:right="142"/>
        <w:jc w:val="both"/>
        <w:rPr>
          <w:rFonts w:eastAsia="Times New Roman" w:cstheme="minorHAnsi"/>
        </w:rPr>
      </w:pPr>
    </w:p>
    <w:p w14:paraId="09E3D740" w14:textId="706CF038" w:rsidR="008C3C3B" w:rsidRPr="008244C3" w:rsidRDefault="008C3C3B" w:rsidP="008C3C3B">
      <w:pPr>
        <w:tabs>
          <w:tab w:val="left" w:pos="9356"/>
        </w:tabs>
        <w:spacing w:after="0" w:line="240" w:lineRule="auto"/>
        <w:ind w:left="-14" w:right="142"/>
        <w:jc w:val="both"/>
        <w:rPr>
          <w:rFonts w:eastAsia="Times New Roman" w:cstheme="minorHAnsi"/>
        </w:rPr>
      </w:pPr>
      <w:r w:rsidRPr="008244C3">
        <w:rPr>
          <w:rFonts w:eastAsia="Times New Roman" w:cstheme="minorHAnsi"/>
        </w:rPr>
        <w:t xml:space="preserve">Since the National 4 course is designed with progression to National 5 in mind, </w:t>
      </w:r>
      <w:r w:rsidR="00ED108A" w:rsidRPr="008244C3">
        <w:rPr>
          <w:rFonts w:eastAsia="Times New Roman" w:cstheme="minorHAnsi"/>
        </w:rPr>
        <w:t>most of</w:t>
      </w:r>
      <w:r w:rsidRPr="008244C3">
        <w:rPr>
          <w:rFonts w:eastAsia="Times New Roman" w:cstheme="minorHAnsi"/>
        </w:rPr>
        <w:t xml:space="preserve"> the units at the two levels have common titles and address similar content areas. At National 4 pupils will cover issues in each area and begin to develop relevant skills such as team working skills, helping to plan play experiences and self-evaluation skills. </w:t>
      </w:r>
    </w:p>
    <w:p w14:paraId="04C55B17" w14:textId="77777777" w:rsidR="008C3C3B" w:rsidRPr="008244C3" w:rsidRDefault="008C3C3B" w:rsidP="008C3C3B">
      <w:pPr>
        <w:tabs>
          <w:tab w:val="left" w:pos="9356"/>
        </w:tabs>
        <w:spacing w:after="0" w:line="240" w:lineRule="auto"/>
        <w:ind w:left="-14" w:right="142"/>
        <w:jc w:val="both"/>
        <w:rPr>
          <w:rFonts w:eastAsia="Times New Roman" w:cstheme="minorHAnsi"/>
        </w:rPr>
      </w:pPr>
    </w:p>
    <w:p w14:paraId="2244349C" w14:textId="7D5F6E78" w:rsidR="008C3C3B" w:rsidRPr="008244C3" w:rsidRDefault="008C3C3B" w:rsidP="008C3C3B">
      <w:pPr>
        <w:tabs>
          <w:tab w:val="left" w:pos="9356"/>
        </w:tabs>
        <w:spacing w:after="0" w:line="240" w:lineRule="auto"/>
        <w:ind w:left="-14" w:right="142"/>
        <w:jc w:val="both"/>
        <w:rPr>
          <w:rFonts w:eastAsia="Times New Roman"/>
        </w:rPr>
      </w:pPr>
      <w:r w:rsidRPr="008244C3">
        <w:rPr>
          <w:rFonts w:eastAsia="Times New Roman"/>
        </w:rPr>
        <w:t xml:space="preserve">The National 4 Course in Early Learning and Childcare </w:t>
      </w:r>
      <w:r w:rsidR="345D7D56" w:rsidRPr="008244C3">
        <w:rPr>
          <w:rFonts w:eastAsia="Times New Roman"/>
        </w:rPr>
        <w:t>offer</w:t>
      </w:r>
      <w:r w:rsidR="66358167" w:rsidRPr="008244C3">
        <w:rPr>
          <w:rFonts w:eastAsia="Times New Roman"/>
        </w:rPr>
        <w:t>s</w:t>
      </w:r>
      <w:r w:rsidRPr="008244C3">
        <w:rPr>
          <w:rFonts w:eastAsia="Times New Roman"/>
        </w:rPr>
        <w:t xml:space="preserve"> a broad link to the care, learning and development of children aged 0–12 years.</w:t>
      </w:r>
    </w:p>
    <w:p w14:paraId="2DA30171" w14:textId="77777777" w:rsidR="008C3C3B" w:rsidRPr="008244C3" w:rsidRDefault="008C3C3B" w:rsidP="008C3C3B">
      <w:pPr>
        <w:tabs>
          <w:tab w:val="left" w:pos="9356"/>
        </w:tabs>
        <w:spacing w:after="0" w:line="240" w:lineRule="auto"/>
        <w:ind w:left="-14" w:right="142"/>
        <w:jc w:val="both"/>
        <w:rPr>
          <w:rFonts w:eastAsia="Times New Roman" w:cstheme="minorHAnsi"/>
        </w:rPr>
      </w:pPr>
    </w:p>
    <w:p w14:paraId="4872BB27" w14:textId="43649BE8" w:rsidR="008C3C3B" w:rsidRPr="008244C3" w:rsidRDefault="008C3C3B" w:rsidP="023880A8">
      <w:pPr>
        <w:pStyle w:val="Heading3"/>
        <w:rPr>
          <w:b w:val="0"/>
          <w:bCs/>
          <w:lang w:val="en-US"/>
        </w:rPr>
      </w:pPr>
      <w:r w:rsidRPr="008244C3">
        <w:rPr>
          <w:bCs/>
          <w:lang w:val="en-US"/>
        </w:rPr>
        <w:t>Unit Contents</w:t>
      </w:r>
    </w:p>
    <w:tbl>
      <w:tblPr>
        <w:tblStyle w:val="TableGrid"/>
        <w:tblW w:w="0" w:type="auto"/>
        <w:tblLook w:val="04A0" w:firstRow="1" w:lastRow="0" w:firstColumn="1" w:lastColumn="0" w:noHBand="0" w:noVBand="1"/>
      </w:tblPr>
      <w:tblGrid>
        <w:gridCol w:w="2405"/>
        <w:gridCol w:w="6611"/>
      </w:tblGrid>
      <w:tr w:rsidR="008C3C3B" w:rsidRPr="008244C3" w14:paraId="2CD400A9"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74829D7C" w14:textId="77777777" w:rsidR="008C3C3B" w:rsidRPr="008244C3" w:rsidRDefault="008C3C3B" w:rsidP="00787EDE">
            <w:pPr>
              <w:rPr>
                <w:rFonts w:cstheme="minorHAnsi"/>
                <w:color w:val="FFFFFF" w:themeColor="background1"/>
                <w:lang w:val="en-US"/>
              </w:rPr>
            </w:pPr>
            <w:r w:rsidRPr="008244C3">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51E0817A" w14:textId="77777777" w:rsidR="008C3C3B" w:rsidRPr="008244C3" w:rsidRDefault="008C3C3B" w:rsidP="00787EDE">
            <w:pPr>
              <w:rPr>
                <w:rFonts w:cstheme="minorHAnsi"/>
                <w:color w:val="FFFFFF" w:themeColor="background1"/>
                <w:lang w:val="en-US"/>
              </w:rPr>
            </w:pPr>
            <w:r w:rsidRPr="008244C3">
              <w:rPr>
                <w:rFonts w:cstheme="minorHAnsi"/>
                <w:color w:val="FFFFFF" w:themeColor="background1"/>
                <w:lang w:val="en-US"/>
              </w:rPr>
              <w:t>Description</w:t>
            </w:r>
          </w:p>
        </w:tc>
      </w:tr>
      <w:tr w:rsidR="008C3C3B" w:rsidRPr="008244C3" w14:paraId="526A8375" w14:textId="77777777" w:rsidTr="00787EDE">
        <w:tc>
          <w:tcPr>
            <w:tcW w:w="2405" w:type="dxa"/>
            <w:tcBorders>
              <w:top w:val="single" w:sz="4" w:space="0" w:color="auto"/>
              <w:left w:val="single" w:sz="4" w:space="0" w:color="auto"/>
              <w:bottom w:val="single" w:sz="4" w:space="0" w:color="auto"/>
              <w:right w:val="single" w:sz="4" w:space="0" w:color="auto"/>
            </w:tcBorders>
            <w:hideMark/>
          </w:tcPr>
          <w:p w14:paraId="5C2A16FA" w14:textId="77777777" w:rsidR="008C3C3B" w:rsidRPr="008244C3" w:rsidRDefault="008C3C3B" w:rsidP="00787EDE">
            <w:pPr>
              <w:rPr>
                <w:rFonts w:cstheme="minorHAnsi"/>
                <w:lang w:val="en-US"/>
              </w:rPr>
            </w:pPr>
            <w:r w:rsidRPr="008244C3">
              <w:rPr>
                <w:rFonts w:eastAsia="Times New Roman" w:cstheme="minorHAnsi"/>
                <w:b/>
              </w:rPr>
              <w:t>Child Development</w:t>
            </w:r>
          </w:p>
        </w:tc>
        <w:tc>
          <w:tcPr>
            <w:tcW w:w="6611" w:type="dxa"/>
            <w:tcBorders>
              <w:top w:val="single" w:sz="4" w:space="0" w:color="auto"/>
              <w:left w:val="single" w:sz="4" w:space="0" w:color="auto"/>
              <w:bottom w:val="single" w:sz="4" w:space="0" w:color="auto"/>
              <w:right w:val="single" w:sz="4" w:space="0" w:color="auto"/>
            </w:tcBorders>
            <w:hideMark/>
          </w:tcPr>
          <w:p w14:paraId="55C06EE1" w14:textId="0F53AE7A" w:rsidR="008C3C3B" w:rsidRPr="008244C3" w:rsidRDefault="008C3C3B" w:rsidP="00D008C7">
            <w:pPr>
              <w:jc w:val="both"/>
              <w:rPr>
                <w:rFonts w:cstheme="minorHAnsi"/>
                <w:lang w:val="en-US"/>
              </w:rPr>
            </w:pPr>
            <w:r w:rsidRPr="008244C3">
              <w:rPr>
                <w:rFonts w:cstheme="minorHAnsi"/>
                <w:color w:val="000000"/>
              </w:rPr>
              <w:t>This unit is designed to introduce pupils to aspects of child development and the key milestones of development from pre-birth to 12 years. An investigation will build upon this knowledge through research of one</w:t>
            </w:r>
            <w:r w:rsidR="00415CF3" w:rsidRPr="008244C3">
              <w:rPr>
                <w:rFonts w:cstheme="minorHAnsi"/>
                <w:color w:val="000000"/>
              </w:rPr>
              <w:t xml:space="preserve"> particular</w:t>
            </w:r>
            <w:r w:rsidRPr="008244C3">
              <w:rPr>
                <w:rFonts w:cstheme="minorHAnsi"/>
                <w:color w:val="000000"/>
              </w:rPr>
              <w:t xml:space="preserve"> </w:t>
            </w:r>
            <w:r w:rsidR="00573CCF" w:rsidRPr="008244C3">
              <w:rPr>
                <w:rFonts w:cstheme="minorHAnsi"/>
                <w:color w:val="000000"/>
              </w:rPr>
              <w:t>aspect</w:t>
            </w:r>
            <w:r w:rsidRPr="008244C3">
              <w:rPr>
                <w:rFonts w:cstheme="minorHAnsi"/>
                <w:color w:val="000000"/>
              </w:rPr>
              <w:t xml:space="preserve"> of child development. Presentation of these findings will be supported by an evaluation which will develop this skill as well as the skill of reflection</w:t>
            </w:r>
            <w:r w:rsidRPr="008244C3">
              <w:rPr>
                <w:rFonts w:cstheme="minorHAnsi"/>
                <w:color w:val="1F4E79"/>
              </w:rPr>
              <w:t>.</w:t>
            </w:r>
          </w:p>
        </w:tc>
      </w:tr>
      <w:tr w:rsidR="008C3C3B" w:rsidRPr="008244C3" w14:paraId="25C44657" w14:textId="77777777" w:rsidTr="00787EDE">
        <w:tc>
          <w:tcPr>
            <w:tcW w:w="2405" w:type="dxa"/>
            <w:tcBorders>
              <w:top w:val="single" w:sz="4" w:space="0" w:color="auto"/>
              <w:left w:val="single" w:sz="4" w:space="0" w:color="auto"/>
              <w:bottom w:val="single" w:sz="4" w:space="0" w:color="auto"/>
              <w:right w:val="single" w:sz="4" w:space="0" w:color="auto"/>
            </w:tcBorders>
            <w:hideMark/>
          </w:tcPr>
          <w:p w14:paraId="5B41F18D" w14:textId="77777777" w:rsidR="008C3C3B" w:rsidRPr="008244C3" w:rsidRDefault="008C3C3B" w:rsidP="00787EDE">
            <w:pPr>
              <w:rPr>
                <w:rFonts w:cstheme="minorHAnsi"/>
                <w:lang w:val="en-US"/>
              </w:rPr>
            </w:pPr>
            <w:r w:rsidRPr="008244C3">
              <w:rPr>
                <w:rFonts w:eastAsia="Times New Roman" w:cstheme="minorHAnsi"/>
                <w:b/>
              </w:rPr>
              <w:t>Play in Early Learning and Childcare</w:t>
            </w:r>
          </w:p>
        </w:tc>
        <w:tc>
          <w:tcPr>
            <w:tcW w:w="6611" w:type="dxa"/>
            <w:tcBorders>
              <w:top w:val="single" w:sz="4" w:space="0" w:color="auto"/>
              <w:left w:val="single" w:sz="4" w:space="0" w:color="auto"/>
              <w:bottom w:val="single" w:sz="4" w:space="0" w:color="auto"/>
              <w:right w:val="single" w:sz="4" w:space="0" w:color="auto"/>
            </w:tcBorders>
            <w:hideMark/>
          </w:tcPr>
          <w:p w14:paraId="0BDC8418" w14:textId="77777777" w:rsidR="008C3C3B" w:rsidRPr="008244C3" w:rsidRDefault="008C3C3B" w:rsidP="00D008C7">
            <w:pPr>
              <w:jc w:val="both"/>
              <w:rPr>
                <w:rFonts w:cstheme="minorHAnsi"/>
                <w:lang w:val="en-US"/>
              </w:rPr>
            </w:pPr>
            <w:r w:rsidRPr="008244C3">
              <w:rPr>
                <w:rFonts w:cstheme="minorHAnsi"/>
                <w:color w:val="000000"/>
              </w:rPr>
              <w:t>This unit allows pupils to develop a basic understanding of a variety of types of play and how play contributes to the development of the child. It allows pupils to explore a variety of play types and describe a range of play experiences within different types of play. Pupils will demonstrate an understanding of the appropriateness and value of play opportunities for the learning and development of children. Pupils have the opportunity to plan practical play experiences.</w:t>
            </w:r>
          </w:p>
        </w:tc>
      </w:tr>
      <w:tr w:rsidR="008C3C3B" w:rsidRPr="008244C3" w14:paraId="34D13D48" w14:textId="77777777" w:rsidTr="00787EDE">
        <w:tc>
          <w:tcPr>
            <w:tcW w:w="2405" w:type="dxa"/>
            <w:tcBorders>
              <w:top w:val="single" w:sz="4" w:space="0" w:color="auto"/>
              <w:left w:val="single" w:sz="4" w:space="0" w:color="auto"/>
              <w:bottom w:val="single" w:sz="4" w:space="0" w:color="auto"/>
              <w:right w:val="single" w:sz="4" w:space="0" w:color="auto"/>
            </w:tcBorders>
            <w:hideMark/>
          </w:tcPr>
          <w:p w14:paraId="75CB453A" w14:textId="77777777" w:rsidR="008C3C3B" w:rsidRPr="008244C3" w:rsidRDefault="008C3C3B" w:rsidP="00787EDE">
            <w:pPr>
              <w:rPr>
                <w:rFonts w:cstheme="minorHAnsi"/>
                <w:lang w:val="en-US"/>
              </w:rPr>
            </w:pPr>
            <w:r w:rsidRPr="008244C3">
              <w:rPr>
                <w:rFonts w:eastAsia="Times New Roman" w:cstheme="minorHAnsi"/>
                <w:b/>
              </w:rPr>
              <w:t>Working in Early Learning and Childcare</w:t>
            </w:r>
          </w:p>
        </w:tc>
        <w:tc>
          <w:tcPr>
            <w:tcW w:w="6611" w:type="dxa"/>
            <w:tcBorders>
              <w:top w:val="single" w:sz="4" w:space="0" w:color="auto"/>
              <w:left w:val="single" w:sz="4" w:space="0" w:color="auto"/>
              <w:bottom w:val="single" w:sz="4" w:space="0" w:color="auto"/>
              <w:right w:val="single" w:sz="4" w:space="0" w:color="auto"/>
            </w:tcBorders>
            <w:hideMark/>
          </w:tcPr>
          <w:p w14:paraId="122BC92B" w14:textId="77777777" w:rsidR="008C3C3B" w:rsidRPr="008244C3" w:rsidRDefault="008C3C3B" w:rsidP="00D008C7">
            <w:pPr>
              <w:jc w:val="both"/>
              <w:rPr>
                <w:rFonts w:cstheme="minorHAnsi"/>
                <w:lang w:val="en-US"/>
              </w:rPr>
            </w:pPr>
            <w:r w:rsidRPr="008244C3">
              <w:rPr>
                <w:rFonts w:cstheme="minorHAnsi"/>
                <w:color w:val="000000"/>
              </w:rPr>
              <w:t>This unit allows pupils to develop a basic understanding of different types of provision in the Early Learning and Childcare sector and to describe how the sector supports children and families. Pupils will discuss some of the main skills and qualities required to work with children aged 0–12 years.</w:t>
            </w:r>
          </w:p>
        </w:tc>
      </w:tr>
      <w:tr w:rsidR="008C3C3B" w:rsidRPr="008244C3" w14:paraId="7211C9FE" w14:textId="77777777" w:rsidTr="00787EDE">
        <w:tc>
          <w:tcPr>
            <w:tcW w:w="2405" w:type="dxa"/>
            <w:tcBorders>
              <w:top w:val="single" w:sz="4" w:space="0" w:color="auto"/>
              <w:left w:val="single" w:sz="4" w:space="0" w:color="auto"/>
              <w:bottom w:val="single" w:sz="4" w:space="0" w:color="auto"/>
              <w:right w:val="single" w:sz="4" w:space="0" w:color="auto"/>
            </w:tcBorders>
            <w:hideMark/>
          </w:tcPr>
          <w:p w14:paraId="5A28B1A5" w14:textId="77777777" w:rsidR="008C3C3B" w:rsidRPr="008244C3" w:rsidRDefault="008C3C3B" w:rsidP="00787EDE">
            <w:pPr>
              <w:rPr>
                <w:rFonts w:cstheme="minorHAnsi"/>
                <w:lang w:val="en-US"/>
              </w:rPr>
            </w:pPr>
            <w:r w:rsidRPr="008244C3">
              <w:rPr>
                <w:rFonts w:eastAsia="Times New Roman" w:cstheme="minorHAnsi"/>
                <w:b/>
              </w:rPr>
              <w:t>Care of Children</w:t>
            </w:r>
          </w:p>
        </w:tc>
        <w:tc>
          <w:tcPr>
            <w:tcW w:w="6611" w:type="dxa"/>
            <w:tcBorders>
              <w:top w:val="single" w:sz="4" w:space="0" w:color="auto"/>
              <w:left w:val="single" w:sz="4" w:space="0" w:color="auto"/>
              <w:bottom w:val="single" w:sz="4" w:space="0" w:color="auto"/>
              <w:right w:val="single" w:sz="4" w:space="0" w:color="auto"/>
            </w:tcBorders>
            <w:hideMark/>
          </w:tcPr>
          <w:p w14:paraId="6633F383" w14:textId="77777777" w:rsidR="008C3C3B" w:rsidRPr="008244C3" w:rsidRDefault="008C3C3B" w:rsidP="00D008C7">
            <w:pPr>
              <w:jc w:val="both"/>
              <w:rPr>
                <w:rFonts w:cstheme="minorHAnsi"/>
                <w:lang w:val="en-US"/>
              </w:rPr>
            </w:pPr>
            <w:r w:rsidRPr="008244C3">
              <w:rPr>
                <w:rFonts w:cstheme="minorHAnsi"/>
                <w:lang w:eastAsia="en-GB"/>
              </w:rPr>
              <w:t xml:space="preserve">This unit is designed to allow pupils to gain a basic understanding of how the needs of children can be met. Pupils are required to plan, demonstrate and review caring skills that meet these needs. </w:t>
            </w:r>
          </w:p>
        </w:tc>
      </w:tr>
    </w:tbl>
    <w:p w14:paraId="2F7F1A92" w14:textId="77777777" w:rsidR="008C3C3B" w:rsidRPr="008244C3" w:rsidRDefault="008C3C3B" w:rsidP="008C3C3B">
      <w:pPr>
        <w:spacing w:after="0"/>
        <w:rPr>
          <w:rFonts w:cstheme="minorHAnsi"/>
          <w:lang w:val="en-US"/>
        </w:rPr>
      </w:pPr>
    </w:p>
    <w:p w14:paraId="26347C1A" w14:textId="10DA60A9" w:rsidR="008C3C3B" w:rsidRPr="008244C3" w:rsidRDefault="008C3C3B" w:rsidP="023880A8">
      <w:pPr>
        <w:pStyle w:val="Heading3"/>
        <w:rPr>
          <w:b w:val="0"/>
          <w:bCs/>
          <w:lang w:val="en-US"/>
        </w:rPr>
      </w:pPr>
      <w:r w:rsidRPr="008244C3">
        <w:rPr>
          <w:bCs/>
          <w:lang w:val="en-US"/>
        </w:rPr>
        <w:t>Assessment Method</w:t>
      </w:r>
    </w:p>
    <w:p w14:paraId="4689AEA9" w14:textId="531C90A8" w:rsidR="008C3C3B" w:rsidRPr="008244C3" w:rsidRDefault="008C3C3B" w:rsidP="008C3C3B">
      <w:pPr>
        <w:tabs>
          <w:tab w:val="left" w:pos="9356"/>
        </w:tabs>
        <w:spacing w:after="0" w:line="240" w:lineRule="auto"/>
        <w:ind w:right="142"/>
        <w:jc w:val="both"/>
        <w:rPr>
          <w:rFonts w:eastAsia="Times New Roman" w:cstheme="minorHAnsi"/>
        </w:rPr>
      </w:pPr>
      <w:r w:rsidRPr="008244C3">
        <w:rPr>
          <w:rFonts w:eastAsia="Times New Roman" w:cstheme="minorHAnsi"/>
        </w:rPr>
        <w:t xml:space="preserve">Pupils are expected to engage in written work to investigate resources and to work in teams to produce presentations. Pupils will also be involved in self-evaluation of these skills, seeking feedback from others, identifying areas of improvement, taking account of the feedback received and reviewing their progress throughout the course. Some practical elements are demonstrated </w:t>
      </w:r>
      <w:r w:rsidR="00A023C7" w:rsidRPr="008244C3">
        <w:rPr>
          <w:rFonts w:eastAsia="Times New Roman" w:cstheme="minorHAnsi"/>
        </w:rPr>
        <w:t>later</w:t>
      </w:r>
      <w:r w:rsidRPr="008244C3">
        <w:rPr>
          <w:rFonts w:eastAsia="Times New Roman" w:cstheme="minorHAnsi"/>
        </w:rPr>
        <w:t xml:space="preserve"> in the course </w:t>
      </w:r>
      <w:r w:rsidR="002B1448" w:rsidRPr="008244C3">
        <w:rPr>
          <w:rFonts w:eastAsia="Times New Roman" w:cstheme="minorHAnsi"/>
        </w:rPr>
        <w:t xml:space="preserve">in order </w:t>
      </w:r>
      <w:r w:rsidR="00A023C7" w:rsidRPr="008244C3">
        <w:rPr>
          <w:rFonts w:eastAsia="Times New Roman" w:cstheme="minorHAnsi"/>
        </w:rPr>
        <w:t>for</w:t>
      </w:r>
      <w:r w:rsidRPr="008244C3">
        <w:rPr>
          <w:rFonts w:eastAsia="Times New Roman" w:cstheme="minorHAnsi"/>
        </w:rPr>
        <w:t xml:space="preserve"> the pupils to improve technical and employability skills. There is a mixture of open and closed book assessments.</w:t>
      </w:r>
    </w:p>
    <w:p w14:paraId="3B72E9AF" w14:textId="77777777" w:rsidR="00AC3D37" w:rsidRPr="008244C3" w:rsidRDefault="00AC3D37" w:rsidP="008C3C3B">
      <w:pPr>
        <w:tabs>
          <w:tab w:val="left" w:pos="9356"/>
        </w:tabs>
        <w:spacing w:after="0" w:line="240" w:lineRule="auto"/>
        <w:ind w:right="142"/>
        <w:jc w:val="both"/>
        <w:rPr>
          <w:rFonts w:eastAsia="Times New Roman" w:cstheme="minorHAnsi"/>
        </w:rPr>
      </w:pPr>
    </w:p>
    <w:p w14:paraId="2AFE7298" w14:textId="77777777" w:rsidR="008C3C3B" w:rsidRPr="008244C3" w:rsidRDefault="008C3C3B" w:rsidP="008C3C3B">
      <w:pPr>
        <w:spacing w:after="0" w:line="240" w:lineRule="auto"/>
        <w:rPr>
          <w:rFonts w:eastAsia="Times New Roman" w:cstheme="minorHAnsi"/>
        </w:rPr>
      </w:pPr>
    </w:p>
    <w:p w14:paraId="0842AD25" w14:textId="3C113187" w:rsidR="008C3C3B" w:rsidRPr="008244C3" w:rsidRDefault="008C3C3B" w:rsidP="00FA11C3">
      <w:pPr>
        <w:pStyle w:val="Heading2"/>
        <w:rPr>
          <w:lang w:val="en-US"/>
        </w:rPr>
      </w:pPr>
      <w:bookmarkStart w:id="36" w:name="_Toc64619939"/>
      <w:bookmarkStart w:id="37" w:name="_Toc152769469"/>
      <w:r w:rsidRPr="2AD35833">
        <w:rPr>
          <w:lang w:val="en-US"/>
        </w:rPr>
        <w:t>Skills for Work: Early Learning and Childcare National 5</w:t>
      </w:r>
      <w:bookmarkEnd w:id="36"/>
      <w:bookmarkEnd w:id="37"/>
    </w:p>
    <w:tbl>
      <w:tblPr>
        <w:tblStyle w:val="TableGrid"/>
        <w:tblW w:w="0" w:type="auto"/>
        <w:tblLook w:val="04A0" w:firstRow="1" w:lastRow="0" w:firstColumn="1" w:lastColumn="0" w:noHBand="0" w:noVBand="1"/>
      </w:tblPr>
      <w:tblGrid>
        <w:gridCol w:w="2405"/>
        <w:gridCol w:w="6611"/>
      </w:tblGrid>
      <w:tr w:rsidR="008C3C3B" w:rsidRPr="008244C3" w14:paraId="47894D81" w14:textId="77777777" w:rsidTr="006516D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00F92B07" w14:textId="77777777" w:rsidR="008C3C3B" w:rsidRPr="008244C3" w:rsidRDefault="008C3C3B" w:rsidP="00787EDE">
            <w:pPr>
              <w:rPr>
                <w:rFonts w:cstheme="minorHAnsi"/>
                <w:color w:val="FFFFFF" w:themeColor="background1"/>
                <w:lang w:val="en-US"/>
              </w:rPr>
            </w:pPr>
            <w:r w:rsidRPr="008244C3">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71F46310" w14:textId="567A5350" w:rsidR="008C3C3B" w:rsidRPr="008244C3" w:rsidRDefault="00BA4D5B" w:rsidP="00787EDE">
            <w:pPr>
              <w:rPr>
                <w:rFonts w:cstheme="minorHAnsi"/>
                <w:color w:val="FFFFFF" w:themeColor="background1"/>
                <w:lang w:val="en-US"/>
              </w:rPr>
            </w:pPr>
            <w:r w:rsidRPr="008244C3">
              <w:rPr>
                <w:rFonts w:cstheme="minorHAnsi"/>
                <w:color w:val="FFFFFF" w:themeColor="background1"/>
                <w:lang w:val="en-US"/>
              </w:rPr>
              <w:t>SfW</w:t>
            </w:r>
            <w:r w:rsidR="00657310" w:rsidRPr="008244C3">
              <w:rPr>
                <w:rFonts w:cstheme="minorHAnsi"/>
                <w:color w:val="FFFFFF" w:themeColor="background1"/>
                <w:lang w:val="en-US"/>
              </w:rPr>
              <w:t xml:space="preserve"> </w:t>
            </w:r>
            <w:r w:rsidR="008C3C3B" w:rsidRPr="008244C3">
              <w:rPr>
                <w:rFonts w:cstheme="minorHAnsi"/>
                <w:color w:val="FFFFFF" w:themeColor="background1"/>
                <w:lang w:val="en-US"/>
              </w:rPr>
              <w:t>Early Learning and Childcare</w:t>
            </w:r>
          </w:p>
        </w:tc>
      </w:tr>
      <w:tr w:rsidR="008C3C3B" w:rsidRPr="008244C3" w14:paraId="127A05DF" w14:textId="77777777" w:rsidTr="00F85BF7">
        <w:tc>
          <w:tcPr>
            <w:tcW w:w="2405" w:type="dxa"/>
            <w:tcBorders>
              <w:top w:val="single" w:sz="4" w:space="0" w:color="auto"/>
              <w:left w:val="single" w:sz="4" w:space="0" w:color="auto"/>
              <w:bottom w:val="single" w:sz="4" w:space="0" w:color="auto"/>
              <w:right w:val="single" w:sz="4" w:space="0" w:color="auto"/>
            </w:tcBorders>
            <w:hideMark/>
          </w:tcPr>
          <w:p w14:paraId="796F3A6E" w14:textId="77777777" w:rsidR="008C3C3B" w:rsidRPr="008244C3" w:rsidRDefault="008C3C3B" w:rsidP="00787EDE">
            <w:pPr>
              <w:rPr>
                <w:rFonts w:cstheme="minorHAnsi"/>
                <w:lang w:val="en-US"/>
              </w:rPr>
            </w:pPr>
            <w:r w:rsidRPr="008244C3">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3B2195BB" w14:textId="71ED4961" w:rsidR="008C3C3B" w:rsidRPr="008244C3" w:rsidRDefault="00432D2A" w:rsidP="00787EDE">
            <w:pPr>
              <w:rPr>
                <w:rFonts w:cstheme="minorHAnsi"/>
                <w:lang w:val="en-US"/>
              </w:rPr>
            </w:pPr>
            <w:r>
              <w:rPr>
                <w:rFonts w:cstheme="minorHAnsi"/>
                <w:lang w:val="en-US"/>
              </w:rPr>
              <w:t>SCQF 5</w:t>
            </w:r>
          </w:p>
        </w:tc>
      </w:tr>
      <w:tr w:rsidR="008C3C3B" w:rsidRPr="008244C3" w14:paraId="4EA13D54" w14:textId="77777777" w:rsidTr="00F85BF7">
        <w:tc>
          <w:tcPr>
            <w:tcW w:w="2405" w:type="dxa"/>
            <w:tcBorders>
              <w:top w:val="single" w:sz="4" w:space="0" w:color="auto"/>
              <w:left w:val="single" w:sz="4" w:space="0" w:color="auto"/>
              <w:bottom w:val="single" w:sz="4" w:space="0" w:color="auto"/>
              <w:right w:val="single" w:sz="4" w:space="0" w:color="auto"/>
            </w:tcBorders>
            <w:hideMark/>
          </w:tcPr>
          <w:p w14:paraId="6E3FF4CE" w14:textId="77777777" w:rsidR="008C3C3B" w:rsidRPr="008244C3" w:rsidRDefault="008C3C3B" w:rsidP="00787EDE">
            <w:pPr>
              <w:rPr>
                <w:rFonts w:cstheme="minorHAnsi"/>
                <w:lang w:val="en-US"/>
              </w:rPr>
            </w:pPr>
            <w:r w:rsidRPr="008244C3">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269F76E7" w14:textId="77777777" w:rsidR="008C3C3B" w:rsidRPr="008244C3" w:rsidRDefault="008C3C3B" w:rsidP="00787EDE">
            <w:pPr>
              <w:rPr>
                <w:rFonts w:cstheme="minorHAnsi"/>
                <w:lang w:val="en-US"/>
              </w:rPr>
            </w:pPr>
            <w:r w:rsidRPr="008244C3">
              <w:rPr>
                <w:rFonts w:cstheme="minorHAnsi"/>
                <w:lang w:val="en-US"/>
              </w:rPr>
              <w:t>Arbroath and Gardyne</w:t>
            </w:r>
          </w:p>
        </w:tc>
      </w:tr>
      <w:tr w:rsidR="008C3C3B" w:rsidRPr="008244C3" w14:paraId="7E0B5649" w14:textId="77777777" w:rsidTr="00F85BF7">
        <w:tc>
          <w:tcPr>
            <w:tcW w:w="2405" w:type="dxa"/>
            <w:tcBorders>
              <w:top w:val="single" w:sz="4" w:space="0" w:color="auto"/>
              <w:left w:val="single" w:sz="4" w:space="0" w:color="auto"/>
              <w:bottom w:val="single" w:sz="4" w:space="0" w:color="auto"/>
              <w:right w:val="single" w:sz="4" w:space="0" w:color="auto"/>
            </w:tcBorders>
            <w:hideMark/>
          </w:tcPr>
          <w:p w14:paraId="1ABAAF50" w14:textId="77777777" w:rsidR="008C3C3B" w:rsidRPr="008244C3" w:rsidRDefault="008C3C3B" w:rsidP="00787EDE">
            <w:pPr>
              <w:rPr>
                <w:rFonts w:cstheme="minorHAnsi"/>
                <w:lang w:val="en-US"/>
              </w:rPr>
            </w:pPr>
            <w:r w:rsidRPr="008244C3">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06E443D7" w14:textId="77777777" w:rsidR="008C3C3B" w:rsidRPr="008244C3" w:rsidRDefault="008C3C3B" w:rsidP="00787EDE">
            <w:pPr>
              <w:rPr>
                <w:rFonts w:cstheme="minorHAnsi"/>
                <w:lang w:val="en-US"/>
              </w:rPr>
            </w:pPr>
            <w:r w:rsidRPr="008244C3">
              <w:rPr>
                <w:rFonts w:cstheme="minorHAnsi"/>
                <w:b/>
                <w:bCs/>
                <w:lang w:val="en-US"/>
              </w:rPr>
              <w:t>Arbroath</w:t>
            </w:r>
            <w:r w:rsidRPr="008244C3">
              <w:rPr>
                <w:rFonts w:cstheme="minorHAnsi"/>
                <w:lang w:val="en-US"/>
              </w:rPr>
              <w:t>: 9-1pm</w:t>
            </w:r>
            <w:r w:rsidRPr="008244C3">
              <w:rPr>
                <w:rFonts w:cstheme="minorHAnsi"/>
                <w:lang w:val="en-US"/>
              </w:rPr>
              <w:br/>
            </w:r>
            <w:r w:rsidRPr="008244C3">
              <w:rPr>
                <w:rFonts w:cstheme="minorHAnsi"/>
                <w:b/>
                <w:bCs/>
                <w:lang w:val="en-US"/>
              </w:rPr>
              <w:t>Gardyne</w:t>
            </w:r>
            <w:r w:rsidRPr="008244C3">
              <w:rPr>
                <w:rFonts w:cstheme="minorHAnsi"/>
                <w:lang w:val="en-US"/>
              </w:rPr>
              <w:t>: Monday and Wednesday 2-4 pm</w:t>
            </w:r>
          </w:p>
        </w:tc>
      </w:tr>
    </w:tbl>
    <w:p w14:paraId="37698850" w14:textId="77777777" w:rsidR="008C3C3B" w:rsidRPr="008244C3" w:rsidRDefault="008C3C3B" w:rsidP="008C3C3B">
      <w:pPr>
        <w:spacing w:after="0"/>
        <w:rPr>
          <w:rFonts w:cstheme="minorHAnsi"/>
          <w:lang w:val="en-US"/>
        </w:rPr>
      </w:pPr>
    </w:p>
    <w:p w14:paraId="042C0D64" w14:textId="5D7E611D" w:rsidR="008C3C3B" w:rsidRPr="008244C3" w:rsidRDefault="008C3C3B" w:rsidP="023880A8">
      <w:pPr>
        <w:pStyle w:val="Heading3"/>
        <w:rPr>
          <w:b w:val="0"/>
          <w:bCs/>
          <w:lang w:val="en-US"/>
        </w:rPr>
      </w:pPr>
      <w:r w:rsidRPr="008244C3">
        <w:rPr>
          <w:bCs/>
          <w:lang w:val="en-US"/>
        </w:rPr>
        <w:t>Entry Requirements</w:t>
      </w:r>
    </w:p>
    <w:p w14:paraId="290A5F5D" w14:textId="04A4AE32" w:rsidR="008C3C3B" w:rsidRPr="008244C3" w:rsidRDefault="008C3C3B" w:rsidP="008C3C3B">
      <w:pPr>
        <w:spacing w:after="0" w:line="240" w:lineRule="auto"/>
        <w:jc w:val="both"/>
        <w:rPr>
          <w:rFonts w:eastAsia="Calibri" w:cstheme="minorHAnsi"/>
        </w:rPr>
      </w:pPr>
      <w:r w:rsidRPr="008244C3">
        <w:rPr>
          <w:rFonts w:eastAsia="Calibri" w:cstheme="minorHAnsi"/>
        </w:rPr>
        <w:t xml:space="preserve">There are no entry requirements for this course. However, as this course is a combination of practical activities and written assignments, school staff should ensure pupils are suitable for level 5 study and have an interest in studying </w:t>
      </w:r>
      <w:r w:rsidR="009503F9" w:rsidRPr="008244C3">
        <w:rPr>
          <w:rFonts w:eastAsia="Calibri" w:cstheme="minorHAnsi"/>
        </w:rPr>
        <w:t>childcare</w:t>
      </w:r>
      <w:r w:rsidRPr="008244C3">
        <w:rPr>
          <w:rFonts w:eastAsia="Calibri" w:cstheme="minorHAnsi"/>
        </w:rPr>
        <w:t xml:space="preserve">. </w:t>
      </w:r>
    </w:p>
    <w:p w14:paraId="2F6ACE65" w14:textId="77777777" w:rsidR="008C3C3B" w:rsidRPr="008244C3" w:rsidRDefault="008C3C3B" w:rsidP="008C3C3B">
      <w:pPr>
        <w:spacing w:after="0"/>
        <w:rPr>
          <w:rFonts w:cstheme="minorHAnsi"/>
          <w:lang w:val="en-US"/>
        </w:rPr>
      </w:pPr>
    </w:p>
    <w:p w14:paraId="5F94C062" w14:textId="2A397279" w:rsidR="008C3C3B" w:rsidRPr="008244C3" w:rsidRDefault="008C3C3B" w:rsidP="023880A8">
      <w:pPr>
        <w:pStyle w:val="Heading3"/>
        <w:rPr>
          <w:b w:val="0"/>
          <w:bCs/>
          <w:lang w:val="en-US"/>
        </w:rPr>
      </w:pPr>
      <w:r w:rsidRPr="008244C3">
        <w:rPr>
          <w:bCs/>
          <w:lang w:val="en-US"/>
        </w:rPr>
        <w:t>Units to be Completed</w:t>
      </w:r>
    </w:p>
    <w:tbl>
      <w:tblPr>
        <w:tblStyle w:val="TableGrid"/>
        <w:tblW w:w="0" w:type="auto"/>
        <w:tblLook w:val="04A0" w:firstRow="1" w:lastRow="0" w:firstColumn="1" w:lastColumn="0" w:noHBand="0" w:noVBand="1"/>
      </w:tblPr>
      <w:tblGrid>
        <w:gridCol w:w="4508"/>
        <w:gridCol w:w="4508"/>
      </w:tblGrid>
      <w:tr w:rsidR="008C3C3B" w:rsidRPr="008244C3" w14:paraId="616B3BFE" w14:textId="77777777" w:rsidTr="006516D3">
        <w:tc>
          <w:tcPr>
            <w:tcW w:w="4508" w:type="dxa"/>
            <w:tcBorders>
              <w:top w:val="single" w:sz="4" w:space="0" w:color="auto"/>
              <w:left w:val="single" w:sz="4" w:space="0" w:color="auto"/>
              <w:bottom w:val="single" w:sz="4" w:space="0" w:color="auto"/>
              <w:right w:val="single" w:sz="4" w:space="0" w:color="auto"/>
            </w:tcBorders>
            <w:shd w:val="clear" w:color="auto" w:fill="633B82"/>
            <w:hideMark/>
          </w:tcPr>
          <w:p w14:paraId="68A55580" w14:textId="77777777" w:rsidR="008C3C3B" w:rsidRPr="008244C3" w:rsidRDefault="008C3C3B" w:rsidP="00787EDE">
            <w:pPr>
              <w:rPr>
                <w:rFonts w:cstheme="minorHAnsi"/>
                <w:color w:val="FFFFFF" w:themeColor="background1"/>
                <w:lang w:val="en-US"/>
              </w:rPr>
            </w:pPr>
            <w:r w:rsidRPr="008244C3">
              <w:rPr>
                <w:rFonts w:cstheme="minorHAnsi"/>
                <w:color w:val="FFFFFF" w:themeColor="background1"/>
                <w:lang w:val="en-US"/>
              </w:rPr>
              <w:t>Mandatory Units</w:t>
            </w:r>
          </w:p>
        </w:tc>
        <w:tc>
          <w:tcPr>
            <w:tcW w:w="4508" w:type="dxa"/>
            <w:tcBorders>
              <w:top w:val="single" w:sz="4" w:space="0" w:color="auto"/>
              <w:left w:val="single" w:sz="4" w:space="0" w:color="auto"/>
              <w:bottom w:val="single" w:sz="4" w:space="0" w:color="auto"/>
              <w:right w:val="single" w:sz="4" w:space="0" w:color="auto"/>
            </w:tcBorders>
            <w:shd w:val="clear" w:color="auto" w:fill="633B82"/>
            <w:hideMark/>
          </w:tcPr>
          <w:p w14:paraId="29CE10E7" w14:textId="77777777" w:rsidR="008C3C3B" w:rsidRPr="008244C3" w:rsidRDefault="008C3C3B" w:rsidP="00787EDE">
            <w:pPr>
              <w:rPr>
                <w:rFonts w:cstheme="minorHAnsi"/>
                <w:color w:val="FFFFFF" w:themeColor="background1"/>
                <w:lang w:val="en-US"/>
              </w:rPr>
            </w:pPr>
            <w:r w:rsidRPr="008244C3">
              <w:rPr>
                <w:rFonts w:cstheme="minorHAnsi"/>
                <w:color w:val="FFFFFF" w:themeColor="background1"/>
                <w:lang w:val="en-US"/>
              </w:rPr>
              <w:t>Optional Units</w:t>
            </w:r>
          </w:p>
        </w:tc>
      </w:tr>
      <w:tr w:rsidR="008C3C3B" w:rsidRPr="008244C3" w14:paraId="446E028E" w14:textId="77777777" w:rsidTr="00787EDE">
        <w:tc>
          <w:tcPr>
            <w:tcW w:w="4508" w:type="dxa"/>
            <w:tcBorders>
              <w:top w:val="single" w:sz="4" w:space="0" w:color="auto"/>
              <w:left w:val="single" w:sz="4" w:space="0" w:color="auto"/>
              <w:bottom w:val="single" w:sz="4" w:space="0" w:color="auto"/>
              <w:right w:val="single" w:sz="4" w:space="0" w:color="auto"/>
            </w:tcBorders>
            <w:hideMark/>
          </w:tcPr>
          <w:p w14:paraId="69E96373" w14:textId="77777777" w:rsidR="008C3C3B" w:rsidRPr="008244C3" w:rsidRDefault="008C3C3B" w:rsidP="00787EDE">
            <w:pPr>
              <w:rPr>
                <w:rFonts w:cstheme="minorHAnsi"/>
                <w:lang w:val="en-US"/>
              </w:rPr>
            </w:pPr>
            <w:r w:rsidRPr="008244C3">
              <w:rPr>
                <w:rFonts w:eastAsia="Times New Roman" w:cstheme="minorHAnsi"/>
              </w:rPr>
              <w:t xml:space="preserve">Working in Early Learning and Childcare </w:t>
            </w:r>
          </w:p>
        </w:tc>
        <w:tc>
          <w:tcPr>
            <w:tcW w:w="4508" w:type="dxa"/>
            <w:tcBorders>
              <w:top w:val="single" w:sz="4" w:space="0" w:color="auto"/>
              <w:left w:val="single" w:sz="4" w:space="0" w:color="auto"/>
              <w:bottom w:val="single" w:sz="4" w:space="0" w:color="auto"/>
              <w:right w:val="single" w:sz="4" w:space="0" w:color="auto"/>
            </w:tcBorders>
            <w:hideMark/>
          </w:tcPr>
          <w:p w14:paraId="39992D5C" w14:textId="77777777" w:rsidR="008C3C3B" w:rsidRPr="008244C3" w:rsidRDefault="008C3C3B" w:rsidP="00787EDE">
            <w:pPr>
              <w:rPr>
                <w:rFonts w:cstheme="minorHAnsi"/>
                <w:lang w:val="en-US"/>
              </w:rPr>
            </w:pPr>
            <w:r w:rsidRPr="008244C3">
              <w:rPr>
                <w:rFonts w:eastAsia="Times New Roman" w:cstheme="minorHAnsi"/>
              </w:rPr>
              <w:t>Care and Feeding of Children and Young People</w:t>
            </w:r>
          </w:p>
        </w:tc>
      </w:tr>
      <w:tr w:rsidR="008C3C3B" w:rsidRPr="008244C3" w14:paraId="3DAAD1F1" w14:textId="77777777" w:rsidTr="00787EDE">
        <w:tc>
          <w:tcPr>
            <w:tcW w:w="4508" w:type="dxa"/>
            <w:tcBorders>
              <w:top w:val="single" w:sz="4" w:space="0" w:color="auto"/>
              <w:left w:val="single" w:sz="4" w:space="0" w:color="auto"/>
              <w:bottom w:val="single" w:sz="4" w:space="0" w:color="auto"/>
              <w:right w:val="single" w:sz="4" w:space="0" w:color="auto"/>
            </w:tcBorders>
            <w:hideMark/>
          </w:tcPr>
          <w:p w14:paraId="4B64DD26" w14:textId="77777777" w:rsidR="008C3C3B" w:rsidRPr="008244C3" w:rsidRDefault="008C3C3B" w:rsidP="00787EDE">
            <w:pPr>
              <w:rPr>
                <w:rFonts w:cstheme="minorHAnsi"/>
                <w:lang w:val="en-US"/>
              </w:rPr>
            </w:pPr>
            <w:r w:rsidRPr="008244C3">
              <w:rPr>
                <w:rFonts w:eastAsia="Times New Roman" w:cstheme="minorHAnsi"/>
              </w:rPr>
              <w:t>Play in Early Learning and Childcare</w:t>
            </w:r>
          </w:p>
        </w:tc>
        <w:tc>
          <w:tcPr>
            <w:tcW w:w="4508" w:type="dxa"/>
            <w:tcBorders>
              <w:top w:val="single" w:sz="4" w:space="0" w:color="auto"/>
              <w:left w:val="single" w:sz="4" w:space="0" w:color="auto"/>
              <w:bottom w:val="single" w:sz="4" w:space="0" w:color="auto"/>
              <w:right w:val="single" w:sz="4" w:space="0" w:color="auto"/>
            </w:tcBorders>
          </w:tcPr>
          <w:p w14:paraId="7784D34B" w14:textId="77777777" w:rsidR="008C3C3B" w:rsidRPr="008244C3" w:rsidRDefault="008C3C3B" w:rsidP="00787EDE">
            <w:pPr>
              <w:rPr>
                <w:rFonts w:cstheme="minorHAnsi"/>
                <w:lang w:val="en-US"/>
              </w:rPr>
            </w:pPr>
          </w:p>
        </w:tc>
      </w:tr>
      <w:tr w:rsidR="008C3C3B" w:rsidRPr="008244C3" w14:paraId="0D2527C4" w14:textId="77777777" w:rsidTr="00787EDE">
        <w:tc>
          <w:tcPr>
            <w:tcW w:w="4508" w:type="dxa"/>
            <w:tcBorders>
              <w:top w:val="single" w:sz="4" w:space="0" w:color="auto"/>
              <w:left w:val="single" w:sz="4" w:space="0" w:color="auto"/>
              <w:bottom w:val="single" w:sz="4" w:space="0" w:color="auto"/>
              <w:right w:val="single" w:sz="4" w:space="0" w:color="auto"/>
            </w:tcBorders>
            <w:hideMark/>
          </w:tcPr>
          <w:p w14:paraId="5D44E164" w14:textId="77777777" w:rsidR="008C3C3B" w:rsidRPr="008244C3" w:rsidRDefault="008C3C3B" w:rsidP="00787EDE">
            <w:pPr>
              <w:rPr>
                <w:rFonts w:cstheme="minorHAnsi"/>
                <w:lang w:val="en-US"/>
              </w:rPr>
            </w:pPr>
            <w:r w:rsidRPr="008244C3">
              <w:rPr>
                <w:rFonts w:eastAsia="Times New Roman" w:cstheme="minorHAnsi"/>
              </w:rPr>
              <w:t>Development and Well-being of Children and People</w:t>
            </w:r>
          </w:p>
        </w:tc>
        <w:tc>
          <w:tcPr>
            <w:tcW w:w="4508" w:type="dxa"/>
            <w:tcBorders>
              <w:top w:val="single" w:sz="4" w:space="0" w:color="auto"/>
              <w:left w:val="single" w:sz="4" w:space="0" w:color="auto"/>
              <w:bottom w:val="single" w:sz="4" w:space="0" w:color="auto"/>
              <w:right w:val="single" w:sz="4" w:space="0" w:color="auto"/>
            </w:tcBorders>
          </w:tcPr>
          <w:p w14:paraId="3687A72D" w14:textId="77777777" w:rsidR="008C3C3B" w:rsidRPr="008244C3" w:rsidRDefault="008C3C3B" w:rsidP="00787EDE">
            <w:pPr>
              <w:rPr>
                <w:rFonts w:cstheme="minorHAnsi"/>
                <w:lang w:val="en-US"/>
              </w:rPr>
            </w:pPr>
          </w:p>
        </w:tc>
      </w:tr>
    </w:tbl>
    <w:p w14:paraId="65734971" w14:textId="77777777" w:rsidR="008C3C3B" w:rsidRDefault="008C3C3B" w:rsidP="008C3C3B">
      <w:pPr>
        <w:spacing w:after="0"/>
        <w:rPr>
          <w:rFonts w:cstheme="minorHAnsi"/>
          <w:lang w:val="en-US"/>
        </w:rPr>
      </w:pPr>
    </w:p>
    <w:p w14:paraId="36CBAB0A" w14:textId="77777777" w:rsidR="00903DEF" w:rsidRDefault="00903DEF" w:rsidP="008C3C3B">
      <w:pPr>
        <w:spacing w:after="0"/>
        <w:rPr>
          <w:rFonts w:cstheme="minorHAnsi"/>
          <w:lang w:val="en-US"/>
        </w:rPr>
      </w:pPr>
    </w:p>
    <w:p w14:paraId="081572BF" w14:textId="77777777" w:rsidR="00903DEF" w:rsidRDefault="00903DEF" w:rsidP="008C3C3B">
      <w:pPr>
        <w:spacing w:after="0"/>
        <w:rPr>
          <w:rFonts w:cstheme="minorHAnsi"/>
          <w:lang w:val="en-US"/>
        </w:rPr>
      </w:pPr>
    </w:p>
    <w:p w14:paraId="56C4E2CF" w14:textId="77777777" w:rsidR="00903DEF" w:rsidRPr="008244C3" w:rsidRDefault="00903DEF" w:rsidP="008C3C3B">
      <w:pPr>
        <w:spacing w:after="0"/>
        <w:rPr>
          <w:rFonts w:cstheme="minorHAnsi"/>
          <w:lang w:val="en-US"/>
        </w:rPr>
      </w:pPr>
    </w:p>
    <w:p w14:paraId="1DDA6154" w14:textId="054AE1DF" w:rsidR="008C3C3B" w:rsidRPr="008244C3" w:rsidRDefault="008C3C3B" w:rsidP="023880A8">
      <w:pPr>
        <w:pStyle w:val="Heading3"/>
        <w:rPr>
          <w:b w:val="0"/>
          <w:bCs/>
          <w:lang w:val="en-US"/>
        </w:rPr>
      </w:pPr>
      <w:r w:rsidRPr="008244C3">
        <w:rPr>
          <w:bCs/>
          <w:lang w:val="en-US"/>
        </w:rPr>
        <w:t>Progression Pathways</w:t>
      </w:r>
    </w:p>
    <w:p w14:paraId="5DD48FD5" w14:textId="77777777" w:rsidR="008C3C3B" w:rsidRPr="008244C3" w:rsidRDefault="008C3C3B" w:rsidP="00966737">
      <w:pPr>
        <w:numPr>
          <w:ilvl w:val="0"/>
          <w:numId w:val="15"/>
        </w:numPr>
        <w:tabs>
          <w:tab w:val="clear" w:pos="720"/>
          <w:tab w:val="num" w:pos="567"/>
          <w:tab w:val="left" w:pos="9356"/>
        </w:tabs>
        <w:spacing w:after="0" w:line="240" w:lineRule="auto"/>
        <w:ind w:left="142" w:right="142" w:firstLine="0"/>
        <w:rPr>
          <w:rFonts w:eastAsia="Times New Roman" w:cstheme="minorHAnsi"/>
        </w:rPr>
      </w:pPr>
      <w:r w:rsidRPr="008244C3">
        <w:rPr>
          <w:rFonts w:eastAsia="Times New Roman" w:cstheme="minorHAnsi"/>
        </w:rPr>
        <w:t xml:space="preserve">National Certificate Group Award in Early Education and Childcare </w:t>
      </w:r>
    </w:p>
    <w:p w14:paraId="3E9EC0AF" w14:textId="77777777" w:rsidR="008C3C3B" w:rsidRPr="008244C3" w:rsidRDefault="008C3C3B" w:rsidP="00966737">
      <w:pPr>
        <w:numPr>
          <w:ilvl w:val="0"/>
          <w:numId w:val="15"/>
        </w:numPr>
        <w:tabs>
          <w:tab w:val="clear" w:pos="720"/>
          <w:tab w:val="num" w:pos="567"/>
          <w:tab w:val="left" w:pos="9356"/>
        </w:tabs>
        <w:spacing w:after="0" w:line="240" w:lineRule="auto"/>
        <w:ind w:left="142" w:right="142" w:firstLine="0"/>
        <w:rPr>
          <w:rFonts w:eastAsia="Times New Roman" w:cstheme="minorHAnsi"/>
        </w:rPr>
      </w:pPr>
      <w:r w:rsidRPr="008244C3">
        <w:rPr>
          <w:rFonts w:eastAsia="Times New Roman" w:cstheme="minorHAnsi"/>
        </w:rPr>
        <w:t xml:space="preserve">PDA, Education Support Assistance </w:t>
      </w:r>
    </w:p>
    <w:p w14:paraId="6B52DF66" w14:textId="77777777" w:rsidR="008C3C3B" w:rsidRPr="008244C3" w:rsidRDefault="008C3C3B" w:rsidP="00966737">
      <w:pPr>
        <w:numPr>
          <w:ilvl w:val="0"/>
          <w:numId w:val="15"/>
        </w:numPr>
        <w:tabs>
          <w:tab w:val="clear" w:pos="720"/>
          <w:tab w:val="num" w:pos="567"/>
          <w:tab w:val="left" w:pos="9356"/>
        </w:tabs>
        <w:spacing w:after="0" w:line="240" w:lineRule="auto"/>
        <w:ind w:left="142" w:right="142" w:firstLine="0"/>
        <w:rPr>
          <w:rFonts w:eastAsia="Times New Roman" w:cstheme="minorHAnsi"/>
        </w:rPr>
      </w:pPr>
      <w:r w:rsidRPr="008244C3">
        <w:rPr>
          <w:rFonts w:eastAsia="Times New Roman" w:cstheme="minorHAnsi"/>
        </w:rPr>
        <w:t>FA Social Services Children and Young People</w:t>
      </w:r>
    </w:p>
    <w:p w14:paraId="6551467C" w14:textId="77777777" w:rsidR="008C3C3B" w:rsidRPr="008244C3" w:rsidRDefault="008C3C3B" w:rsidP="00966737">
      <w:pPr>
        <w:numPr>
          <w:ilvl w:val="0"/>
          <w:numId w:val="15"/>
        </w:numPr>
        <w:tabs>
          <w:tab w:val="clear" w:pos="720"/>
          <w:tab w:val="num" w:pos="567"/>
          <w:tab w:val="left" w:pos="9356"/>
        </w:tabs>
        <w:spacing w:after="0" w:line="240" w:lineRule="auto"/>
        <w:ind w:left="142" w:right="142" w:firstLine="0"/>
        <w:rPr>
          <w:rFonts w:cstheme="minorHAnsi"/>
        </w:rPr>
      </w:pPr>
      <w:r w:rsidRPr="008244C3">
        <w:rPr>
          <w:rFonts w:eastAsia="Times New Roman" w:cstheme="minorHAnsi"/>
        </w:rPr>
        <w:t>Further Education</w:t>
      </w:r>
    </w:p>
    <w:p w14:paraId="7A09FBC1" w14:textId="77777777" w:rsidR="008C3C3B" w:rsidRPr="008244C3" w:rsidRDefault="008C3C3B" w:rsidP="00966737">
      <w:pPr>
        <w:numPr>
          <w:ilvl w:val="0"/>
          <w:numId w:val="15"/>
        </w:numPr>
        <w:tabs>
          <w:tab w:val="clear" w:pos="720"/>
          <w:tab w:val="num" w:pos="567"/>
          <w:tab w:val="left" w:pos="9356"/>
        </w:tabs>
        <w:spacing w:after="0" w:line="240" w:lineRule="auto"/>
        <w:ind w:left="142" w:right="142" w:firstLine="0"/>
        <w:rPr>
          <w:rFonts w:cstheme="minorHAnsi"/>
        </w:rPr>
      </w:pPr>
      <w:r w:rsidRPr="008244C3">
        <w:rPr>
          <w:rFonts w:eastAsia="Times New Roman" w:cstheme="minorHAnsi"/>
        </w:rPr>
        <w:t xml:space="preserve">Training/Employment </w:t>
      </w:r>
    </w:p>
    <w:p w14:paraId="6C0C0CDA" w14:textId="77777777" w:rsidR="008C3C3B" w:rsidRPr="008244C3" w:rsidRDefault="008C3C3B" w:rsidP="008C3C3B">
      <w:pPr>
        <w:tabs>
          <w:tab w:val="left" w:pos="9356"/>
        </w:tabs>
        <w:spacing w:after="0" w:line="240" w:lineRule="auto"/>
        <w:ind w:left="142" w:right="142"/>
        <w:rPr>
          <w:rFonts w:cstheme="minorHAnsi"/>
        </w:rPr>
      </w:pPr>
    </w:p>
    <w:p w14:paraId="6EDFB763" w14:textId="066468A4" w:rsidR="008C3C3B" w:rsidRPr="008244C3" w:rsidRDefault="008C3C3B" w:rsidP="023880A8">
      <w:pPr>
        <w:pStyle w:val="Heading3"/>
        <w:rPr>
          <w:b w:val="0"/>
          <w:bCs/>
          <w:lang w:val="en-US"/>
        </w:rPr>
      </w:pPr>
      <w:r w:rsidRPr="008244C3">
        <w:rPr>
          <w:bCs/>
          <w:lang w:val="en-US"/>
        </w:rPr>
        <w:t>Course Description</w:t>
      </w:r>
    </w:p>
    <w:p w14:paraId="178B48B4" w14:textId="77777777" w:rsidR="008C3C3B" w:rsidRPr="008244C3" w:rsidRDefault="008C3C3B" w:rsidP="008C3C3B">
      <w:pPr>
        <w:tabs>
          <w:tab w:val="left" w:pos="9356"/>
        </w:tabs>
        <w:spacing w:after="0" w:line="240" w:lineRule="auto"/>
        <w:ind w:right="142"/>
        <w:jc w:val="both"/>
        <w:rPr>
          <w:rFonts w:eastAsia="Times New Roman" w:cstheme="minorHAnsi"/>
          <w:bCs/>
        </w:rPr>
      </w:pPr>
      <w:r w:rsidRPr="008244C3">
        <w:rPr>
          <w:rFonts w:eastAsia="Times New Roman" w:cstheme="minorHAnsi"/>
          <w:bCs/>
        </w:rPr>
        <w:t>The primary target group for this course is school pupils in S4 and above who have completed the National 4 Course in Early Learning and Childcare.</w:t>
      </w:r>
    </w:p>
    <w:p w14:paraId="5570DF0E" w14:textId="77777777" w:rsidR="008C3C3B" w:rsidRPr="008244C3" w:rsidRDefault="008C3C3B" w:rsidP="008C3C3B">
      <w:pPr>
        <w:tabs>
          <w:tab w:val="left" w:pos="9356"/>
        </w:tabs>
        <w:spacing w:after="0" w:line="240" w:lineRule="auto"/>
        <w:ind w:right="142"/>
        <w:jc w:val="both"/>
        <w:rPr>
          <w:rFonts w:eastAsia="Times New Roman" w:cstheme="minorHAnsi"/>
          <w:b/>
        </w:rPr>
      </w:pPr>
    </w:p>
    <w:p w14:paraId="662A08BB" w14:textId="77777777" w:rsidR="008C3C3B" w:rsidRPr="008244C3" w:rsidRDefault="008C3C3B" w:rsidP="008C3C3B">
      <w:pPr>
        <w:tabs>
          <w:tab w:val="left" w:pos="9356"/>
        </w:tabs>
        <w:spacing w:after="0" w:line="240" w:lineRule="auto"/>
        <w:ind w:right="142"/>
        <w:jc w:val="both"/>
        <w:rPr>
          <w:rFonts w:eastAsia="Times New Roman" w:cstheme="minorHAnsi"/>
        </w:rPr>
      </w:pPr>
      <w:r w:rsidRPr="008244C3">
        <w:rPr>
          <w:rFonts w:eastAsia="Times New Roman" w:cstheme="minorHAnsi"/>
        </w:rPr>
        <w:t>The emphasis of this course is to help pupils prepare for working in the early learning and childcare sector and to develop employability skills. They will develop a range of knowledge and skills required for this vocational area. The course is designed as an introduction to Early Learning and Childcare at National 5 level and gives pupils an understanding of the demands and responsibilities of working in the sector. It also provides suitable progression for pupils who have studied the National 4 Early Learning and Childcare course.</w:t>
      </w:r>
    </w:p>
    <w:p w14:paraId="759DD64E" w14:textId="77777777" w:rsidR="008C3C3B" w:rsidRPr="008244C3" w:rsidRDefault="008C3C3B" w:rsidP="008C3C3B">
      <w:pPr>
        <w:tabs>
          <w:tab w:val="left" w:pos="9356"/>
        </w:tabs>
        <w:spacing w:after="0" w:line="240" w:lineRule="auto"/>
        <w:ind w:right="142"/>
        <w:jc w:val="both"/>
        <w:rPr>
          <w:rFonts w:eastAsia="Times New Roman" w:cstheme="minorHAnsi"/>
        </w:rPr>
      </w:pPr>
    </w:p>
    <w:p w14:paraId="43336F83" w14:textId="00A091D8" w:rsidR="008C3C3B" w:rsidRPr="008244C3" w:rsidRDefault="008C3C3B" w:rsidP="008C3C3B">
      <w:pPr>
        <w:tabs>
          <w:tab w:val="left" w:pos="9356"/>
        </w:tabs>
        <w:spacing w:after="0" w:line="240" w:lineRule="auto"/>
        <w:ind w:right="142"/>
        <w:jc w:val="both"/>
        <w:rPr>
          <w:rFonts w:eastAsia="Times New Roman" w:cstheme="minorHAnsi"/>
        </w:rPr>
      </w:pPr>
      <w:r w:rsidRPr="008244C3">
        <w:rPr>
          <w:rFonts w:eastAsia="Times New Roman" w:cstheme="minorHAnsi"/>
        </w:rPr>
        <w:t xml:space="preserve">Since the National 5 course is designed with progression from National 4 in mind, </w:t>
      </w:r>
      <w:r w:rsidR="00A31FFB" w:rsidRPr="008244C3">
        <w:rPr>
          <w:rFonts w:eastAsia="Times New Roman" w:cstheme="minorHAnsi"/>
        </w:rPr>
        <w:t>most of</w:t>
      </w:r>
      <w:r w:rsidRPr="008244C3">
        <w:rPr>
          <w:rFonts w:eastAsia="Times New Roman" w:cstheme="minorHAnsi"/>
        </w:rPr>
        <w:t xml:space="preserve"> the units at the two levels have common titles and address similar content areas. At National 5 pupils will cover a broader range of issues in each area and study these issues in more depth.</w:t>
      </w:r>
    </w:p>
    <w:p w14:paraId="2749D420" w14:textId="7C2320C6" w:rsidR="008C3C3B" w:rsidRPr="008244C3" w:rsidRDefault="008C3C3B" w:rsidP="008C3C3B">
      <w:pPr>
        <w:tabs>
          <w:tab w:val="left" w:pos="9356"/>
        </w:tabs>
        <w:spacing w:after="0" w:line="240" w:lineRule="auto"/>
        <w:ind w:left="-28" w:right="142"/>
        <w:jc w:val="both"/>
        <w:rPr>
          <w:rFonts w:eastAsia="Times New Roman"/>
        </w:rPr>
      </w:pPr>
      <w:r w:rsidRPr="008244C3">
        <w:rPr>
          <w:rFonts w:eastAsia="Times New Roman"/>
        </w:rPr>
        <w:t xml:space="preserve">They will also develop a wider range of skills including research skills, the ability to evaluate their planning and preparation of play experiences and the ability to set realistic and achievable goals for personal development. </w:t>
      </w:r>
      <w:r w:rsidR="225D5780" w:rsidRPr="008244C3">
        <w:rPr>
          <w:rFonts w:eastAsia="Times New Roman"/>
        </w:rPr>
        <w:t>Pupils w</w:t>
      </w:r>
      <w:r w:rsidR="66358167" w:rsidRPr="008244C3">
        <w:rPr>
          <w:rFonts w:eastAsia="Times New Roman"/>
        </w:rPr>
        <w:t>ill</w:t>
      </w:r>
      <w:r w:rsidRPr="008244C3">
        <w:rPr>
          <w:rFonts w:eastAsia="Times New Roman"/>
        </w:rPr>
        <w:t xml:space="preserve"> be expected to build on skills from National 4 and work proactively and independently.</w:t>
      </w:r>
    </w:p>
    <w:p w14:paraId="565B99CE" w14:textId="77777777" w:rsidR="008C3C3B" w:rsidRPr="008244C3" w:rsidRDefault="008C3C3B" w:rsidP="008C3C3B">
      <w:pPr>
        <w:tabs>
          <w:tab w:val="left" w:pos="9356"/>
        </w:tabs>
        <w:spacing w:after="0" w:line="240" w:lineRule="auto"/>
        <w:ind w:left="-28" w:right="142"/>
        <w:jc w:val="both"/>
        <w:rPr>
          <w:rFonts w:eastAsia="Times New Roman" w:cstheme="minorHAnsi"/>
        </w:rPr>
      </w:pPr>
    </w:p>
    <w:p w14:paraId="132846EF" w14:textId="377FDBE8" w:rsidR="008C3C3B" w:rsidRPr="008244C3" w:rsidRDefault="008C3C3B" w:rsidP="008C3C3B">
      <w:pPr>
        <w:tabs>
          <w:tab w:val="left" w:pos="9356"/>
        </w:tabs>
        <w:spacing w:after="0" w:line="240" w:lineRule="auto"/>
        <w:ind w:left="-28" w:right="142"/>
        <w:jc w:val="both"/>
        <w:rPr>
          <w:rFonts w:eastAsia="Times New Roman"/>
        </w:rPr>
      </w:pPr>
      <w:r w:rsidRPr="008244C3">
        <w:rPr>
          <w:rFonts w:eastAsia="Times New Roman"/>
        </w:rPr>
        <w:t xml:space="preserve">The National 5 Course in Early Learning and Childcare </w:t>
      </w:r>
      <w:r w:rsidR="46E23101" w:rsidRPr="008244C3">
        <w:rPr>
          <w:rFonts w:eastAsia="Times New Roman"/>
        </w:rPr>
        <w:t>offers</w:t>
      </w:r>
      <w:r w:rsidRPr="008244C3">
        <w:rPr>
          <w:rFonts w:eastAsia="Times New Roman"/>
        </w:rPr>
        <w:t xml:space="preserve"> a broad link to the care, learning and development of children aged 0–18 years.</w:t>
      </w:r>
    </w:p>
    <w:p w14:paraId="77596495" w14:textId="77777777" w:rsidR="008C3C3B" w:rsidRPr="008244C3" w:rsidRDefault="008C3C3B" w:rsidP="008C3C3B">
      <w:pPr>
        <w:spacing w:after="0"/>
        <w:rPr>
          <w:rFonts w:cstheme="minorHAnsi"/>
          <w:b/>
          <w:bCs/>
          <w:lang w:val="en-US"/>
        </w:rPr>
      </w:pPr>
    </w:p>
    <w:p w14:paraId="04342499" w14:textId="2C9C3BDD" w:rsidR="008C3C3B" w:rsidRPr="008244C3" w:rsidRDefault="008C3C3B" w:rsidP="023880A8">
      <w:pPr>
        <w:pStyle w:val="Heading3"/>
        <w:rPr>
          <w:b w:val="0"/>
          <w:bCs/>
          <w:lang w:val="en-US"/>
        </w:rPr>
      </w:pPr>
      <w:r w:rsidRPr="008244C3">
        <w:rPr>
          <w:bCs/>
          <w:lang w:val="en-US"/>
        </w:rPr>
        <w:t>Unit Contents</w:t>
      </w:r>
    </w:p>
    <w:tbl>
      <w:tblPr>
        <w:tblStyle w:val="TableGrid"/>
        <w:tblW w:w="0" w:type="auto"/>
        <w:tblLook w:val="04A0" w:firstRow="1" w:lastRow="0" w:firstColumn="1" w:lastColumn="0" w:noHBand="0" w:noVBand="1"/>
      </w:tblPr>
      <w:tblGrid>
        <w:gridCol w:w="2405"/>
        <w:gridCol w:w="6611"/>
      </w:tblGrid>
      <w:tr w:rsidR="008C3C3B" w:rsidRPr="008244C3" w14:paraId="7EDD6371" w14:textId="77777777" w:rsidTr="001776F0">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5F6CAC4A" w14:textId="77777777" w:rsidR="008C3C3B" w:rsidRPr="008244C3" w:rsidRDefault="008C3C3B" w:rsidP="00787EDE">
            <w:pPr>
              <w:rPr>
                <w:rFonts w:cstheme="minorHAnsi"/>
                <w:color w:val="FFFFFF" w:themeColor="background1"/>
                <w:lang w:val="en-US"/>
              </w:rPr>
            </w:pPr>
            <w:r w:rsidRPr="008244C3">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671A8140" w14:textId="77777777" w:rsidR="008C3C3B" w:rsidRPr="008244C3" w:rsidRDefault="008C3C3B" w:rsidP="00787EDE">
            <w:pPr>
              <w:rPr>
                <w:rFonts w:cstheme="minorHAnsi"/>
                <w:color w:val="FFFFFF" w:themeColor="background1"/>
                <w:lang w:val="en-US"/>
              </w:rPr>
            </w:pPr>
            <w:r w:rsidRPr="008244C3">
              <w:rPr>
                <w:rFonts w:cstheme="minorHAnsi"/>
                <w:color w:val="FFFFFF" w:themeColor="background1"/>
                <w:lang w:val="en-US"/>
              </w:rPr>
              <w:t>Description</w:t>
            </w:r>
          </w:p>
        </w:tc>
      </w:tr>
      <w:tr w:rsidR="008C3C3B" w:rsidRPr="008244C3" w14:paraId="526EE3B5" w14:textId="77777777" w:rsidTr="00787EDE">
        <w:tc>
          <w:tcPr>
            <w:tcW w:w="2405" w:type="dxa"/>
            <w:tcBorders>
              <w:top w:val="single" w:sz="4" w:space="0" w:color="auto"/>
              <w:left w:val="single" w:sz="4" w:space="0" w:color="auto"/>
              <w:bottom w:val="single" w:sz="4" w:space="0" w:color="auto"/>
              <w:right w:val="single" w:sz="4" w:space="0" w:color="auto"/>
            </w:tcBorders>
            <w:hideMark/>
          </w:tcPr>
          <w:p w14:paraId="0E3CD52C" w14:textId="77777777" w:rsidR="008C3C3B" w:rsidRPr="008244C3" w:rsidRDefault="008C3C3B" w:rsidP="00787EDE">
            <w:pPr>
              <w:rPr>
                <w:rFonts w:cstheme="minorHAnsi"/>
                <w:lang w:val="en-US"/>
              </w:rPr>
            </w:pPr>
            <w:r w:rsidRPr="008244C3">
              <w:rPr>
                <w:rFonts w:eastAsia="Times New Roman" w:cstheme="minorHAnsi"/>
                <w:b/>
              </w:rPr>
              <w:t>Working in Early Learning and Childcare</w:t>
            </w:r>
          </w:p>
        </w:tc>
        <w:tc>
          <w:tcPr>
            <w:tcW w:w="6611" w:type="dxa"/>
            <w:tcBorders>
              <w:top w:val="single" w:sz="4" w:space="0" w:color="auto"/>
              <w:left w:val="single" w:sz="4" w:space="0" w:color="auto"/>
              <w:bottom w:val="single" w:sz="4" w:space="0" w:color="auto"/>
              <w:right w:val="single" w:sz="4" w:space="0" w:color="auto"/>
            </w:tcBorders>
            <w:hideMark/>
          </w:tcPr>
          <w:p w14:paraId="4ECABAD9" w14:textId="77777777" w:rsidR="008C3C3B" w:rsidRPr="008244C3" w:rsidRDefault="008C3C3B" w:rsidP="00D008C7">
            <w:pPr>
              <w:jc w:val="both"/>
              <w:rPr>
                <w:rFonts w:cstheme="minorHAnsi"/>
                <w:lang w:val="en-US"/>
              </w:rPr>
            </w:pPr>
            <w:r w:rsidRPr="008244C3">
              <w:rPr>
                <w:rFonts w:cstheme="minorHAnsi"/>
                <w:lang w:eastAsia="en-GB"/>
              </w:rPr>
              <w:t>This unit allows pupils to develop an understanding of the Early Learning and Childcare sector and to explain ways in which the sector meets the care, learning and development needs of children and young people. Pupils will consider career options within the sector and the skills, values, knowledge and qualifications required to fulfil these roles. They will reflect on their own skills, qualities, attitudes and achievements in relation to these.</w:t>
            </w:r>
          </w:p>
        </w:tc>
      </w:tr>
      <w:tr w:rsidR="008C3C3B" w:rsidRPr="008244C3" w14:paraId="51901BE2" w14:textId="77777777" w:rsidTr="00787EDE">
        <w:tc>
          <w:tcPr>
            <w:tcW w:w="2405" w:type="dxa"/>
            <w:tcBorders>
              <w:top w:val="single" w:sz="4" w:space="0" w:color="auto"/>
              <w:left w:val="single" w:sz="4" w:space="0" w:color="auto"/>
              <w:bottom w:val="single" w:sz="4" w:space="0" w:color="auto"/>
              <w:right w:val="single" w:sz="4" w:space="0" w:color="auto"/>
            </w:tcBorders>
            <w:hideMark/>
          </w:tcPr>
          <w:p w14:paraId="03227E89" w14:textId="77777777" w:rsidR="008C3C3B" w:rsidRPr="008244C3" w:rsidRDefault="008C3C3B" w:rsidP="00787EDE">
            <w:pPr>
              <w:rPr>
                <w:rFonts w:cstheme="minorHAnsi"/>
                <w:lang w:val="en-US"/>
              </w:rPr>
            </w:pPr>
            <w:r w:rsidRPr="008244C3">
              <w:rPr>
                <w:rFonts w:eastAsia="Times New Roman" w:cstheme="minorHAnsi"/>
                <w:b/>
              </w:rPr>
              <w:t>Play in Early Learning and Childcare</w:t>
            </w:r>
          </w:p>
        </w:tc>
        <w:tc>
          <w:tcPr>
            <w:tcW w:w="6611" w:type="dxa"/>
            <w:tcBorders>
              <w:top w:val="single" w:sz="4" w:space="0" w:color="auto"/>
              <w:left w:val="single" w:sz="4" w:space="0" w:color="auto"/>
              <w:bottom w:val="single" w:sz="4" w:space="0" w:color="auto"/>
              <w:right w:val="single" w:sz="4" w:space="0" w:color="auto"/>
            </w:tcBorders>
            <w:hideMark/>
          </w:tcPr>
          <w:p w14:paraId="5D5CF0D6" w14:textId="77777777" w:rsidR="008C3C3B" w:rsidRPr="008244C3" w:rsidRDefault="008C3C3B" w:rsidP="00D008C7">
            <w:pPr>
              <w:jc w:val="both"/>
              <w:rPr>
                <w:rFonts w:cstheme="minorHAnsi"/>
                <w:lang w:val="en-US"/>
              </w:rPr>
            </w:pPr>
            <w:r w:rsidRPr="008244C3">
              <w:rPr>
                <w:rFonts w:cstheme="minorHAnsi"/>
                <w:lang w:eastAsia="en-GB"/>
              </w:rPr>
              <w:t>This unit allows pupils to develop an understanding of the benefits of play for children and young people. The pupils will demonstrate how children and young people benefit from a range of play experiences through planning, preparing and reviewing play experiences in a simulated context.</w:t>
            </w:r>
          </w:p>
        </w:tc>
      </w:tr>
      <w:tr w:rsidR="008C3C3B" w:rsidRPr="008244C3" w14:paraId="763B5224" w14:textId="77777777" w:rsidTr="00787EDE">
        <w:tc>
          <w:tcPr>
            <w:tcW w:w="2405" w:type="dxa"/>
            <w:tcBorders>
              <w:top w:val="single" w:sz="4" w:space="0" w:color="auto"/>
              <w:left w:val="single" w:sz="4" w:space="0" w:color="auto"/>
              <w:bottom w:val="single" w:sz="4" w:space="0" w:color="auto"/>
              <w:right w:val="single" w:sz="4" w:space="0" w:color="auto"/>
            </w:tcBorders>
            <w:hideMark/>
          </w:tcPr>
          <w:p w14:paraId="208A8B4A" w14:textId="77777777" w:rsidR="008C3C3B" w:rsidRPr="008244C3" w:rsidRDefault="008C3C3B" w:rsidP="00787EDE">
            <w:pPr>
              <w:rPr>
                <w:rFonts w:cstheme="minorHAnsi"/>
                <w:lang w:val="en-US"/>
              </w:rPr>
            </w:pPr>
            <w:r w:rsidRPr="008244C3">
              <w:rPr>
                <w:rFonts w:eastAsia="Times New Roman" w:cstheme="minorHAnsi"/>
                <w:b/>
              </w:rPr>
              <w:t>Development and Well-being of Children and Young People</w:t>
            </w:r>
          </w:p>
        </w:tc>
        <w:tc>
          <w:tcPr>
            <w:tcW w:w="6611" w:type="dxa"/>
            <w:tcBorders>
              <w:top w:val="single" w:sz="4" w:space="0" w:color="auto"/>
              <w:left w:val="single" w:sz="4" w:space="0" w:color="auto"/>
              <w:bottom w:val="single" w:sz="4" w:space="0" w:color="auto"/>
              <w:right w:val="single" w:sz="4" w:space="0" w:color="auto"/>
            </w:tcBorders>
            <w:hideMark/>
          </w:tcPr>
          <w:p w14:paraId="7E0E55B8" w14:textId="77777777" w:rsidR="008C3C3B" w:rsidRPr="008244C3" w:rsidRDefault="008C3C3B" w:rsidP="00D008C7">
            <w:pPr>
              <w:autoSpaceDE w:val="0"/>
              <w:autoSpaceDN w:val="0"/>
              <w:adjustRightInd w:val="0"/>
              <w:jc w:val="both"/>
              <w:rPr>
                <w:rFonts w:cstheme="minorHAnsi"/>
                <w:color w:val="000000"/>
              </w:rPr>
            </w:pPr>
            <w:r w:rsidRPr="008244C3">
              <w:rPr>
                <w:rFonts w:cstheme="minorHAnsi"/>
                <w:color w:val="000000"/>
              </w:rPr>
              <w:t xml:space="preserve">This unit is designed to introduce pupils to the principles of development and wellbeing of children and young people. Pupils will learn what is meant by sequences and patterns in child development and the inter-relationship between all aspects of that development. </w:t>
            </w:r>
          </w:p>
          <w:p w14:paraId="06FB6AC2" w14:textId="77777777" w:rsidR="008C3C3B" w:rsidRPr="008244C3" w:rsidRDefault="008C3C3B" w:rsidP="00D008C7">
            <w:pPr>
              <w:jc w:val="both"/>
              <w:rPr>
                <w:rFonts w:cstheme="minorHAnsi"/>
                <w:lang w:val="en-US"/>
              </w:rPr>
            </w:pPr>
            <w:r w:rsidRPr="008244C3">
              <w:rPr>
                <w:rFonts w:cstheme="minorHAnsi"/>
                <w:lang w:eastAsia="en-GB"/>
              </w:rPr>
              <w:t>Pupils will also learn about the wellbeing of children and young people and how a variety of factors may affect their development.</w:t>
            </w:r>
          </w:p>
        </w:tc>
      </w:tr>
      <w:tr w:rsidR="008C3C3B" w:rsidRPr="008244C3" w14:paraId="74389EAE" w14:textId="77777777" w:rsidTr="00787EDE">
        <w:tc>
          <w:tcPr>
            <w:tcW w:w="2405" w:type="dxa"/>
            <w:tcBorders>
              <w:top w:val="single" w:sz="4" w:space="0" w:color="auto"/>
              <w:left w:val="single" w:sz="4" w:space="0" w:color="auto"/>
              <w:bottom w:val="single" w:sz="4" w:space="0" w:color="auto"/>
              <w:right w:val="single" w:sz="4" w:space="0" w:color="auto"/>
            </w:tcBorders>
            <w:hideMark/>
          </w:tcPr>
          <w:p w14:paraId="5CCB1BB9" w14:textId="77777777" w:rsidR="008C3C3B" w:rsidRPr="008244C3" w:rsidRDefault="008C3C3B" w:rsidP="00787EDE">
            <w:pPr>
              <w:rPr>
                <w:rFonts w:cstheme="minorHAnsi"/>
                <w:lang w:val="en-US"/>
              </w:rPr>
            </w:pPr>
            <w:r w:rsidRPr="008244C3">
              <w:rPr>
                <w:rFonts w:eastAsia="Times New Roman" w:cstheme="minorHAnsi"/>
                <w:b/>
              </w:rPr>
              <w:t xml:space="preserve">Care and Feeding of Children and Young People </w:t>
            </w:r>
          </w:p>
        </w:tc>
        <w:tc>
          <w:tcPr>
            <w:tcW w:w="6611" w:type="dxa"/>
            <w:tcBorders>
              <w:top w:val="single" w:sz="4" w:space="0" w:color="auto"/>
              <w:left w:val="single" w:sz="4" w:space="0" w:color="auto"/>
              <w:bottom w:val="single" w:sz="4" w:space="0" w:color="auto"/>
              <w:right w:val="single" w:sz="4" w:space="0" w:color="auto"/>
            </w:tcBorders>
            <w:hideMark/>
          </w:tcPr>
          <w:p w14:paraId="76F370BB" w14:textId="77777777" w:rsidR="008C3C3B" w:rsidRPr="008244C3" w:rsidRDefault="008C3C3B" w:rsidP="00D008C7">
            <w:pPr>
              <w:jc w:val="both"/>
              <w:rPr>
                <w:rFonts w:cstheme="minorHAnsi"/>
                <w:lang w:val="en-US"/>
              </w:rPr>
            </w:pPr>
            <w:r w:rsidRPr="008244C3">
              <w:rPr>
                <w:rFonts w:cstheme="minorHAnsi"/>
                <w:lang w:eastAsia="en-GB"/>
              </w:rPr>
              <w:t>This unit enables pupils to examine the specific needs of a baby and continuing needs of a child, and how meeting these needs contributes to the holistic development of the child. The unit also provides pupils with the opportunity to examine issues in relation to feeding of babies and the provision of food and drink to children and young people within Early Learning and Childcare settings. Pupils will also develop an awareness of appropriate practice in relation to provision of hygiene for children.</w:t>
            </w:r>
          </w:p>
        </w:tc>
      </w:tr>
    </w:tbl>
    <w:p w14:paraId="3B2C7704" w14:textId="77777777" w:rsidR="008C3C3B" w:rsidRPr="008244C3" w:rsidRDefault="008C3C3B" w:rsidP="008C3C3B">
      <w:pPr>
        <w:spacing w:after="0"/>
        <w:rPr>
          <w:rFonts w:cstheme="minorHAnsi"/>
          <w:lang w:val="en-US"/>
        </w:rPr>
      </w:pPr>
    </w:p>
    <w:p w14:paraId="00AEC679" w14:textId="7C9FBCA9" w:rsidR="008C3C3B" w:rsidRPr="008244C3" w:rsidRDefault="008C3C3B" w:rsidP="023880A8">
      <w:pPr>
        <w:pStyle w:val="Heading3"/>
        <w:rPr>
          <w:b w:val="0"/>
          <w:bCs/>
          <w:lang w:val="en-US"/>
        </w:rPr>
      </w:pPr>
      <w:r w:rsidRPr="008244C3">
        <w:rPr>
          <w:bCs/>
          <w:lang w:val="en-US"/>
        </w:rPr>
        <w:t>Assessment Method</w:t>
      </w:r>
    </w:p>
    <w:p w14:paraId="4C00CE12" w14:textId="65F69AFA" w:rsidR="008C3C3B" w:rsidRPr="008244C3" w:rsidRDefault="008C3C3B" w:rsidP="008C3C3B">
      <w:pPr>
        <w:tabs>
          <w:tab w:val="left" w:pos="9356"/>
        </w:tabs>
        <w:spacing w:after="0" w:line="240" w:lineRule="auto"/>
        <w:ind w:right="142"/>
        <w:jc w:val="both"/>
        <w:rPr>
          <w:rFonts w:eastAsia="Times New Roman" w:cstheme="minorHAnsi"/>
        </w:rPr>
      </w:pPr>
      <w:r w:rsidRPr="008244C3">
        <w:rPr>
          <w:rFonts w:cstheme="minorHAnsi"/>
        </w:rPr>
        <w:t xml:space="preserve">Pupils are expected to engage in written work to investigate resources and to work in teams to produce presentations. Pupils will also be involved in self-evaluation of these skills, seeking feedback from others, identifying areas of improvement, taking account of the feedback received and reviewing their progress throughout the course. Some practical elements are demonstrated </w:t>
      </w:r>
      <w:r w:rsidR="00B52684" w:rsidRPr="008244C3">
        <w:rPr>
          <w:rFonts w:cstheme="minorHAnsi"/>
        </w:rPr>
        <w:t>later</w:t>
      </w:r>
      <w:r w:rsidRPr="008244C3">
        <w:rPr>
          <w:rFonts w:cstheme="minorHAnsi"/>
        </w:rPr>
        <w:t xml:space="preserve"> in the course </w:t>
      </w:r>
      <w:r w:rsidR="00EE3C30" w:rsidRPr="008244C3">
        <w:rPr>
          <w:rFonts w:cstheme="minorHAnsi"/>
        </w:rPr>
        <w:t>in order f</w:t>
      </w:r>
      <w:r w:rsidR="00833599" w:rsidRPr="008244C3">
        <w:rPr>
          <w:rFonts w:cstheme="minorHAnsi"/>
        </w:rPr>
        <w:t>or</w:t>
      </w:r>
      <w:r w:rsidRPr="008244C3">
        <w:rPr>
          <w:rFonts w:cstheme="minorHAnsi"/>
        </w:rPr>
        <w:t xml:space="preserve"> pupils to improve technical and employability skills. There is a mixture of open and </w:t>
      </w:r>
      <w:r w:rsidRPr="008244C3">
        <w:rPr>
          <w:rFonts w:eastAsia="Times New Roman" w:cstheme="minorHAnsi"/>
        </w:rPr>
        <w:t>closed book assessments.</w:t>
      </w:r>
    </w:p>
    <w:p w14:paraId="074ABA53" w14:textId="77777777" w:rsidR="00AC3D37" w:rsidRPr="008244C3" w:rsidRDefault="00AC3D37" w:rsidP="008C3C3B">
      <w:pPr>
        <w:tabs>
          <w:tab w:val="left" w:pos="9356"/>
        </w:tabs>
        <w:spacing w:after="0" w:line="240" w:lineRule="auto"/>
        <w:ind w:right="142"/>
        <w:jc w:val="both"/>
        <w:rPr>
          <w:rFonts w:cstheme="minorHAnsi"/>
          <w:b/>
        </w:rPr>
      </w:pPr>
    </w:p>
    <w:p w14:paraId="1398D081" w14:textId="77777777" w:rsidR="006048D4" w:rsidRPr="008244C3" w:rsidRDefault="006048D4" w:rsidP="008C3C3B">
      <w:pPr>
        <w:tabs>
          <w:tab w:val="left" w:pos="9356"/>
        </w:tabs>
        <w:spacing w:after="0" w:line="240" w:lineRule="auto"/>
        <w:ind w:right="142"/>
        <w:jc w:val="both"/>
        <w:rPr>
          <w:rFonts w:cstheme="minorHAnsi"/>
          <w:b/>
        </w:rPr>
      </w:pPr>
    </w:p>
    <w:p w14:paraId="06BDBED5" w14:textId="77777777" w:rsidR="006048D4" w:rsidRPr="008244C3" w:rsidRDefault="006048D4" w:rsidP="006048D4">
      <w:pPr>
        <w:tabs>
          <w:tab w:val="left" w:pos="9356"/>
        </w:tabs>
        <w:spacing w:after="0" w:line="240" w:lineRule="auto"/>
        <w:ind w:right="142"/>
        <w:jc w:val="both"/>
        <w:rPr>
          <w:lang w:val="en-US"/>
        </w:rPr>
      </w:pPr>
    </w:p>
    <w:p w14:paraId="09690DC7" w14:textId="203E07CB" w:rsidR="008C3C3B" w:rsidRPr="008244C3" w:rsidRDefault="008C3C3B" w:rsidP="006048D4">
      <w:pPr>
        <w:pStyle w:val="Heading2"/>
        <w:rPr>
          <w:lang w:val="en-US"/>
        </w:rPr>
      </w:pPr>
      <w:bookmarkStart w:id="38" w:name="_Toc152769470"/>
      <w:r w:rsidRPr="2AD35833">
        <w:rPr>
          <w:lang w:val="en-US"/>
        </w:rPr>
        <w:t>Foundation Apprenticeship: Social Services, Children and Young People Level 6</w:t>
      </w:r>
      <w:bookmarkEnd w:id="38"/>
    </w:p>
    <w:tbl>
      <w:tblPr>
        <w:tblStyle w:val="TableGrid"/>
        <w:tblW w:w="0" w:type="auto"/>
        <w:tblLook w:val="04A0" w:firstRow="1" w:lastRow="0" w:firstColumn="1" w:lastColumn="0" w:noHBand="0" w:noVBand="1"/>
      </w:tblPr>
      <w:tblGrid>
        <w:gridCol w:w="2263"/>
        <w:gridCol w:w="6753"/>
      </w:tblGrid>
      <w:tr w:rsidR="008C3C3B" w:rsidRPr="008244C3" w14:paraId="6EFE9B79" w14:textId="77777777" w:rsidTr="001776F0">
        <w:tc>
          <w:tcPr>
            <w:tcW w:w="2263" w:type="dxa"/>
            <w:tcBorders>
              <w:top w:val="single" w:sz="4" w:space="0" w:color="auto"/>
              <w:left w:val="single" w:sz="4" w:space="0" w:color="auto"/>
              <w:bottom w:val="single" w:sz="4" w:space="0" w:color="auto"/>
              <w:right w:val="single" w:sz="4" w:space="0" w:color="auto"/>
            </w:tcBorders>
            <w:shd w:val="clear" w:color="auto" w:fill="633B82"/>
            <w:hideMark/>
          </w:tcPr>
          <w:p w14:paraId="1E4244FD" w14:textId="77777777" w:rsidR="008C3C3B" w:rsidRPr="008244C3" w:rsidRDefault="008C3C3B" w:rsidP="00787EDE">
            <w:pPr>
              <w:rPr>
                <w:rFonts w:cstheme="minorHAnsi"/>
                <w:color w:val="FFFFFF" w:themeColor="background1"/>
                <w:lang w:val="en-US"/>
              </w:rPr>
            </w:pPr>
            <w:r w:rsidRPr="008244C3">
              <w:rPr>
                <w:rFonts w:cstheme="minorHAnsi"/>
                <w:color w:val="FFFFFF" w:themeColor="background1"/>
                <w:lang w:val="en-US"/>
              </w:rPr>
              <w:t>Course Title</w:t>
            </w:r>
          </w:p>
        </w:tc>
        <w:tc>
          <w:tcPr>
            <w:tcW w:w="6753" w:type="dxa"/>
            <w:tcBorders>
              <w:top w:val="single" w:sz="4" w:space="0" w:color="auto"/>
              <w:left w:val="single" w:sz="4" w:space="0" w:color="auto"/>
              <w:bottom w:val="single" w:sz="4" w:space="0" w:color="auto"/>
              <w:right w:val="single" w:sz="4" w:space="0" w:color="auto"/>
            </w:tcBorders>
            <w:shd w:val="clear" w:color="auto" w:fill="633B82"/>
            <w:hideMark/>
          </w:tcPr>
          <w:p w14:paraId="6F5D7280" w14:textId="2B95947C" w:rsidR="008C3C3B" w:rsidRPr="008244C3" w:rsidRDefault="00AC090E" w:rsidP="00787EDE">
            <w:pPr>
              <w:rPr>
                <w:rFonts w:cstheme="minorHAnsi"/>
                <w:color w:val="FFFFFF" w:themeColor="background1"/>
                <w:lang w:val="en-US"/>
              </w:rPr>
            </w:pPr>
            <w:r w:rsidRPr="008244C3">
              <w:rPr>
                <w:rFonts w:cstheme="minorHAnsi"/>
                <w:color w:val="FFFFFF" w:themeColor="background1"/>
                <w:lang w:val="en-US"/>
              </w:rPr>
              <w:t>FA</w:t>
            </w:r>
            <w:r w:rsidR="00FA45D7" w:rsidRPr="008244C3">
              <w:rPr>
                <w:rFonts w:cstheme="minorHAnsi"/>
                <w:color w:val="FFFFFF" w:themeColor="background1"/>
                <w:lang w:val="en-US"/>
              </w:rPr>
              <w:t xml:space="preserve"> in Social Services, Children and Young People</w:t>
            </w:r>
          </w:p>
        </w:tc>
      </w:tr>
      <w:tr w:rsidR="008C3C3B" w:rsidRPr="008244C3" w14:paraId="2ED94E7D" w14:textId="77777777" w:rsidTr="00FA45D7">
        <w:tc>
          <w:tcPr>
            <w:tcW w:w="2263" w:type="dxa"/>
            <w:tcBorders>
              <w:top w:val="single" w:sz="4" w:space="0" w:color="auto"/>
              <w:left w:val="single" w:sz="4" w:space="0" w:color="auto"/>
              <w:bottom w:val="single" w:sz="4" w:space="0" w:color="auto"/>
              <w:right w:val="single" w:sz="4" w:space="0" w:color="auto"/>
            </w:tcBorders>
            <w:hideMark/>
          </w:tcPr>
          <w:p w14:paraId="389F5E47" w14:textId="77777777" w:rsidR="008C3C3B" w:rsidRPr="008244C3" w:rsidRDefault="008C3C3B" w:rsidP="00787EDE">
            <w:pPr>
              <w:rPr>
                <w:rFonts w:cstheme="minorHAnsi"/>
                <w:lang w:val="en-US"/>
              </w:rPr>
            </w:pPr>
            <w:r w:rsidRPr="008244C3">
              <w:rPr>
                <w:rFonts w:cstheme="minorHAnsi"/>
                <w:lang w:val="en-US"/>
              </w:rPr>
              <w:t>Level</w:t>
            </w:r>
          </w:p>
        </w:tc>
        <w:tc>
          <w:tcPr>
            <w:tcW w:w="6753" w:type="dxa"/>
            <w:tcBorders>
              <w:top w:val="single" w:sz="4" w:space="0" w:color="auto"/>
              <w:left w:val="single" w:sz="4" w:space="0" w:color="auto"/>
              <w:bottom w:val="single" w:sz="4" w:space="0" w:color="auto"/>
              <w:right w:val="single" w:sz="4" w:space="0" w:color="auto"/>
            </w:tcBorders>
            <w:hideMark/>
          </w:tcPr>
          <w:p w14:paraId="54F0A43B" w14:textId="77777777" w:rsidR="008C3C3B" w:rsidRPr="008244C3" w:rsidRDefault="008C3C3B" w:rsidP="00787EDE">
            <w:pPr>
              <w:rPr>
                <w:rFonts w:cstheme="minorHAnsi"/>
                <w:lang w:val="en-US"/>
              </w:rPr>
            </w:pPr>
            <w:r w:rsidRPr="008244C3">
              <w:rPr>
                <w:rFonts w:cstheme="minorHAnsi"/>
                <w:lang w:val="en-US"/>
              </w:rPr>
              <w:t>SCQF 6</w:t>
            </w:r>
          </w:p>
        </w:tc>
      </w:tr>
      <w:tr w:rsidR="008C3C3B" w:rsidRPr="008244C3" w14:paraId="74E6CEE8" w14:textId="77777777" w:rsidTr="00FA45D7">
        <w:tc>
          <w:tcPr>
            <w:tcW w:w="2263" w:type="dxa"/>
            <w:tcBorders>
              <w:top w:val="single" w:sz="4" w:space="0" w:color="auto"/>
              <w:left w:val="single" w:sz="4" w:space="0" w:color="auto"/>
              <w:bottom w:val="single" w:sz="4" w:space="0" w:color="auto"/>
              <w:right w:val="single" w:sz="4" w:space="0" w:color="auto"/>
            </w:tcBorders>
            <w:hideMark/>
          </w:tcPr>
          <w:p w14:paraId="61A4F031" w14:textId="77777777" w:rsidR="008C3C3B" w:rsidRPr="008244C3" w:rsidRDefault="008C3C3B" w:rsidP="00787EDE">
            <w:pPr>
              <w:rPr>
                <w:rFonts w:cstheme="minorHAnsi"/>
                <w:lang w:val="en-US"/>
              </w:rPr>
            </w:pPr>
            <w:r w:rsidRPr="008244C3">
              <w:rPr>
                <w:rFonts w:cstheme="minorHAnsi"/>
                <w:lang w:val="en-US"/>
              </w:rPr>
              <w:t>Campus</w:t>
            </w:r>
          </w:p>
        </w:tc>
        <w:tc>
          <w:tcPr>
            <w:tcW w:w="6753" w:type="dxa"/>
            <w:tcBorders>
              <w:top w:val="single" w:sz="4" w:space="0" w:color="auto"/>
              <w:left w:val="single" w:sz="4" w:space="0" w:color="auto"/>
              <w:bottom w:val="single" w:sz="4" w:space="0" w:color="auto"/>
              <w:right w:val="single" w:sz="4" w:space="0" w:color="auto"/>
            </w:tcBorders>
            <w:hideMark/>
          </w:tcPr>
          <w:p w14:paraId="0F9F7F64" w14:textId="77777777" w:rsidR="008C3C3B" w:rsidRPr="008244C3" w:rsidRDefault="008C3C3B" w:rsidP="00787EDE">
            <w:pPr>
              <w:rPr>
                <w:rFonts w:cstheme="minorHAnsi"/>
                <w:lang w:val="en-US"/>
              </w:rPr>
            </w:pPr>
            <w:r w:rsidRPr="008244C3">
              <w:rPr>
                <w:rFonts w:cstheme="minorHAnsi"/>
                <w:lang w:val="en-US"/>
              </w:rPr>
              <w:t>Arbroath and Gardyne</w:t>
            </w:r>
          </w:p>
        </w:tc>
      </w:tr>
      <w:tr w:rsidR="008C3C3B" w:rsidRPr="008244C3" w14:paraId="35E55D23" w14:textId="77777777" w:rsidTr="00FA45D7">
        <w:tc>
          <w:tcPr>
            <w:tcW w:w="2263" w:type="dxa"/>
            <w:tcBorders>
              <w:top w:val="single" w:sz="4" w:space="0" w:color="auto"/>
              <w:left w:val="single" w:sz="4" w:space="0" w:color="auto"/>
              <w:bottom w:val="single" w:sz="4" w:space="0" w:color="auto"/>
              <w:right w:val="single" w:sz="4" w:space="0" w:color="auto"/>
            </w:tcBorders>
            <w:hideMark/>
          </w:tcPr>
          <w:p w14:paraId="559C813B" w14:textId="77777777" w:rsidR="008C3C3B" w:rsidRPr="008244C3" w:rsidRDefault="008C3C3B" w:rsidP="00787EDE">
            <w:pPr>
              <w:rPr>
                <w:rFonts w:cstheme="minorHAnsi"/>
                <w:lang w:val="en-US"/>
              </w:rPr>
            </w:pPr>
            <w:r w:rsidRPr="008244C3">
              <w:rPr>
                <w:rFonts w:cstheme="minorHAnsi"/>
                <w:lang w:val="en-US"/>
              </w:rPr>
              <w:t>Days</w:t>
            </w:r>
          </w:p>
        </w:tc>
        <w:tc>
          <w:tcPr>
            <w:tcW w:w="6753" w:type="dxa"/>
            <w:tcBorders>
              <w:top w:val="single" w:sz="4" w:space="0" w:color="auto"/>
              <w:left w:val="single" w:sz="4" w:space="0" w:color="auto"/>
              <w:bottom w:val="single" w:sz="4" w:space="0" w:color="auto"/>
              <w:right w:val="single" w:sz="4" w:space="0" w:color="auto"/>
            </w:tcBorders>
          </w:tcPr>
          <w:p w14:paraId="7016A473" w14:textId="77777777" w:rsidR="008C3C3B" w:rsidRPr="008244C3" w:rsidRDefault="008C3C3B" w:rsidP="00787EDE">
            <w:pPr>
              <w:rPr>
                <w:rFonts w:cstheme="minorHAnsi"/>
                <w:b/>
                <w:bCs/>
                <w:lang w:val="en-US"/>
              </w:rPr>
            </w:pPr>
            <w:r w:rsidRPr="008244C3">
              <w:rPr>
                <w:rFonts w:cstheme="minorHAnsi"/>
                <w:b/>
                <w:bCs/>
                <w:lang w:val="en-US"/>
              </w:rPr>
              <w:t>Arbroath:</w:t>
            </w:r>
          </w:p>
          <w:p w14:paraId="2FAFBED3" w14:textId="77777777" w:rsidR="008C3C3B" w:rsidRPr="008244C3" w:rsidRDefault="008C3C3B" w:rsidP="00787EDE">
            <w:pPr>
              <w:rPr>
                <w:rFonts w:cstheme="minorHAnsi"/>
                <w:lang w:val="en-US"/>
              </w:rPr>
            </w:pPr>
            <w:r w:rsidRPr="008244C3">
              <w:rPr>
                <w:rFonts w:cstheme="minorHAnsi"/>
                <w:lang w:val="en-US"/>
              </w:rPr>
              <w:t>Year 1 of 2 – Tuesday 9-4pm</w:t>
            </w:r>
          </w:p>
          <w:p w14:paraId="04385FA0" w14:textId="77777777" w:rsidR="008C3C3B" w:rsidRPr="008244C3" w:rsidRDefault="008C3C3B" w:rsidP="00787EDE">
            <w:pPr>
              <w:rPr>
                <w:rFonts w:cstheme="minorHAnsi"/>
                <w:lang w:val="en-US"/>
              </w:rPr>
            </w:pPr>
            <w:r w:rsidRPr="008244C3">
              <w:rPr>
                <w:rFonts w:cstheme="minorHAnsi"/>
                <w:lang w:val="en-US"/>
              </w:rPr>
              <w:t>Year 2 of 2 – Tuesday 9-4pm</w:t>
            </w:r>
          </w:p>
          <w:p w14:paraId="01B92EBB" w14:textId="77777777" w:rsidR="008C3C3B" w:rsidRPr="008244C3" w:rsidRDefault="008C3C3B" w:rsidP="00787EDE">
            <w:pPr>
              <w:rPr>
                <w:rFonts w:cstheme="minorHAnsi"/>
                <w:lang w:val="en-US"/>
              </w:rPr>
            </w:pPr>
            <w:r w:rsidRPr="008244C3">
              <w:rPr>
                <w:rFonts w:cstheme="minorHAnsi"/>
                <w:lang w:val="en-US"/>
              </w:rPr>
              <w:t>1 Year of 1 – Tuesday and Friday 9-4pm</w:t>
            </w:r>
          </w:p>
          <w:p w14:paraId="384278DA" w14:textId="77777777" w:rsidR="008C3C3B" w:rsidRPr="008244C3" w:rsidRDefault="008C3C3B" w:rsidP="00787EDE">
            <w:pPr>
              <w:rPr>
                <w:rFonts w:cstheme="minorHAnsi"/>
                <w:lang w:val="en-US"/>
              </w:rPr>
            </w:pPr>
          </w:p>
          <w:p w14:paraId="69231085" w14:textId="77777777" w:rsidR="008C3C3B" w:rsidRPr="008244C3" w:rsidRDefault="008C3C3B" w:rsidP="00787EDE">
            <w:pPr>
              <w:rPr>
                <w:rFonts w:cstheme="minorHAnsi"/>
                <w:b/>
                <w:bCs/>
                <w:lang w:val="en-US"/>
              </w:rPr>
            </w:pPr>
            <w:r w:rsidRPr="008244C3">
              <w:rPr>
                <w:rFonts w:cstheme="minorHAnsi"/>
                <w:b/>
                <w:bCs/>
                <w:lang w:val="en-US"/>
              </w:rPr>
              <w:t>Gardyne:</w:t>
            </w:r>
          </w:p>
          <w:p w14:paraId="013DC08C" w14:textId="77777777" w:rsidR="008C3C3B" w:rsidRPr="008244C3" w:rsidRDefault="008C3C3B" w:rsidP="00787EDE">
            <w:pPr>
              <w:rPr>
                <w:rFonts w:cstheme="minorHAnsi"/>
                <w:lang w:val="en-US"/>
              </w:rPr>
            </w:pPr>
            <w:r w:rsidRPr="008244C3">
              <w:rPr>
                <w:rFonts w:cstheme="minorHAnsi"/>
                <w:lang w:val="en-US"/>
              </w:rPr>
              <w:t>Year 1 of 2 – Monday and Wednesday 2-5pm</w:t>
            </w:r>
          </w:p>
          <w:p w14:paraId="3910627F" w14:textId="77777777" w:rsidR="008C3C3B" w:rsidRPr="008244C3" w:rsidRDefault="008C3C3B" w:rsidP="00787EDE">
            <w:pPr>
              <w:rPr>
                <w:rFonts w:cstheme="minorHAnsi"/>
                <w:lang w:val="en-US"/>
              </w:rPr>
            </w:pPr>
            <w:r w:rsidRPr="008244C3">
              <w:rPr>
                <w:rFonts w:cstheme="minorHAnsi"/>
                <w:lang w:val="en-US"/>
              </w:rPr>
              <w:t>Year 2 of 2 – Monday and Wednesday 2-5pm</w:t>
            </w:r>
          </w:p>
          <w:p w14:paraId="449F7F59" w14:textId="6FB2FD87" w:rsidR="008C3C3B" w:rsidRPr="008244C3" w:rsidRDefault="008C3C3B" w:rsidP="00787EDE">
            <w:pPr>
              <w:rPr>
                <w:rFonts w:cstheme="minorHAnsi"/>
                <w:lang w:val="en-US"/>
              </w:rPr>
            </w:pPr>
            <w:r w:rsidRPr="008244C3">
              <w:rPr>
                <w:rFonts w:cstheme="minorHAnsi"/>
                <w:lang w:val="en-US"/>
              </w:rPr>
              <w:t xml:space="preserve">1 Year of 1 – Monday, Tuesday, Wednesday 2-5pm and </w:t>
            </w:r>
            <w:r w:rsidR="005D59C4" w:rsidRPr="008244C3">
              <w:rPr>
                <w:rFonts w:cstheme="minorHAnsi"/>
                <w:lang w:val="en-US"/>
              </w:rPr>
              <w:t>Thursday 1.15-4.15pm</w:t>
            </w:r>
          </w:p>
        </w:tc>
      </w:tr>
    </w:tbl>
    <w:p w14:paraId="2B924ABC" w14:textId="77777777" w:rsidR="008C3C3B" w:rsidRPr="008244C3" w:rsidRDefault="008C3C3B" w:rsidP="008C3C3B">
      <w:pPr>
        <w:spacing w:after="0"/>
        <w:rPr>
          <w:rFonts w:cstheme="minorHAnsi"/>
          <w:b/>
          <w:bCs/>
          <w:lang w:val="en-US"/>
        </w:rPr>
      </w:pPr>
    </w:p>
    <w:p w14:paraId="2649E00C" w14:textId="77777777" w:rsidR="008C3C3B" w:rsidRPr="008244C3" w:rsidRDefault="008C3C3B" w:rsidP="008C3C3B">
      <w:pPr>
        <w:spacing w:after="0" w:line="240" w:lineRule="auto"/>
        <w:jc w:val="both"/>
        <w:rPr>
          <w:rFonts w:cstheme="minorHAnsi"/>
          <w:lang w:val="en-US"/>
        </w:rPr>
      </w:pPr>
      <w:r w:rsidRPr="008244C3">
        <w:rPr>
          <w:rFonts w:cstheme="minorHAnsi"/>
          <w:lang w:val="en-US"/>
        </w:rPr>
        <w:t>This apprenticeship can be undertaken as either a 1 year programme (6</w:t>
      </w:r>
      <w:r w:rsidRPr="008244C3">
        <w:rPr>
          <w:rFonts w:cstheme="minorHAnsi"/>
          <w:vertAlign w:val="superscript"/>
          <w:lang w:val="en-US"/>
        </w:rPr>
        <w:t>th</w:t>
      </w:r>
      <w:r w:rsidRPr="008244C3">
        <w:rPr>
          <w:rFonts w:cstheme="minorHAnsi"/>
          <w:lang w:val="en-US"/>
        </w:rPr>
        <w:t xml:space="preserve"> Year) or a 2 year programme (across 5</w:t>
      </w:r>
      <w:r w:rsidRPr="008244C3">
        <w:rPr>
          <w:rFonts w:cstheme="minorHAnsi"/>
          <w:vertAlign w:val="superscript"/>
          <w:lang w:val="en-US"/>
        </w:rPr>
        <w:t>th</w:t>
      </w:r>
      <w:r w:rsidRPr="008244C3">
        <w:rPr>
          <w:rFonts w:cstheme="minorHAnsi"/>
          <w:lang w:val="en-US"/>
        </w:rPr>
        <w:t xml:space="preserve"> and 6</w:t>
      </w:r>
      <w:r w:rsidRPr="008244C3">
        <w:rPr>
          <w:rFonts w:cstheme="minorHAnsi"/>
          <w:vertAlign w:val="superscript"/>
          <w:lang w:val="en-US"/>
        </w:rPr>
        <w:t>th</w:t>
      </w:r>
      <w:r w:rsidRPr="008244C3">
        <w:rPr>
          <w:rFonts w:cstheme="minorHAnsi"/>
          <w:lang w:val="en-US"/>
        </w:rPr>
        <w:t xml:space="preserve"> year).</w:t>
      </w:r>
    </w:p>
    <w:p w14:paraId="7B24E65A" w14:textId="77777777" w:rsidR="008C3C3B" w:rsidRPr="008244C3" w:rsidRDefault="008C3C3B" w:rsidP="008C3C3B">
      <w:pPr>
        <w:spacing w:after="0" w:line="240" w:lineRule="auto"/>
        <w:jc w:val="both"/>
        <w:rPr>
          <w:rFonts w:cstheme="minorHAnsi"/>
          <w:lang w:val="en-US"/>
        </w:rPr>
      </w:pPr>
    </w:p>
    <w:p w14:paraId="51A5FB29" w14:textId="3CFE5C5C" w:rsidR="008C3C3B" w:rsidRPr="008244C3" w:rsidRDefault="008C3C3B" w:rsidP="008C3C3B">
      <w:pPr>
        <w:spacing w:after="0"/>
        <w:jc w:val="both"/>
        <w:rPr>
          <w:lang w:val="en-US"/>
        </w:rPr>
      </w:pPr>
      <w:r w:rsidRPr="008244C3">
        <w:rPr>
          <w:b/>
          <w:lang w:val="en-US"/>
        </w:rPr>
        <w:t>1 year programme (6</w:t>
      </w:r>
      <w:r w:rsidRPr="008244C3">
        <w:rPr>
          <w:b/>
          <w:vertAlign w:val="superscript"/>
          <w:lang w:val="en-US"/>
        </w:rPr>
        <w:t>th</w:t>
      </w:r>
      <w:r w:rsidRPr="008244C3">
        <w:rPr>
          <w:b/>
          <w:lang w:val="en-US"/>
        </w:rPr>
        <w:t xml:space="preserve"> Year)</w:t>
      </w:r>
      <w:r w:rsidRPr="008244C3">
        <w:rPr>
          <w:lang w:val="en-US"/>
        </w:rPr>
        <w:t xml:space="preserve"> – pupils in Angus will attend college one day a week and attend a childcare placement one day a week. Pupils in Dundee will attend college two afternoons a week and attend placement two afternoons a week.  </w:t>
      </w:r>
    </w:p>
    <w:p w14:paraId="67A14675" w14:textId="77777777" w:rsidR="008C3C3B" w:rsidRPr="008244C3" w:rsidRDefault="008C3C3B" w:rsidP="008C3C3B">
      <w:pPr>
        <w:spacing w:after="0"/>
        <w:jc w:val="both"/>
        <w:rPr>
          <w:rFonts w:cstheme="minorHAnsi"/>
          <w:b/>
          <w:bCs/>
          <w:lang w:val="en-US"/>
        </w:rPr>
      </w:pPr>
    </w:p>
    <w:p w14:paraId="242DC167" w14:textId="67825DDF" w:rsidR="008C3C3B" w:rsidRPr="008244C3" w:rsidRDefault="008C3C3B" w:rsidP="023880A8">
      <w:pPr>
        <w:pStyle w:val="Heading3"/>
        <w:rPr>
          <w:b w:val="0"/>
          <w:bCs/>
          <w:lang w:val="en-US"/>
        </w:rPr>
      </w:pPr>
      <w:r w:rsidRPr="008244C3">
        <w:rPr>
          <w:bCs/>
          <w:lang w:val="en-US"/>
        </w:rPr>
        <w:t>Entry Requirements</w:t>
      </w:r>
    </w:p>
    <w:p w14:paraId="0A616330" w14:textId="77777777" w:rsidR="008C3C3B" w:rsidRPr="008244C3" w:rsidRDefault="008C3C3B" w:rsidP="008C3C3B">
      <w:pPr>
        <w:spacing w:after="0"/>
        <w:jc w:val="both"/>
        <w:rPr>
          <w:rFonts w:cstheme="minorHAnsi"/>
        </w:rPr>
      </w:pPr>
      <w:r w:rsidRPr="008244C3">
        <w:rPr>
          <w:rFonts w:cstheme="minorHAnsi"/>
        </w:rPr>
        <w:t>A good level of English (National 5) is required. You must also demonstrate a genuine interest in working with children.</w:t>
      </w:r>
    </w:p>
    <w:p w14:paraId="50C39B2D" w14:textId="77777777" w:rsidR="008C3C3B" w:rsidRDefault="008C3C3B" w:rsidP="008C3C3B">
      <w:pPr>
        <w:spacing w:after="0"/>
        <w:jc w:val="both"/>
        <w:rPr>
          <w:rFonts w:cstheme="minorHAnsi"/>
          <w:b/>
          <w:bCs/>
          <w:lang w:val="en-US"/>
        </w:rPr>
      </w:pPr>
    </w:p>
    <w:p w14:paraId="3E3A3F90" w14:textId="77777777" w:rsidR="00903DEF" w:rsidRPr="008244C3" w:rsidRDefault="00903DEF" w:rsidP="008C3C3B">
      <w:pPr>
        <w:spacing w:after="0"/>
        <w:jc w:val="both"/>
        <w:rPr>
          <w:rFonts w:cstheme="minorHAnsi"/>
          <w:b/>
          <w:bCs/>
          <w:lang w:val="en-US"/>
        </w:rPr>
      </w:pPr>
    </w:p>
    <w:p w14:paraId="11269E97" w14:textId="77777777" w:rsidR="008E7491" w:rsidRPr="008244C3" w:rsidRDefault="008E7491" w:rsidP="023880A8">
      <w:pPr>
        <w:pStyle w:val="Heading3"/>
        <w:rPr>
          <w:b w:val="0"/>
          <w:bCs/>
          <w:lang w:val="en-US"/>
        </w:rPr>
      </w:pPr>
      <w:r w:rsidRPr="008244C3">
        <w:rPr>
          <w:bCs/>
          <w:lang w:val="en-US"/>
        </w:rPr>
        <w:t>Units to be Completed</w:t>
      </w:r>
    </w:p>
    <w:tbl>
      <w:tblPr>
        <w:tblStyle w:val="TableGrid"/>
        <w:tblW w:w="0" w:type="auto"/>
        <w:tblLook w:val="04A0" w:firstRow="1" w:lastRow="0" w:firstColumn="1" w:lastColumn="0" w:noHBand="0" w:noVBand="1"/>
      </w:tblPr>
      <w:tblGrid>
        <w:gridCol w:w="9010"/>
      </w:tblGrid>
      <w:tr w:rsidR="008E7491" w:rsidRPr="008244C3" w14:paraId="105C6C31" w14:textId="77777777" w:rsidTr="001776F0">
        <w:tc>
          <w:tcPr>
            <w:tcW w:w="9010" w:type="dxa"/>
            <w:shd w:val="clear" w:color="auto" w:fill="633B82"/>
          </w:tcPr>
          <w:p w14:paraId="119EB397" w14:textId="77777777" w:rsidR="008E7491" w:rsidRPr="008244C3" w:rsidRDefault="008E7491">
            <w:pPr>
              <w:rPr>
                <w:rFonts w:cstheme="minorHAnsi"/>
                <w:color w:val="FFFFFF" w:themeColor="background1"/>
                <w:lang w:val="en-US"/>
              </w:rPr>
            </w:pPr>
            <w:r w:rsidRPr="008244C3">
              <w:rPr>
                <w:rFonts w:cstheme="minorHAnsi"/>
                <w:color w:val="FFFFFF" w:themeColor="background1"/>
                <w:lang w:val="en-US"/>
              </w:rPr>
              <w:t>Mandatory Units</w:t>
            </w:r>
          </w:p>
        </w:tc>
      </w:tr>
      <w:tr w:rsidR="00C431BB" w:rsidRPr="008244C3" w14:paraId="17141504" w14:textId="77777777">
        <w:tc>
          <w:tcPr>
            <w:tcW w:w="9010" w:type="dxa"/>
          </w:tcPr>
          <w:p w14:paraId="44AF6074" w14:textId="626B669F" w:rsidR="00C431BB" w:rsidRPr="008244C3" w:rsidRDefault="00C431BB" w:rsidP="00C431BB">
            <w:pPr>
              <w:ind w:left="-17"/>
              <w:jc w:val="both"/>
              <w:rPr>
                <w:rFonts w:eastAsia="Arial" w:cstheme="minorHAnsi"/>
              </w:rPr>
            </w:pPr>
            <w:r w:rsidRPr="008244C3">
              <w:t>Play for Children &amp; Young People</w:t>
            </w:r>
          </w:p>
        </w:tc>
      </w:tr>
      <w:tr w:rsidR="00C431BB" w:rsidRPr="008244C3" w14:paraId="04F75C1F" w14:textId="77777777">
        <w:tc>
          <w:tcPr>
            <w:tcW w:w="9010" w:type="dxa"/>
          </w:tcPr>
          <w:p w14:paraId="7876E9E1" w14:textId="1535C411" w:rsidR="00C431BB" w:rsidRPr="008244C3" w:rsidRDefault="00C431BB" w:rsidP="00C431BB">
            <w:pPr>
              <w:ind w:left="-17"/>
              <w:jc w:val="both"/>
              <w:rPr>
                <w:rFonts w:eastAsia="Arial" w:cstheme="minorHAnsi"/>
              </w:rPr>
            </w:pPr>
            <w:r w:rsidRPr="008244C3">
              <w:t>Promoting the Wellbeing of Children &amp; Young People</w:t>
            </w:r>
          </w:p>
        </w:tc>
      </w:tr>
      <w:tr w:rsidR="00C431BB" w:rsidRPr="008244C3" w14:paraId="2B72E64D" w14:textId="77777777">
        <w:tc>
          <w:tcPr>
            <w:tcW w:w="9010" w:type="dxa"/>
          </w:tcPr>
          <w:p w14:paraId="2095BCA6" w14:textId="49534F90" w:rsidR="00C431BB" w:rsidRPr="008244C3" w:rsidRDefault="00C431BB" w:rsidP="00C431BB">
            <w:pPr>
              <w:ind w:left="-17"/>
              <w:jc w:val="both"/>
              <w:rPr>
                <w:rFonts w:eastAsia="Arial" w:cstheme="minorHAnsi"/>
              </w:rPr>
            </w:pPr>
            <w:r w:rsidRPr="008244C3">
              <w:t>Communication</w:t>
            </w:r>
          </w:p>
        </w:tc>
      </w:tr>
      <w:tr w:rsidR="00C431BB" w:rsidRPr="008244C3" w14:paraId="5F071C25" w14:textId="77777777">
        <w:tc>
          <w:tcPr>
            <w:tcW w:w="9010" w:type="dxa"/>
          </w:tcPr>
          <w:p w14:paraId="1A62E565" w14:textId="1C201CA9" w:rsidR="00C431BB" w:rsidRPr="008244C3" w:rsidRDefault="00C431BB" w:rsidP="00C431BB">
            <w:pPr>
              <w:ind w:left="-17"/>
              <w:jc w:val="both"/>
              <w:rPr>
                <w:rFonts w:eastAsia="Arial" w:cstheme="minorHAnsi"/>
              </w:rPr>
            </w:pPr>
            <w:r w:rsidRPr="008244C3">
              <w:t>Development of Children &amp; Young People</w:t>
            </w:r>
          </w:p>
        </w:tc>
      </w:tr>
      <w:tr w:rsidR="00C431BB" w:rsidRPr="008244C3" w14:paraId="53CDC5CD" w14:textId="77777777">
        <w:tc>
          <w:tcPr>
            <w:tcW w:w="9010" w:type="dxa"/>
          </w:tcPr>
          <w:p w14:paraId="2172FFD8" w14:textId="16F82E9A" w:rsidR="00C431BB" w:rsidRPr="008244C3" w:rsidRDefault="00C431BB" w:rsidP="00C431BB">
            <w:pPr>
              <w:ind w:left="-17"/>
              <w:jc w:val="both"/>
              <w:rPr>
                <w:rFonts w:eastAsia="Arial" w:cstheme="minorHAnsi"/>
              </w:rPr>
            </w:pPr>
            <w:r w:rsidRPr="008244C3">
              <w:t>Safeguarding of Children &amp; Young People</w:t>
            </w:r>
          </w:p>
        </w:tc>
      </w:tr>
    </w:tbl>
    <w:p w14:paraId="3A7E0F88" w14:textId="77777777" w:rsidR="008E7491" w:rsidRPr="008244C3" w:rsidRDefault="008E7491" w:rsidP="008C3C3B">
      <w:pPr>
        <w:spacing w:after="0"/>
        <w:jc w:val="both"/>
        <w:rPr>
          <w:rFonts w:cstheme="minorHAnsi"/>
          <w:b/>
          <w:bCs/>
          <w:lang w:val="en-US"/>
        </w:rPr>
      </w:pPr>
    </w:p>
    <w:p w14:paraId="537ADA73" w14:textId="63AE6E18" w:rsidR="008C3C3B" w:rsidRPr="008244C3" w:rsidRDefault="008C3C3B" w:rsidP="023880A8">
      <w:pPr>
        <w:pStyle w:val="Heading3"/>
        <w:rPr>
          <w:b w:val="0"/>
          <w:bCs/>
          <w:lang w:val="en-US"/>
        </w:rPr>
      </w:pPr>
      <w:r w:rsidRPr="008244C3">
        <w:rPr>
          <w:bCs/>
          <w:lang w:val="en-US"/>
        </w:rPr>
        <w:t>Progression Pathways</w:t>
      </w:r>
    </w:p>
    <w:p w14:paraId="2B1B6118" w14:textId="77777777" w:rsidR="008C3C3B" w:rsidRPr="008244C3" w:rsidRDefault="008C3C3B" w:rsidP="00966737">
      <w:pPr>
        <w:pStyle w:val="ListParagraph"/>
        <w:numPr>
          <w:ilvl w:val="0"/>
          <w:numId w:val="16"/>
        </w:numPr>
        <w:rPr>
          <w:rFonts w:asciiTheme="minorHAnsi" w:eastAsiaTheme="minorHAnsi" w:hAnsiTheme="minorHAnsi" w:cstheme="minorHAnsi"/>
          <w:sz w:val="22"/>
          <w:szCs w:val="22"/>
          <w:lang w:val="en-US"/>
        </w:rPr>
      </w:pPr>
      <w:r w:rsidRPr="008244C3">
        <w:rPr>
          <w:rFonts w:asciiTheme="minorHAnsi" w:eastAsiaTheme="minorHAnsi" w:hAnsiTheme="minorHAnsi" w:cstheme="minorHAnsi"/>
          <w:sz w:val="22"/>
          <w:szCs w:val="22"/>
          <w:lang w:val="en-US"/>
        </w:rPr>
        <w:t>Modern Apprenticeship in Social Services (Children and Young People) at SCQF Level 7</w:t>
      </w:r>
    </w:p>
    <w:p w14:paraId="54689E19" w14:textId="77777777" w:rsidR="008C3C3B" w:rsidRPr="008244C3" w:rsidRDefault="008C3C3B" w:rsidP="00966737">
      <w:pPr>
        <w:pStyle w:val="ListParagraph"/>
        <w:numPr>
          <w:ilvl w:val="0"/>
          <w:numId w:val="16"/>
        </w:numPr>
        <w:rPr>
          <w:rFonts w:asciiTheme="minorHAnsi" w:eastAsiaTheme="minorHAnsi" w:hAnsiTheme="minorHAnsi" w:cstheme="minorHAnsi"/>
          <w:sz w:val="22"/>
          <w:szCs w:val="22"/>
          <w:lang w:val="en-US"/>
        </w:rPr>
      </w:pPr>
      <w:r w:rsidRPr="008244C3">
        <w:rPr>
          <w:rFonts w:asciiTheme="minorHAnsi" w:eastAsiaTheme="minorHAnsi" w:hAnsiTheme="minorHAnsi" w:cstheme="minorHAnsi"/>
          <w:sz w:val="22"/>
          <w:szCs w:val="22"/>
          <w:lang w:val="en-US"/>
        </w:rPr>
        <w:t>Employment: Support Work in a Childcare setting; - Out of School Care Assistant</w:t>
      </w:r>
    </w:p>
    <w:p w14:paraId="4C8610C1" w14:textId="77777777" w:rsidR="008C3C3B" w:rsidRPr="008244C3" w:rsidRDefault="008C3C3B" w:rsidP="00966737">
      <w:pPr>
        <w:pStyle w:val="ListParagraph"/>
        <w:numPr>
          <w:ilvl w:val="0"/>
          <w:numId w:val="16"/>
        </w:numPr>
        <w:rPr>
          <w:rFonts w:asciiTheme="minorHAnsi" w:eastAsiaTheme="minorHAnsi" w:hAnsiTheme="minorHAnsi" w:cstheme="minorHAnsi"/>
          <w:sz w:val="22"/>
          <w:szCs w:val="22"/>
          <w:lang w:val="en-US"/>
        </w:rPr>
      </w:pPr>
      <w:r w:rsidRPr="008244C3">
        <w:rPr>
          <w:rFonts w:asciiTheme="minorHAnsi" w:eastAsiaTheme="minorHAnsi" w:hAnsiTheme="minorHAnsi" w:cstheme="minorHAnsi"/>
          <w:sz w:val="22"/>
          <w:szCs w:val="22"/>
          <w:lang w:val="en-US"/>
        </w:rPr>
        <w:t>Further Study: National Certiﬁcate (NC) in Early Education and Childcare</w:t>
      </w:r>
    </w:p>
    <w:p w14:paraId="4E3D96A0" w14:textId="77777777" w:rsidR="008C3C3B" w:rsidRPr="008244C3" w:rsidRDefault="008C3C3B" w:rsidP="023880A8">
      <w:pPr>
        <w:pStyle w:val="ListParagraph"/>
        <w:rPr>
          <w:rFonts w:asciiTheme="minorHAnsi" w:eastAsiaTheme="minorEastAsia" w:hAnsiTheme="minorHAnsi" w:cstheme="minorBidi"/>
          <w:b/>
          <w:bCs/>
          <w:sz w:val="22"/>
          <w:szCs w:val="22"/>
          <w:lang w:val="en-US"/>
        </w:rPr>
      </w:pPr>
    </w:p>
    <w:p w14:paraId="416A2678" w14:textId="0944D65A" w:rsidR="008C3C3B" w:rsidRPr="008244C3" w:rsidRDefault="008C3C3B" w:rsidP="023880A8">
      <w:pPr>
        <w:pStyle w:val="Heading3"/>
        <w:rPr>
          <w:b w:val="0"/>
          <w:bCs/>
          <w:lang w:val="en-US"/>
        </w:rPr>
      </w:pPr>
      <w:r w:rsidRPr="008244C3">
        <w:rPr>
          <w:bCs/>
          <w:lang w:val="en-US"/>
        </w:rPr>
        <w:t>Course Description</w:t>
      </w:r>
    </w:p>
    <w:p w14:paraId="20529B31" w14:textId="77777777" w:rsidR="008C3C3B" w:rsidRPr="008244C3" w:rsidRDefault="008C3C3B" w:rsidP="008C3C3B">
      <w:pPr>
        <w:spacing w:after="0" w:line="240" w:lineRule="auto"/>
        <w:jc w:val="both"/>
        <w:rPr>
          <w:rFonts w:cstheme="minorHAnsi"/>
          <w:lang w:val="en-US"/>
        </w:rPr>
      </w:pPr>
      <w:r w:rsidRPr="008244C3">
        <w:rPr>
          <w:rFonts w:cstheme="minorHAnsi"/>
          <w:lang w:val="en-US"/>
        </w:rPr>
        <w:t>While in college, pupils will study childcare SQA units, which make up a National Progression Award at SCQF Level 6.  Pupils will learn about different childcare topics such as: Safeguarding, Play, Communicating with Children and Development and Wellbeing of Children. These childcare theory units provide underpinning knowledge required for completing 4 Scottish Vocational Qualifications (SVQ) units linked to their practice and experience while on placement. Therefore, in total, over the year, pupils will complete 8 SQA units which complete the full Foundation Apprenticeship award.</w:t>
      </w:r>
    </w:p>
    <w:p w14:paraId="1C187939" w14:textId="77777777" w:rsidR="008C3C3B" w:rsidRPr="008244C3" w:rsidRDefault="008C3C3B" w:rsidP="008C3C3B">
      <w:pPr>
        <w:spacing w:after="0" w:line="240" w:lineRule="auto"/>
        <w:jc w:val="both"/>
        <w:rPr>
          <w:rFonts w:cstheme="minorHAnsi"/>
          <w:lang w:val="en-US"/>
        </w:rPr>
      </w:pPr>
    </w:p>
    <w:p w14:paraId="71EF520D" w14:textId="77777777" w:rsidR="008C3C3B" w:rsidRPr="008244C3" w:rsidRDefault="008C3C3B" w:rsidP="008C3C3B">
      <w:pPr>
        <w:spacing w:after="0" w:line="240" w:lineRule="auto"/>
        <w:jc w:val="both"/>
        <w:rPr>
          <w:rFonts w:cstheme="minorHAnsi"/>
          <w:lang w:val="en-US"/>
        </w:rPr>
      </w:pPr>
      <w:r w:rsidRPr="008244C3">
        <w:rPr>
          <w:rFonts w:cstheme="minorHAnsi"/>
          <w:b/>
          <w:lang w:val="en-US"/>
        </w:rPr>
        <w:t>2 year programme (5</w:t>
      </w:r>
      <w:r w:rsidRPr="008244C3">
        <w:rPr>
          <w:rFonts w:cstheme="minorHAnsi"/>
          <w:b/>
          <w:vertAlign w:val="superscript"/>
          <w:lang w:val="en-US"/>
        </w:rPr>
        <w:t>th</w:t>
      </w:r>
      <w:r w:rsidRPr="008244C3">
        <w:rPr>
          <w:rFonts w:cstheme="minorHAnsi"/>
          <w:b/>
          <w:lang w:val="en-US"/>
        </w:rPr>
        <w:t xml:space="preserve"> &amp; 6</w:t>
      </w:r>
      <w:r w:rsidRPr="008244C3">
        <w:rPr>
          <w:rFonts w:cstheme="minorHAnsi"/>
          <w:b/>
          <w:vertAlign w:val="superscript"/>
          <w:lang w:val="en-US"/>
        </w:rPr>
        <w:t>th</w:t>
      </w:r>
      <w:r w:rsidRPr="008244C3">
        <w:rPr>
          <w:rFonts w:cstheme="minorHAnsi"/>
          <w:b/>
          <w:lang w:val="en-US"/>
        </w:rPr>
        <w:t xml:space="preserve"> Year)</w:t>
      </w:r>
      <w:r w:rsidRPr="008244C3">
        <w:rPr>
          <w:rFonts w:cstheme="minorHAnsi"/>
          <w:lang w:val="en-US"/>
        </w:rPr>
        <w:t xml:space="preserve"> – in 5</w:t>
      </w:r>
      <w:r w:rsidRPr="008244C3">
        <w:rPr>
          <w:rFonts w:cstheme="minorHAnsi"/>
          <w:vertAlign w:val="superscript"/>
          <w:lang w:val="en-US"/>
        </w:rPr>
        <w:t>th</w:t>
      </w:r>
      <w:r w:rsidRPr="008244C3">
        <w:rPr>
          <w:rFonts w:cstheme="minorHAnsi"/>
          <w:lang w:val="en-US"/>
        </w:rPr>
        <w:t xml:space="preserve"> year pupils in Angus will attend college one day a week. In Dundee pupils will attend college two afternoons a week.  Pupils will study childcare SQA units, which make up a National Progression Award at SCQF Level 6.  Pupils will learn about different childcare topics such as: Safeguarding, Play, Communicating with Children and Development and Wellbeing of Children. </w:t>
      </w:r>
    </w:p>
    <w:p w14:paraId="052BAE78" w14:textId="77777777" w:rsidR="008C3C3B" w:rsidRPr="008244C3" w:rsidRDefault="008C3C3B" w:rsidP="008C3C3B">
      <w:pPr>
        <w:spacing w:after="0" w:line="240" w:lineRule="auto"/>
        <w:jc w:val="both"/>
        <w:rPr>
          <w:rFonts w:cstheme="minorHAnsi"/>
          <w:lang w:val="en-US"/>
        </w:rPr>
      </w:pPr>
    </w:p>
    <w:p w14:paraId="77D0DAE0" w14:textId="0F656F30" w:rsidR="008C3C3B" w:rsidRPr="008244C3" w:rsidRDefault="008C3C3B" w:rsidP="008C3C3B">
      <w:pPr>
        <w:spacing w:after="0" w:line="240" w:lineRule="auto"/>
        <w:jc w:val="both"/>
        <w:rPr>
          <w:rFonts w:cstheme="minorHAnsi"/>
          <w:lang w:val="en-US"/>
        </w:rPr>
      </w:pPr>
      <w:r w:rsidRPr="008244C3">
        <w:rPr>
          <w:rFonts w:cstheme="minorHAnsi"/>
          <w:lang w:val="en-US"/>
        </w:rPr>
        <w:t>Then in 6</w:t>
      </w:r>
      <w:r w:rsidRPr="008244C3">
        <w:rPr>
          <w:rFonts w:cstheme="minorHAnsi"/>
          <w:vertAlign w:val="superscript"/>
          <w:lang w:val="en-US"/>
        </w:rPr>
        <w:t>th</w:t>
      </w:r>
      <w:r w:rsidRPr="008244C3">
        <w:rPr>
          <w:rFonts w:cstheme="minorHAnsi"/>
          <w:lang w:val="en-US"/>
        </w:rPr>
        <w:t xml:space="preserve"> year pupils in Angus will undertake a placement in a childcare setting one day a week. Pupils in Dundee will undertake a placement two afternoons a week. While there</w:t>
      </w:r>
      <w:r w:rsidR="00BC052C" w:rsidRPr="008244C3">
        <w:rPr>
          <w:rFonts w:cstheme="minorHAnsi"/>
          <w:lang w:val="en-US"/>
        </w:rPr>
        <w:t>,</w:t>
      </w:r>
      <w:r w:rsidRPr="008244C3">
        <w:rPr>
          <w:rFonts w:cstheme="minorHAnsi"/>
          <w:lang w:val="en-US"/>
        </w:rPr>
        <w:t xml:space="preserve"> they will complete 4 Scottish Vocational Qualifications (SVQ) units linked to their practice and experience while on placement. Therefore, in total, over the two years, pupils will complete 8 SQA units which complete the full Foundation Apprenticeship award.</w:t>
      </w:r>
    </w:p>
    <w:p w14:paraId="2269C6CD" w14:textId="77777777" w:rsidR="008C3C3B" w:rsidRPr="008244C3" w:rsidRDefault="008C3C3B" w:rsidP="023880A8">
      <w:pPr>
        <w:spacing w:after="0"/>
        <w:rPr>
          <w:b/>
          <w:bCs/>
          <w:lang w:val="en-US"/>
        </w:rPr>
      </w:pPr>
    </w:p>
    <w:p w14:paraId="037DD88D" w14:textId="77777777" w:rsidR="00742377" w:rsidRPr="008244C3" w:rsidRDefault="00742377" w:rsidP="023880A8">
      <w:pPr>
        <w:pStyle w:val="Heading3"/>
        <w:rPr>
          <w:b w:val="0"/>
          <w:bCs/>
          <w:lang w:val="en-US"/>
        </w:rPr>
      </w:pPr>
      <w:r w:rsidRPr="008244C3">
        <w:rPr>
          <w:bCs/>
          <w:lang w:val="en-US"/>
        </w:rPr>
        <w:t>Unit Contents</w:t>
      </w:r>
    </w:p>
    <w:tbl>
      <w:tblPr>
        <w:tblStyle w:val="TableGrid"/>
        <w:tblW w:w="0" w:type="auto"/>
        <w:tblLook w:val="04A0" w:firstRow="1" w:lastRow="0" w:firstColumn="1" w:lastColumn="0" w:noHBand="0" w:noVBand="1"/>
      </w:tblPr>
      <w:tblGrid>
        <w:gridCol w:w="2405"/>
        <w:gridCol w:w="6611"/>
      </w:tblGrid>
      <w:tr w:rsidR="00742377" w:rsidRPr="008244C3" w14:paraId="1CB4A7C7" w14:textId="77777777" w:rsidTr="00141D28">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0DE94908" w14:textId="77777777" w:rsidR="00742377" w:rsidRPr="008244C3" w:rsidRDefault="00742377">
            <w:pPr>
              <w:rPr>
                <w:rFonts w:cstheme="minorHAnsi"/>
                <w:color w:val="FFFFFF" w:themeColor="background1"/>
                <w:lang w:val="en-US"/>
              </w:rPr>
            </w:pPr>
            <w:r w:rsidRPr="008244C3">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49A36709" w14:textId="77777777" w:rsidR="00742377" w:rsidRPr="008244C3" w:rsidRDefault="00742377">
            <w:pPr>
              <w:rPr>
                <w:rFonts w:cstheme="minorHAnsi"/>
                <w:color w:val="FFFFFF" w:themeColor="background1"/>
                <w:lang w:val="en-US"/>
              </w:rPr>
            </w:pPr>
            <w:r w:rsidRPr="008244C3">
              <w:rPr>
                <w:rFonts w:cstheme="minorHAnsi"/>
                <w:color w:val="FFFFFF" w:themeColor="background1"/>
                <w:lang w:val="en-US"/>
              </w:rPr>
              <w:t>Description</w:t>
            </w:r>
          </w:p>
        </w:tc>
      </w:tr>
      <w:tr w:rsidR="00624B5B" w:rsidRPr="008244C3" w14:paraId="4BC29C4E" w14:textId="77777777" w:rsidTr="00742377">
        <w:tc>
          <w:tcPr>
            <w:tcW w:w="2405" w:type="dxa"/>
            <w:tcBorders>
              <w:top w:val="single" w:sz="4" w:space="0" w:color="auto"/>
              <w:left w:val="single" w:sz="4" w:space="0" w:color="auto"/>
              <w:bottom w:val="single" w:sz="4" w:space="0" w:color="auto"/>
              <w:right w:val="single" w:sz="4" w:space="0" w:color="auto"/>
            </w:tcBorders>
          </w:tcPr>
          <w:p w14:paraId="59953929" w14:textId="56F54318" w:rsidR="00624B5B" w:rsidRPr="008244C3" w:rsidRDefault="00624B5B" w:rsidP="00624B5B">
            <w:pPr>
              <w:rPr>
                <w:rFonts w:cstheme="minorHAnsi"/>
                <w:b/>
                <w:bCs/>
                <w:lang w:val="en-US"/>
              </w:rPr>
            </w:pPr>
            <w:r w:rsidRPr="008244C3">
              <w:rPr>
                <w:rFonts w:cstheme="minorHAnsi"/>
                <w:b/>
                <w:bCs/>
                <w:lang w:val="en-US"/>
              </w:rPr>
              <w:t>Play for Children &amp; Young People</w:t>
            </w:r>
          </w:p>
        </w:tc>
        <w:tc>
          <w:tcPr>
            <w:tcW w:w="6611" w:type="dxa"/>
            <w:tcBorders>
              <w:top w:val="single" w:sz="4" w:space="0" w:color="auto"/>
              <w:left w:val="single" w:sz="4" w:space="0" w:color="auto"/>
              <w:bottom w:val="single" w:sz="4" w:space="0" w:color="auto"/>
              <w:right w:val="single" w:sz="4" w:space="0" w:color="auto"/>
            </w:tcBorders>
          </w:tcPr>
          <w:p w14:paraId="4CBEB8C1" w14:textId="1A1BCEE1" w:rsidR="00624B5B" w:rsidRPr="008244C3" w:rsidRDefault="00624B5B" w:rsidP="00D008C7">
            <w:pPr>
              <w:jc w:val="both"/>
              <w:rPr>
                <w:rFonts w:cstheme="minorHAnsi"/>
                <w:lang w:val="en-US"/>
              </w:rPr>
            </w:pPr>
            <w:r w:rsidRPr="008244C3">
              <w:rPr>
                <w:rFonts w:cstheme="minorHAnsi"/>
                <w:lang w:val="en-US"/>
              </w:rPr>
              <w:t>This unit supports pupils to gain an understanding of different types of play and the benefits of play to children’s development. Pupils will also work on developing different play opportunities for children and reflect on the role of the adult in supporting play activities</w:t>
            </w:r>
          </w:p>
        </w:tc>
      </w:tr>
      <w:tr w:rsidR="00624B5B" w:rsidRPr="008244C3" w14:paraId="33EE0CE8" w14:textId="77777777" w:rsidTr="00742377">
        <w:tc>
          <w:tcPr>
            <w:tcW w:w="2405" w:type="dxa"/>
            <w:tcBorders>
              <w:top w:val="single" w:sz="4" w:space="0" w:color="auto"/>
              <w:left w:val="single" w:sz="4" w:space="0" w:color="auto"/>
              <w:bottom w:val="single" w:sz="4" w:space="0" w:color="auto"/>
              <w:right w:val="single" w:sz="4" w:space="0" w:color="auto"/>
            </w:tcBorders>
          </w:tcPr>
          <w:p w14:paraId="03F32E29" w14:textId="37DC5B71" w:rsidR="00624B5B" w:rsidRPr="008244C3" w:rsidRDefault="00624B5B" w:rsidP="00624B5B">
            <w:pPr>
              <w:rPr>
                <w:rFonts w:cstheme="minorHAnsi"/>
                <w:b/>
                <w:bCs/>
                <w:lang w:val="en-US"/>
              </w:rPr>
            </w:pPr>
            <w:r w:rsidRPr="008244C3">
              <w:rPr>
                <w:rFonts w:cstheme="minorHAnsi"/>
                <w:b/>
                <w:bCs/>
                <w:lang w:val="en-US"/>
              </w:rPr>
              <w:t>Promoting the Wellbeing of Children &amp; Young People</w:t>
            </w:r>
          </w:p>
        </w:tc>
        <w:tc>
          <w:tcPr>
            <w:tcW w:w="6611" w:type="dxa"/>
            <w:tcBorders>
              <w:top w:val="single" w:sz="4" w:space="0" w:color="auto"/>
              <w:left w:val="single" w:sz="4" w:space="0" w:color="auto"/>
              <w:bottom w:val="single" w:sz="4" w:space="0" w:color="auto"/>
              <w:right w:val="single" w:sz="4" w:space="0" w:color="auto"/>
            </w:tcBorders>
          </w:tcPr>
          <w:p w14:paraId="233E9BDC" w14:textId="1BACBF64" w:rsidR="00624B5B" w:rsidRPr="008244C3" w:rsidRDefault="00624B5B" w:rsidP="00D008C7">
            <w:pPr>
              <w:jc w:val="both"/>
              <w:rPr>
                <w:rFonts w:cstheme="minorHAnsi"/>
                <w:lang w:val="en-US"/>
              </w:rPr>
            </w:pPr>
            <w:r w:rsidRPr="008244C3">
              <w:rPr>
                <w:rFonts w:cstheme="minorHAnsi"/>
                <w:lang w:val="en-US"/>
              </w:rPr>
              <w:t>In this unit pupils will explore the influences and circumstances that may have an impact on children’s wellbeing, explore risks to children’s wellbeing in an early years setting and explore the role of different adults in supporting children’s wellbeing.</w:t>
            </w:r>
          </w:p>
        </w:tc>
      </w:tr>
      <w:tr w:rsidR="00624B5B" w:rsidRPr="008244C3" w14:paraId="3A4C921D" w14:textId="77777777" w:rsidTr="00742377">
        <w:tc>
          <w:tcPr>
            <w:tcW w:w="2405" w:type="dxa"/>
            <w:tcBorders>
              <w:top w:val="single" w:sz="4" w:space="0" w:color="auto"/>
              <w:left w:val="single" w:sz="4" w:space="0" w:color="auto"/>
              <w:bottom w:val="single" w:sz="4" w:space="0" w:color="auto"/>
              <w:right w:val="single" w:sz="4" w:space="0" w:color="auto"/>
            </w:tcBorders>
          </w:tcPr>
          <w:p w14:paraId="4E71ECC8" w14:textId="4D3721CA" w:rsidR="00624B5B" w:rsidRPr="008244C3" w:rsidRDefault="00624B5B" w:rsidP="00624B5B">
            <w:pPr>
              <w:rPr>
                <w:rFonts w:cstheme="minorHAnsi"/>
                <w:b/>
                <w:bCs/>
                <w:lang w:val="en-US"/>
              </w:rPr>
            </w:pPr>
            <w:r w:rsidRPr="008244C3">
              <w:rPr>
                <w:rFonts w:cstheme="minorHAnsi"/>
                <w:b/>
                <w:bCs/>
                <w:lang w:val="en-US"/>
              </w:rPr>
              <w:t>Communication</w:t>
            </w:r>
          </w:p>
        </w:tc>
        <w:tc>
          <w:tcPr>
            <w:tcW w:w="6611" w:type="dxa"/>
            <w:tcBorders>
              <w:top w:val="single" w:sz="4" w:space="0" w:color="auto"/>
              <w:left w:val="single" w:sz="4" w:space="0" w:color="auto"/>
              <w:bottom w:val="single" w:sz="4" w:space="0" w:color="auto"/>
              <w:right w:val="single" w:sz="4" w:space="0" w:color="auto"/>
            </w:tcBorders>
          </w:tcPr>
          <w:p w14:paraId="1E2631AE" w14:textId="571820A4" w:rsidR="00624B5B" w:rsidRPr="008244C3" w:rsidRDefault="00624B5B" w:rsidP="00D008C7">
            <w:pPr>
              <w:jc w:val="both"/>
              <w:rPr>
                <w:rFonts w:cstheme="minorHAnsi"/>
                <w:lang w:val="en-US"/>
              </w:rPr>
            </w:pPr>
            <w:r w:rsidRPr="008244C3">
              <w:rPr>
                <w:rFonts w:cstheme="minorHAnsi"/>
                <w:lang w:val="en-US"/>
              </w:rPr>
              <w:t xml:space="preserve">In this unit pupils will explore different methods of communicating with children, investigate how children use play to communicate, explore how we can reduce barriers to communicating with children; </w:t>
            </w:r>
            <w:r w:rsidRPr="008244C3">
              <w:t>Investigate ways to work with children and young people whose home language is different from the language of the setting and consider the importance of confidentiality.</w:t>
            </w:r>
          </w:p>
        </w:tc>
      </w:tr>
      <w:tr w:rsidR="00624B5B" w:rsidRPr="008244C3" w14:paraId="01DB09C9" w14:textId="77777777" w:rsidTr="00742377">
        <w:tc>
          <w:tcPr>
            <w:tcW w:w="2405" w:type="dxa"/>
            <w:tcBorders>
              <w:top w:val="single" w:sz="4" w:space="0" w:color="auto"/>
              <w:left w:val="single" w:sz="4" w:space="0" w:color="auto"/>
              <w:bottom w:val="single" w:sz="4" w:space="0" w:color="auto"/>
              <w:right w:val="single" w:sz="4" w:space="0" w:color="auto"/>
            </w:tcBorders>
          </w:tcPr>
          <w:p w14:paraId="268E3B54" w14:textId="53A920BF" w:rsidR="00624B5B" w:rsidRPr="008244C3" w:rsidRDefault="00624B5B" w:rsidP="00624B5B">
            <w:pPr>
              <w:rPr>
                <w:rFonts w:cstheme="minorHAnsi"/>
                <w:b/>
                <w:bCs/>
                <w:lang w:val="en-US"/>
              </w:rPr>
            </w:pPr>
            <w:r w:rsidRPr="008244C3">
              <w:rPr>
                <w:rFonts w:cstheme="minorHAnsi"/>
                <w:b/>
                <w:bCs/>
                <w:lang w:val="en-US"/>
              </w:rPr>
              <w:t>Development of Children &amp; Young People</w:t>
            </w:r>
          </w:p>
        </w:tc>
        <w:tc>
          <w:tcPr>
            <w:tcW w:w="6611" w:type="dxa"/>
            <w:tcBorders>
              <w:top w:val="single" w:sz="4" w:space="0" w:color="auto"/>
              <w:left w:val="single" w:sz="4" w:space="0" w:color="auto"/>
              <w:bottom w:val="single" w:sz="4" w:space="0" w:color="auto"/>
              <w:right w:val="single" w:sz="4" w:space="0" w:color="auto"/>
            </w:tcBorders>
          </w:tcPr>
          <w:p w14:paraId="3986C25C" w14:textId="2F190A0A" w:rsidR="00624B5B" w:rsidRPr="008244C3" w:rsidRDefault="00624B5B" w:rsidP="00D008C7">
            <w:pPr>
              <w:jc w:val="both"/>
              <w:rPr>
                <w:rFonts w:cstheme="minorHAnsi"/>
                <w:lang w:val="en-US"/>
              </w:rPr>
            </w:pPr>
            <w:r w:rsidRPr="008244C3">
              <w:rPr>
                <w:rFonts w:cstheme="minorHAnsi"/>
                <w:lang w:val="en-US"/>
              </w:rPr>
              <w:t xml:space="preserve">In this unit pupils will explore what is meant by “development” and investigate ways in which development is individual to each child (considering different theories); and </w:t>
            </w:r>
            <w:r w:rsidR="00845684" w:rsidRPr="008244C3">
              <w:t>investigate</w:t>
            </w:r>
            <w:r w:rsidRPr="008244C3">
              <w:t xml:space="preserve"> how a variety of influences and circumstances relate to the development of children and young people.</w:t>
            </w:r>
          </w:p>
        </w:tc>
      </w:tr>
      <w:tr w:rsidR="00624B5B" w:rsidRPr="008244C3" w14:paraId="722F7307" w14:textId="77777777" w:rsidTr="00742377">
        <w:tc>
          <w:tcPr>
            <w:tcW w:w="2405" w:type="dxa"/>
            <w:tcBorders>
              <w:top w:val="single" w:sz="4" w:space="0" w:color="auto"/>
              <w:left w:val="single" w:sz="4" w:space="0" w:color="auto"/>
              <w:bottom w:val="single" w:sz="4" w:space="0" w:color="auto"/>
              <w:right w:val="single" w:sz="4" w:space="0" w:color="auto"/>
            </w:tcBorders>
          </w:tcPr>
          <w:p w14:paraId="257AA19D" w14:textId="1143CCAE" w:rsidR="00624B5B" w:rsidRPr="008244C3" w:rsidRDefault="00624B5B" w:rsidP="00624B5B">
            <w:pPr>
              <w:rPr>
                <w:rFonts w:cstheme="minorHAnsi"/>
                <w:b/>
                <w:bCs/>
                <w:lang w:val="en-US"/>
              </w:rPr>
            </w:pPr>
            <w:r w:rsidRPr="008244C3">
              <w:rPr>
                <w:rFonts w:cstheme="minorHAnsi"/>
                <w:b/>
                <w:bCs/>
                <w:lang w:val="en-US"/>
              </w:rPr>
              <w:t>Safeguarding of Children &amp; Young People</w:t>
            </w:r>
          </w:p>
        </w:tc>
        <w:tc>
          <w:tcPr>
            <w:tcW w:w="6611" w:type="dxa"/>
            <w:tcBorders>
              <w:top w:val="single" w:sz="4" w:space="0" w:color="auto"/>
              <w:left w:val="single" w:sz="4" w:space="0" w:color="auto"/>
              <w:bottom w:val="single" w:sz="4" w:space="0" w:color="auto"/>
              <w:right w:val="single" w:sz="4" w:space="0" w:color="auto"/>
            </w:tcBorders>
          </w:tcPr>
          <w:p w14:paraId="6C96D9D3" w14:textId="48A95FD7" w:rsidR="00624B5B" w:rsidRPr="008244C3" w:rsidRDefault="00624B5B" w:rsidP="00D008C7">
            <w:pPr>
              <w:jc w:val="both"/>
              <w:rPr>
                <w:rFonts w:cstheme="minorHAnsi"/>
                <w:lang w:val="en-US"/>
              </w:rPr>
            </w:pPr>
            <w:r w:rsidRPr="008244C3">
              <w:rPr>
                <w:rFonts w:cstheme="minorHAnsi"/>
                <w:lang w:val="en-US"/>
              </w:rPr>
              <w:t xml:space="preserve">In this unit pupils will explore the concept of “safeguarding” and the indicators of abuse, exploitation and neglect; investigate the concept of risk in terms of child protection; and </w:t>
            </w:r>
            <w:r w:rsidRPr="008244C3">
              <w:t>investigate the legislation and policy which safeguards children and young people in Scotland</w:t>
            </w:r>
          </w:p>
        </w:tc>
      </w:tr>
    </w:tbl>
    <w:p w14:paraId="3A2E29C5" w14:textId="49EF7C3C" w:rsidR="00154EE6" w:rsidRPr="008244C3" w:rsidRDefault="00154EE6" w:rsidP="023880A8">
      <w:pPr>
        <w:rPr>
          <w:rFonts w:asciiTheme="majorHAnsi" w:eastAsiaTheme="majorEastAsia" w:hAnsiTheme="majorHAnsi" w:cstheme="majorBidi"/>
          <w:b/>
          <w:bCs/>
          <w:color w:val="2F5496" w:themeColor="accent1" w:themeShade="BF"/>
          <w:sz w:val="32"/>
          <w:szCs w:val="32"/>
        </w:rPr>
      </w:pPr>
    </w:p>
    <w:p w14:paraId="26F4E3C2" w14:textId="77777777" w:rsidR="00742377" w:rsidRPr="008244C3" w:rsidRDefault="00742377" w:rsidP="023880A8">
      <w:pPr>
        <w:pStyle w:val="Heading3"/>
        <w:rPr>
          <w:b w:val="0"/>
          <w:bCs/>
          <w:lang w:val="en-US"/>
        </w:rPr>
      </w:pPr>
      <w:r w:rsidRPr="008244C3">
        <w:rPr>
          <w:bCs/>
          <w:lang w:val="en-US"/>
        </w:rPr>
        <w:t>Assessment Method</w:t>
      </w:r>
    </w:p>
    <w:p w14:paraId="1216BEF6" w14:textId="5332CD39" w:rsidR="005C1806" w:rsidRPr="008244C3" w:rsidRDefault="005C1806" w:rsidP="005C1806">
      <w:pPr>
        <w:spacing w:after="0" w:line="240" w:lineRule="auto"/>
        <w:jc w:val="both"/>
        <w:rPr>
          <w:rFonts w:cstheme="minorHAnsi"/>
          <w:lang w:val="en-US"/>
        </w:rPr>
      </w:pPr>
      <w:r w:rsidRPr="008244C3">
        <w:rPr>
          <w:rFonts w:cstheme="minorHAnsi"/>
          <w:lang w:val="en-US"/>
        </w:rPr>
        <w:t>Pupils are expected to carry out research and plan, implement and evaluate age-appropriate play experiences showing knowledge of children and young people</w:t>
      </w:r>
      <w:r w:rsidR="000E5BF4" w:rsidRPr="008244C3">
        <w:rPr>
          <w:rFonts w:cstheme="minorHAnsi"/>
          <w:lang w:val="en-US"/>
        </w:rPr>
        <w:t>’s</w:t>
      </w:r>
      <w:r w:rsidRPr="008244C3">
        <w:rPr>
          <w:rFonts w:cstheme="minorHAnsi"/>
          <w:lang w:val="en-US"/>
        </w:rPr>
        <w:t xml:space="preserve"> growth and development. Assessments will also consist of case studies, written reports, and producing presentations. </w:t>
      </w:r>
    </w:p>
    <w:p w14:paraId="0DA8A1C9" w14:textId="77777777" w:rsidR="005C1806" w:rsidRPr="008244C3" w:rsidRDefault="005C1806" w:rsidP="005C1806">
      <w:pPr>
        <w:spacing w:after="0" w:line="240" w:lineRule="auto"/>
        <w:jc w:val="both"/>
        <w:rPr>
          <w:rFonts w:cstheme="minorHAnsi"/>
          <w:lang w:val="en-US"/>
        </w:rPr>
      </w:pPr>
    </w:p>
    <w:p w14:paraId="19535B43" w14:textId="77777777" w:rsidR="005C1806" w:rsidRPr="008244C3" w:rsidRDefault="005C1806" w:rsidP="005C1806">
      <w:pPr>
        <w:spacing w:after="0" w:line="240" w:lineRule="auto"/>
        <w:jc w:val="both"/>
        <w:rPr>
          <w:rFonts w:cstheme="minorHAnsi"/>
          <w:lang w:val="en-US"/>
        </w:rPr>
      </w:pPr>
      <w:r w:rsidRPr="008244C3">
        <w:rPr>
          <w:rFonts w:cstheme="minorHAnsi"/>
          <w:lang w:val="en-US"/>
        </w:rPr>
        <w:t>During the second year of the Foundation Apprenticeship pupils will produce work-based evidence, writing reflectively about their practice, demonstrating knowledge and understanding of their roles within their placement experience.</w:t>
      </w:r>
    </w:p>
    <w:p w14:paraId="33F271E9" w14:textId="77777777" w:rsidR="00742377" w:rsidRPr="008244C3" w:rsidRDefault="00742377">
      <w:pPr>
        <w:rPr>
          <w:rFonts w:asciiTheme="majorHAnsi" w:eastAsiaTheme="majorEastAsia" w:hAnsiTheme="majorHAnsi" w:cstheme="majorBidi"/>
          <w:color w:val="2F5496" w:themeColor="accent1" w:themeShade="BF"/>
          <w:sz w:val="32"/>
          <w:szCs w:val="32"/>
        </w:rPr>
      </w:pPr>
    </w:p>
    <w:p w14:paraId="46E55954" w14:textId="77777777" w:rsidR="006048D4" w:rsidRPr="008244C3" w:rsidRDefault="006048D4">
      <w:pPr>
        <w:rPr>
          <w:rFonts w:asciiTheme="majorHAnsi" w:eastAsiaTheme="majorEastAsia" w:hAnsiTheme="majorHAnsi" w:cstheme="majorBidi"/>
          <w:color w:val="2F5496" w:themeColor="accent1" w:themeShade="BF"/>
          <w:sz w:val="32"/>
          <w:szCs w:val="32"/>
        </w:rPr>
      </w:pPr>
      <w:r w:rsidRPr="008244C3">
        <w:br w:type="page"/>
      </w:r>
    </w:p>
    <w:p w14:paraId="41EDCFC9" w14:textId="40639203" w:rsidR="00B67D83" w:rsidRPr="00141D28" w:rsidRDefault="00167DFD" w:rsidP="2AD35833">
      <w:pPr>
        <w:pStyle w:val="Heading1"/>
        <w:rPr>
          <w:b w:val="0"/>
        </w:rPr>
      </w:pPr>
      <w:bookmarkStart w:id="39" w:name="_Toc152769471"/>
      <w:r>
        <w:t>Computing and Creative Media</w:t>
      </w:r>
      <w:bookmarkEnd w:id="39"/>
    </w:p>
    <w:p w14:paraId="17A2943E" w14:textId="77777777" w:rsidR="00D74F13" w:rsidRPr="00A73489" w:rsidRDefault="00D74F13" w:rsidP="00D74F13">
      <w:pPr>
        <w:pStyle w:val="Heading2"/>
        <w:rPr>
          <w:sz w:val="22"/>
          <w:szCs w:val="22"/>
          <w:lang w:val="en-US"/>
        </w:rPr>
      </w:pPr>
      <w:bookmarkStart w:id="40" w:name="_Toc152769472"/>
      <w:bookmarkStart w:id="41" w:name="_Toc64619951"/>
      <w:r w:rsidRPr="2AD35833">
        <w:rPr>
          <w:lang w:val="en-US"/>
        </w:rPr>
        <w:t>National Progression Award: Cybersecurity Level 5</w:t>
      </w:r>
      <w:bookmarkEnd w:id="40"/>
    </w:p>
    <w:tbl>
      <w:tblPr>
        <w:tblStyle w:val="TableGrid"/>
        <w:tblW w:w="0" w:type="auto"/>
        <w:tblLook w:val="04A0" w:firstRow="1" w:lastRow="0" w:firstColumn="1" w:lastColumn="0" w:noHBand="0" w:noVBand="1"/>
      </w:tblPr>
      <w:tblGrid>
        <w:gridCol w:w="2405"/>
        <w:gridCol w:w="6611"/>
      </w:tblGrid>
      <w:tr w:rsidR="00D74F13" w:rsidRPr="00A73489" w14:paraId="60449217" w14:textId="77777777" w:rsidTr="00141D28">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531DBD0E" w14:textId="77777777" w:rsidR="00D74F13" w:rsidRPr="00A73489" w:rsidRDefault="00D74F13" w:rsidP="008311EB">
            <w:pPr>
              <w:rPr>
                <w:rFonts w:cstheme="minorHAnsi"/>
                <w:color w:val="FFFFFF" w:themeColor="background1"/>
                <w:lang w:val="en-US"/>
              </w:rPr>
            </w:pPr>
            <w:r w:rsidRPr="00A73489">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36EA9435" w14:textId="77777777" w:rsidR="00D74F13" w:rsidRPr="00A73489" w:rsidRDefault="00D74F13" w:rsidP="008311EB">
            <w:pPr>
              <w:rPr>
                <w:rFonts w:cstheme="minorHAnsi"/>
                <w:color w:val="FFFFFF" w:themeColor="background1"/>
                <w:lang w:val="en-US"/>
              </w:rPr>
            </w:pPr>
            <w:r w:rsidRPr="00A73489">
              <w:rPr>
                <w:rFonts w:cstheme="minorHAnsi"/>
                <w:color w:val="FFFFFF" w:themeColor="background1"/>
                <w:lang w:val="en-US"/>
              </w:rPr>
              <w:t>NPA: Cybersecurity</w:t>
            </w:r>
          </w:p>
        </w:tc>
      </w:tr>
      <w:tr w:rsidR="00D74F13" w:rsidRPr="00A73489" w14:paraId="5C034F2E"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41A55838" w14:textId="77777777" w:rsidR="00D74F13" w:rsidRPr="00A73489" w:rsidRDefault="00D74F13" w:rsidP="008311EB">
            <w:pPr>
              <w:rPr>
                <w:rFonts w:cstheme="minorHAnsi"/>
                <w:lang w:val="en-US"/>
              </w:rPr>
            </w:pPr>
            <w:r w:rsidRPr="00A73489">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7F362A57" w14:textId="77777777" w:rsidR="00D74F13" w:rsidRPr="00A73489" w:rsidRDefault="00D74F13" w:rsidP="008311EB">
            <w:pPr>
              <w:rPr>
                <w:rFonts w:cstheme="minorHAnsi"/>
                <w:lang w:val="en-US"/>
              </w:rPr>
            </w:pPr>
            <w:r w:rsidRPr="00A73489">
              <w:rPr>
                <w:rFonts w:cstheme="minorHAnsi"/>
                <w:lang w:val="en-US"/>
              </w:rPr>
              <w:t>SCQF 5</w:t>
            </w:r>
          </w:p>
        </w:tc>
      </w:tr>
      <w:tr w:rsidR="00D74F13" w:rsidRPr="00A73489" w14:paraId="797E87C4"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0601700E" w14:textId="77777777" w:rsidR="00D74F13" w:rsidRPr="00A73489" w:rsidRDefault="00D74F13" w:rsidP="008311EB">
            <w:pPr>
              <w:rPr>
                <w:rFonts w:cstheme="minorHAnsi"/>
                <w:lang w:val="en-US"/>
              </w:rPr>
            </w:pPr>
            <w:r w:rsidRPr="00A73489">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0034827C" w14:textId="77777777" w:rsidR="00D74F13" w:rsidRPr="00A73489" w:rsidRDefault="00D74F13" w:rsidP="008311EB">
            <w:pPr>
              <w:rPr>
                <w:rFonts w:cstheme="minorHAnsi"/>
                <w:lang w:val="en-US"/>
              </w:rPr>
            </w:pPr>
            <w:r w:rsidRPr="00A73489">
              <w:rPr>
                <w:rFonts w:cstheme="minorHAnsi"/>
                <w:lang w:val="en-US"/>
              </w:rPr>
              <w:t>Arbroath and Gardyne</w:t>
            </w:r>
          </w:p>
        </w:tc>
      </w:tr>
      <w:tr w:rsidR="00D74F13" w:rsidRPr="00A73489" w14:paraId="5FAB16EF"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062B574E" w14:textId="77777777" w:rsidR="00D74F13" w:rsidRPr="00A73489" w:rsidRDefault="00D74F13" w:rsidP="008311EB">
            <w:pPr>
              <w:rPr>
                <w:rFonts w:cstheme="minorHAnsi"/>
                <w:lang w:val="en-US"/>
              </w:rPr>
            </w:pPr>
            <w:r w:rsidRPr="00A73489">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47C0F8D1" w14:textId="77777777" w:rsidR="00D74F13" w:rsidRPr="00A73489" w:rsidRDefault="00D74F13" w:rsidP="008311EB">
            <w:pPr>
              <w:rPr>
                <w:rFonts w:cstheme="minorHAnsi"/>
                <w:lang w:val="en-US"/>
              </w:rPr>
            </w:pPr>
            <w:r w:rsidRPr="00A73489">
              <w:rPr>
                <w:rFonts w:cstheme="minorHAnsi"/>
                <w:b/>
                <w:bCs/>
                <w:lang w:val="en-US"/>
              </w:rPr>
              <w:t>Arbroath:</w:t>
            </w:r>
            <w:r w:rsidRPr="00A73489">
              <w:rPr>
                <w:rFonts w:cstheme="minorHAnsi"/>
                <w:lang w:val="en-US"/>
              </w:rPr>
              <w:t xml:space="preserve"> Friday 9-1pm</w:t>
            </w:r>
          </w:p>
          <w:p w14:paraId="51164D94" w14:textId="77777777" w:rsidR="00D74F13" w:rsidRPr="00A73489" w:rsidRDefault="00D74F13" w:rsidP="008311EB">
            <w:pPr>
              <w:rPr>
                <w:rFonts w:cstheme="minorHAnsi"/>
                <w:lang w:val="en-US"/>
              </w:rPr>
            </w:pPr>
            <w:r w:rsidRPr="00A73489">
              <w:rPr>
                <w:rFonts w:cstheme="minorHAnsi"/>
                <w:b/>
                <w:bCs/>
                <w:lang w:val="en-US"/>
              </w:rPr>
              <w:t>Gardyne:</w:t>
            </w:r>
            <w:r w:rsidRPr="00A73489">
              <w:rPr>
                <w:rFonts w:cstheme="minorHAnsi"/>
                <w:lang w:val="en-US"/>
              </w:rPr>
              <w:t xml:space="preserve"> Monday and Wednesday 2-4pm</w:t>
            </w:r>
          </w:p>
        </w:tc>
      </w:tr>
    </w:tbl>
    <w:p w14:paraId="78E65A34" w14:textId="77777777" w:rsidR="00D74F13" w:rsidRPr="00A73489" w:rsidRDefault="00D74F13" w:rsidP="00D74F13">
      <w:pPr>
        <w:spacing w:after="0"/>
        <w:rPr>
          <w:rFonts w:cstheme="minorHAnsi"/>
          <w:lang w:val="en-US"/>
        </w:rPr>
      </w:pPr>
    </w:p>
    <w:p w14:paraId="381F6DA9" w14:textId="77777777" w:rsidR="00D74F13" w:rsidRPr="00A73489" w:rsidRDefault="00D74F13" w:rsidP="023880A8">
      <w:pPr>
        <w:pStyle w:val="Heading3"/>
        <w:rPr>
          <w:b w:val="0"/>
          <w:bCs/>
        </w:rPr>
      </w:pPr>
      <w:r w:rsidRPr="00A73489">
        <w:rPr>
          <w:bCs/>
        </w:rPr>
        <w:t xml:space="preserve">Entry Requirements </w:t>
      </w:r>
    </w:p>
    <w:p w14:paraId="28BEAE1C" w14:textId="3691FDDB" w:rsidR="00D74F13" w:rsidRPr="00A73489" w:rsidRDefault="00D74F13" w:rsidP="00D74F13">
      <w:pPr>
        <w:spacing w:after="0" w:line="240" w:lineRule="auto"/>
      </w:pPr>
      <w:r w:rsidRPr="00A73489">
        <w:t xml:space="preserve">Computing Science at SCQF level 4 may be helpful for this course. </w:t>
      </w:r>
    </w:p>
    <w:p w14:paraId="362A271D" w14:textId="77777777" w:rsidR="00D74F13" w:rsidRPr="00A73489" w:rsidRDefault="00D74F13" w:rsidP="00D74F13">
      <w:pPr>
        <w:spacing w:after="0" w:line="240" w:lineRule="auto"/>
        <w:rPr>
          <w:rFonts w:cstheme="minorHAnsi"/>
        </w:rPr>
      </w:pPr>
    </w:p>
    <w:p w14:paraId="0A2B4D31" w14:textId="77777777" w:rsidR="00D74F13" w:rsidRPr="00A73489" w:rsidRDefault="00D74F13" w:rsidP="023880A8">
      <w:pPr>
        <w:pStyle w:val="Heading3"/>
        <w:rPr>
          <w:b w:val="0"/>
          <w:bCs/>
          <w:lang w:val="en-US"/>
        </w:rPr>
      </w:pPr>
      <w:r w:rsidRPr="00A73489">
        <w:rPr>
          <w:bCs/>
          <w:lang w:val="en-US"/>
        </w:rPr>
        <w:t>Units to be Completed</w:t>
      </w:r>
    </w:p>
    <w:tbl>
      <w:tblPr>
        <w:tblStyle w:val="TableGrid"/>
        <w:tblW w:w="0" w:type="auto"/>
        <w:tblLook w:val="04A0" w:firstRow="1" w:lastRow="0" w:firstColumn="1" w:lastColumn="0" w:noHBand="0" w:noVBand="1"/>
      </w:tblPr>
      <w:tblGrid>
        <w:gridCol w:w="9010"/>
      </w:tblGrid>
      <w:tr w:rsidR="00D74F13" w:rsidRPr="00A73489" w14:paraId="550764DD" w14:textId="77777777" w:rsidTr="00141D28">
        <w:tc>
          <w:tcPr>
            <w:tcW w:w="9010" w:type="dxa"/>
            <w:tcBorders>
              <w:top w:val="single" w:sz="4" w:space="0" w:color="auto"/>
              <w:left w:val="single" w:sz="4" w:space="0" w:color="auto"/>
              <w:bottom w:val="single" w:sz="4" w:space="0" w:color="auto"/>
              <w:right w:val="single" w:sz="4" w:space="0" w:color="auto"/>
            </w:tcBorders>
            <w:shd w:val="clear" w:color="auto" w:fill="633B82"/>
            <w:hideMark/>
          </w:tcPr>
          <w:p w14:paraId="3A3D197B" w14:textId="77777777" w:rsidR="00D74F13" w:rsidRPr="00A73489" w:rsidRDefault="00D74F13" w:rsidP="008311EB">
            <w:pPr>
              <w:rPr>
                <w:rFonts w:cstheme="minorHAnsi"/>
                <w:color w:val="FFFFFF" w:themeColor="background1"/>
                <w:lang w:val="en-US"/>
              </w:rPr>
            </w:pPr>
            <w:r w:rsidRPr="00A73489">
              <w:rPr>
                <w:rFonts w:cstheme="minorHAnsi"/>
                <w:color w:val="FFFFFF" w:themeColor="background1"/>
                <w:lang w:val="en-US"/>
              </w:rPr>
              <w:t>Mandatory Units</w:t>
            </w:r>
          </w:p>
        </w:tc>
      </w:tr>
      <w:tr w:rsidR="00D74F13" w:rsidRPr="00A73489" w14:paraId="2497725F" w14:textId="77777777" w:rsidTr="008311EB">
        <w:tc>
          <w:tcPr>
            <w:tcW w:w="9010" w:type="dxa"/>
            <w:tcBorders>
              <w:top w:val="single" w:sz="4" w:space="0" w:color="auto"/>
              <w:left w:val="single" w:sz="4" w:space="0" w:color="auto"/>
              <w:bottom w:val="single" w:sz="4" w:space="0" w:color="auto"/>
              <w:right w:val="single" w:sz="4" w:space="0" w:color="auto"/>
            </w:tcBorders>
            <w:hideMark/>
          </w:tcPr>
          <w:p w14:paraId="17B562AE" w14:textId="77777777" w:rsidR="00D74F13" w:rsidRPr="00A73489" w:rsidRDefault="00D74F13" w:rsidP="008311EB">
            <w:pPr>
              <w:rPr>
                <w:rFonts w:cstheme="minorHAnsi"/>
                <w:lang w:val="en-US"/>
              </w:rPr>
            </w:pPr>
            <w:r w:rsidRPr="00A73489">
              <w:rPr>
                <w:rFonts w:cstheme="minorHAnsi"/>
              </w:rPr>
              <w:t>Data Security</w:t>
            </w:r>
          </w:p>
        </w:tc>
      </w:tr>
      <w:tr w:rsidR="00D74F13" w:rsidRPr="00A73489" w14:paraId="0F4B0543" w14:textId="77777777" w:rsidTr="008311EB">
        <w:tc>
          <w:tcPr>
            <w:tcW w:w="9010" w:type="dxa"/>
            <w:tcBorders>
              <w:top w:val="single" w:sz="4" w:space="0" w:color="auto"/>
              <w:left w:val="single" w:sz="4" w:space="0" w:color="auto"/>
              <w:bottom w:val="single" w:sz="4" w:space="0" w:color="auto"/>
              <w:right w:val="single" w:sz="4" w:space="0" w:color="auto"/>
            </w:tcBorders>
            <w:hideMark/>
          </w:tcPr>
          <w:p w14:paraId="610B7316" w14:textId="77777777" w:rsidR="00D74F13" w:rsidRPr="00A73489" w:rsidRDefault="00D74F13" w:rsidP="008311EB">
            <w:pPr>
              <w:rPr>
                <w:rFonts w:cstheme="minorHAnsi"/>
                <w:lang w:val="en-US"/>
              </w:rPr>
            </w:pPr>
            <w:r w:rsidRPr="00A73489">
              <w:rPr>
                <w:rFonts w:cstheme="minorHAnsi"/>
              </w:rPr>
              <w:t>Digital Forensics</w:t>
            </w:r>
          </w:p>
        </w:tc>
      </w:tr>
      <w:tr w:rsidR="00D74F13" w:rsidRPr="00A73489" w14:paraId="72179977" w14:textId="77777777" w:rsidTr="008311EB">
        <w:tc>
          <w:tcPr>
            <w:tcW w:w="9010" w:type="dxa"/>
            <w:tcBorders>
              <w:top w:val="single" w:sz="4" w:space="0" w:color="auto"/>
              <w:left w:val="single" w:sz="4" w:space="0" w:color="auto"/>
              <w:bottom w:val="single" w:sz="4" w:space="0" w:color="auto"/>
              <w:right w:val="single" w:sz="4" w:space="0" w:color="auto"/>
            </w:tcBorders>
            <w:hideMark/>
          </w:tcPr>
          <w:p w14:paraId="4C158EE4" w14:textId="77777777" w:rsidR="00D74F13" w:rsidRPr="00A73489" w:rsidRDefault="00D74F13" w:rsidP="008311EB">
            <w:pPr>
              <w:rPr>
                <w:rFonts w:cstheme="minorHAnsi"/>
                <w:lang w:val="en-US"/>
              </w:rPr>
            </w:pPr>
            <w:r w:rsidRPr="00A73489">
              <w:rPr>
                <w:rFonts w:cstheme="minorHAnsi"/>
              </w:rPr>
              <w:t>Ethical Hacking</w:t>
            </w:r>
          </w:p>
        </w:tc>
      </w:tr>
    </w:tbl>
    <w:p w14:paraId="0E6765DE" w14:textId="77777777" w:rsidR="00D74F13" w:rsidRPr="00A73489" w:rsidRDefault="00D74F13" w:rsidP="00D74F13">
      <w:pPr>
        <w:spacing w:after="0"/>
        <w:rPr>
          <w:rFonts w:cstheme="minorHAnsi"/>
          <w:b/>
          <w:bCs/>
          <w:lang w:val="en-US"/>
        </w:rPr>
      </w:pPr>
    </w:p>
    <w:p w14:paraId="2FBB9E09" w14:textId="77777777" w:rsidR="00D74F13" w:rsidRPr="00A73489" w:rsidRDefault="00D74F13" w:rsidP="023880A8">
      <w:pPr>
        <w:pStyle w:val="Heading3"/>
        <w:rPr>
          <w:b w:val="0"/>
          <w:bCs/>
          <w:lang w:val="en-US"/>
        </w:rPr>
      </w:pPr>
      <w:r w:rsidRPr="00A73489">
        <w:rPr>
          <w:bCs/>
          <w:lang w:val="en-US"/>
        </w:rPr>
        <w:t>Progression Pathways</w:t>
      </w:r>
    </w:p>
    <w:p w14:paraId="4BAA9570" w14:textId="73E4A9F9" w:rsidR="00D74F13" w:rsidRPr="00A73489" w:rsidRDefault="00D74F13" w:rsidP="00A249EC">
      <w:pPr>
        <w:pStyle w:val="ListParagraph"/>
        <w:numPr>
          <w:ilvl w:val="0"/>
          <w:numId w:val="32"/>
        </w:numPr>
        <w:tabs>
          <w:tab w:val="left" w:pos="567"/>
        </w:tabs>
        <w:ind w:left="426" w:right="142" w:hanging="284"/>
        <w:jc w:val="both"/>
        <w:rPr>
          <w:rFonts w:asciiTheme="minorHAnsi" w:hAnsiTheme="minorHAnsi" w:cstheme="minorHAnsi"/>
          <w:sz w:val="22"/>
          <w:szCs w:val="22"/>
        </w:rPr>
      </w:pPr>
      <w:r w:rsidRPr="00A73489">
        <w:rPr>
          <w:rFonts w:asciiTheme="minorHAnsi" w:hAnsiTheme="minorHAnsi" w:cstheme="minorHAnsi"/>
          <w:sz w:val="22"/>
          <w:szCs w:val="22"/>
        </w:rPr>
        <w:t xml:space="preserve">HNC in Cyber Security </w:t>
      </w:r>
      <w:r w:rsidR="00542766">
        <w:rPr>
          <w:rFonts w:asciiTheme="minorHAnsi" w:hAnsiTheme="minorHAnsi" w:cstheme="minorHAnsi"/>
          <w:sz w:val="22"/>
          <w:szCs w:val="22"/>
        </w:rPr>
        <w:t>(with additional Highers)</w:t>
      </w:r>
    </w:p>
    <w:p w14:paraId="7898BF35" w14:textId="0D864C8C" w:rsidR="00D74F13" w:rsidRPr="00A73489" w:rsidRDefault="00D74F13" w:rsidP="00A249EC">
      <w:pPr>
        <w:pStyle w:val="ListParagraph"/>
        <w:numPr>
          <w:ilvl w:val="0"/>
          <w:numId w:val="32"/>
        </w:numPr>
        <w:tabs>
          <w:tab w:val="left" w:pos="567"/>
        </w:tabs>
        <w:ind w:left="426" w:right="142" w:hanging="284"/>
        <w:jc w:val="both"/>
        <w:rPr>
          <w:rFonts w:asciiTheme="minorHAnsi" w:hAnsiTheme="minorHAnsi" w:cstheme="minorHAnsi"/>
          <w:sz w:val="22"/>
          <w:szCs w:val="22"/>
        </w:rPr>
      </w:pPr>
      <w:r w:rsidRPr="00A73489">
        <w:rPr>
          <w:rFonts w:asciiTheme="minorHAnsi" w:hAnsiTheme="minorHAnsi" w:cstheme="minorHAnsi"/>
          <w:sz w:val="22"/>
          <w:szCs w:val="22"/>
        </w:rPr>
        <w:t>Certificate in Computing</w:t>
      </w:r>
      <w:r w:rsidR="006833B5">
        <w:rPr>
          <w:rFonts w:asciiTheme="minorHAnsi" w:hAnsiTheme="minorHAnsi" w:cstheme="minorHAnsi"/>
          <w:sz w:val="22"/>
          <w:szCs w:val="22"/>
        </w:rPr>
        <w:t xml:space="preserve"> </w:t>
      </w:r>
      <w:r w:rsidR="006833B5" w:rsidRPr="006833B5">
        <w:rPr>
          <w:rFonts w:asciiTheme="minorHAnsi" w:hAnsiTheme="minorHAnsi" w:cstheme="minorHAnsi"/>
          <w:sz w:val="22"/>
          <w:szCs w:val="22"/>
        </w:rPr>
        <w:t>with Networking and Cyber Security</w:t>
      </w:r>
    </w:p>
    <w:p w14:paraId="16EC597B" w14:textId="77777777" w:rsidR="00D74F13" w:rsidRPr="00A73489" w:rsidRDefault="00D74F13" w:rsidP="00A249EC">
      <w:pPr>
        <w:pStyle w:val="ListParagraph"/>
        <w:numPr>
          <w:ilvl w:val="0"/>
          <w:numId w:val="32"/>
        </w:numPr>
        <w:tabs>
          <w:tab w:val="left" w:pos="567"/>
        </w:tabs>
        <w:ind w:left="426" w:right="142" w:hanging="284"/>
        <w:jc w:val="both"/>
        <w:rPr>
          <w:rFonts w:asciiTheme="minorHAnsi" w:hAnsiTheme="minorHAnsi" w:cstheme="minorHAnsi"/>
          <w:sz w:val="22"/>
          <w:szCs w:val="22"/>
        </w:rPr>
      </w:pPr>
      <w:r w:rsidRPr="00A73489">
        <w:rPr>
          <w:rFonts w:asciiTheme="minorHAnsi" w:hAnsiTheme="minorHAnsi" w:cstheme="minorHAnsi"/>
          <w:sz w:val="22"/>
          <w:szCs w:val="22"/>
        </w:rPr>
        <w:t>Modern Apprenticeship in IT</w:t>
      </w:r>
    </w:p>
    <w:p w14:paraId="043175AA" w14:textId="77777777" w:rsidR="00D74F13" w:rsidRPr="00A73489" w:rsidRDefault="00D74F13" w:rsidP="00D74F13">
      <w:pPr>
        <w:pStyle w:val="ListParagraph"/>
        <w:tabs>
          <w:tab w:val="left" w:pos="567"/>
        </w:tabs>
        <w:ind w:left="426" w:right="142"/>
        <w:jc w:val="both"/>
        <w:rPr>
          <w:rFonts w:asciiTheme="minorHAnsi" w:hAnsiTheme="minorHAnsi" w:cstheme="minorHAnsi"/>
          <w:sz w:val="22"/>
          <w:szCs w:val="22"/>
        </w:rPr>
      </w:pPr>
    </w:p>
    <w:p w14:paraId="787BB426" w14:textId="77777777" w:rsidR="00D74F13" w:rsidRPr="00A73489" w:rsidRDefault="00D74F13" w:rsidP="023880A8">
      <w:pPr>
        <w:pStyle w:val="Heading3"/>
        <w:rPr>
          <w:b w:val="0"/>
          <w:bCs/>
          <w:lang w:val="en-US"/>
        </w:rPr>
      </w:pPr>
      <w:r w:rsidRPr="00A73489">
        <w:rPr>
          <w:bCs/>
          <w:lang w:val="en-US"/>
        </w:rPr>
        <w:t>Course Description</w:t>
      </w:r>
    </w:p>
    <w:p w14:paraId="3CBB1B41" w14:textId="77777777" w:rsidR="00D74F13" w:rsidRPr="00A73489" w:rsidRDefault="00D74F13" w:rsidP="00D74F13">
      <w:pPr>
        <w:tabs>
          <w:tab w:val="left" w:pos="9356"/>
        </w:tabs>
        <w:spacing w:after="0" w:line="240" w:lineRule="auto"/>
        <w:ind w:right="142"/>
        <w:jc w:val="both"/>
        <w:rPr>
          <w:rFonts w:cstheme="minorHAnsi"/>
        </w:rPr>
      </w:pPr>
      <w:r w:rsidRPr="00A73489">
        <w:rPr>
          <w:rFonts w:cstheme="minorHAnsi"/>
        </w:rPr>
        <w:t>Cybersecurity is the protection of internet-connected systems, including hardware, software and data, from cyberattacks. This course is designed for young people who wish to gain the knowledge and skills required in the field of cyber security and ethical hacking. Pupils will learn techniques on how to perform information gathering, network &amp; vulnerability scanning, and methods on how to recover hidden data. Pupils will be introduced to the creation of exploits and the steps performed during a penetration test, while also learning the basic skills needed to work in a computing role or to progress to study in the areas of cyber security and ethical hacking.</w:t>
      </w:r>
    </w:p>
    <w:p w14:paraId="7111536B" w14:textId="77777777" w:rsidR="00D74F13" w:rsidRPr="00A73489" w:rsidRDefault="00D74F13" w:rsidP="023880A8">
      <w:pPr>
        <w:tabs>
          <w:tab w:val="left" w:pos="9356"/>
        </w:tabs>
        <w:spacing w:after="0" w:line="240" w:lineRule="auto"/>
        <w:ind w:right="142"/>
        <w:jc w:val="both"/>
        <w:rPr>
          <w:b/>
          <w:bCs/>
        </w:rPr>
      </w:pPr>
    </w:p>
    <w:p w14:paraId="40BA22A9" w14:textId="77777777" w:rsidR="00D74F13" w:rsidRPr="00A73489" w:rsidRDefault="00D74F13" w:rsidP="023880A8">
      <w:pPr>
        <w:pStyle w:val="Heading3"/>
        <w:rPr>
          <w:b w:val="0"/>
          <w:bCs/>
          <w:lang w:val="en-US"/>
        </w:rPr>
      </w:pPr>
      <w:r w:rsidRPr="00A73489">
        <w:rPr>
          <w:bCs/>
          <w:lang w:val="en-US"/>
        </w:rPr>
        <w:t>Unit Contents</w:t>
      </w:r>
    </w:p>
    <w:tbl>
      <w:tblPr>
        <w:tblStyle w:val="TableGrid"/>
        <w:tblW w:w="0" w:type="auto"/>
        <w:tblLook w:val="04A0" w:firstRow="1" w:lastRow="0" w:firstColumn="1" w:lastColumn="0" w:noHBand="0" w:noVBand="1"/>
      </w:tblPr>
      <w:tblGrid>
        <w:gridCol w:w="2405"/>
        <w:gridCol w:w="6611"/>
      </w:tblGrid>
      <w:tr w:rsidR="00D74F13" w:rsidRPr="00A73489" w14:paraId="44ABEFAD" w14:textId="77777777" w:rsidTr="00141D28">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3FD091B9" w14:textId="77777777" w:rsidR="00D74F13" w:rsidRPr="00A73489" w:rsidRDefault="00D74F13" w:rsidP="008311EB">
            <w:pPr>
              <w:rPr>
                <w:rFonts w:cstheme="minorHAnsi"/>
                <w:color w:val="FFFFFF" w:themeColor="background1"/>
                <w:lang w:val="en-US"/>
              </w:rPr>
            </w:pPr>
            <w:r w:rsidRPr="00A73489">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3F73485D" w14:textId="77777777" w:rsidR="00D74F13" w:rsidRPr="00A73489" w:rsidRDefault="00D74F13" w:rsidP="008311EB">
            <w:pPr>
              <w:rPr>
                <w:rFonts w:cstheme="minorHAnsi"/>
                <w:color w:val="FFFFFF" w:themeColor="background1"/>
                <w:lang w:val="en-US"/>
              </w:rPr>
            </w:pPr>
            <w:r w:rsidRPr="00A73489">
              <w:rPr>
                <w:rFonts w:cstheme="minorHAnsi"/>
                <w:color w:val="FFFFFF" w:themeColor="background1"/>
                <w:lang w:val="en-US"/>
              </w:rPr>
              <w:t>Description</w:t>
            </w:r>
          </w:p>
        </w:tc>
      </w:tr>
      <w:tr w:rsidR="00D74F13" w:rsidRPr="00A73489" w14:paraId="536DCE74"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13169C2A" w14:textId="77777777" w:rsidR="00D74F13" w:rsidRPr="00A73489" w:rsidRDefault="00D74F13" w:rsidP="008311EB">
            <w:pPr>
              <w:rPr>
                <w:rFonts w:cstheme="minorHAnsi"/>
                <w:lang w:val="en-US"/>
              </w:rPr>
            </w:pPr>
            <w:r w:rsidRPr="00A73489">
              <w:rPr>
                <w:rFonts w:eastAsia="Times New Roman" w:cstheme="minorHAnsi"/>
                <w:b/>
              </w:rPr>
              <w:t xml:space="preserve">Data Security </w:t>
            </w:r>
          </w:p>
        </w:tc>
        <w:tc>
          <w:tcPr>
            <w:tcW w:w="6611" w:type="dxa"/>
            <w:tcBorders>
              <w:top w:val="single" w:sz="4" w:space="0" w:color="auto"/>
              <w:left w:val="single" w:sz="4" w:space="0" w:color="auto"/>
              <w:bottom w:val="single" w:sz="4" w:space="0" w:color="auto"/>
              <w:right w:val="single" w:sz="4" w:space="0" w:color="auto"/>
            </w:tcBorders>
            <w:hideMark/>
          </w:tcPr>
          <w:p w14:paraId="6571A257" w14:textId="77777777" w:rsidR="00D74F13" w:rsidRPr="00A73489" w:rsidRDefault="00D74F13" w:rsidP="00D008C7">
            <w:pPr>
              <w:jc w:val="both"/>
              <w:rPr>
                <w:rFonts w:cstheme="minorHAnsi"/>
                <w:lang w:val="en-US"/>
              </w:rPr>
            </w:pPr>
            <w:r w:rsidRPr="00A73489">
              <w:rPr>
                <w:rFonts w:cstheme="minorHAnsi"/>
              </w:rPr>
              <w:t xml:space="preserve">Pupils will explore corporate data security and data security breaches and learn techniques for the development of a business security strategy. </w:t>
            </w:r>
          </w:p>
        </w:tc>
      </w:tr>
      <w:tr w:rsidR="00D74F13" w:rsidRPr="00A73489" w14:paraId="1CF41CDB"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369612BB" w14:textId="77777777" w:rsidR="00D74F13" w:rsidRPr="00A73489" w:rsidRDefault="00D74F13" w:rsidP="008311EB">
            <w:pPr>
              <w:rPr>
                <w:rFonts w:cstheme="minorHAnsi"/>
                <w:lang w:val="en-US"/>
              </w:rPr>
            </w:pPr>
            <w:r w:rsidRPr="00A73489">
              <w:rPr>
                <w:rFonts w:eastAsia="Times New Roman" w:cstheme="minorHAnsi"/>
                <w:b/>
              </w:rPr>
              <w:t xml:space="preserve">Digital Forensics </w:t>
            </w:r>
          </w:p>
        </w:tc>
        <w:tc>
          <w:tcPr>
            <w:tcW w:w="6611" w:type="dxa"/>
            <w:tcBorders>
              <w:top w:val="single" w:sz="4" w:space="0" w:color="auto"/>
              <w:left w:val="single" w:sz="4" w:space="0" w:color="auto"/>
              <w:bottom w:val="single" w:sz="4" w:space="0" w:color="auto"/>
              <w:right w:val="single" w:sz="4" w:space="0" w:color="auto"/>
            </w:tcBorders>
            <w:hideMark/>
          </w:tcPr>
          <w:p w14:paraId="36595A90" w14:textId="77777777" w:rsidR="00D74F13" w:rsidRPr="00A73489" w:rsidRDefault="00D74F13" w:rsidP="00D008C7">
            <w:pPr>
              <w:jc w:val="both"/>
              <w:rPr>
                <w:rFonts w:cstheme="minorHAnsi"/>
                <w:lang w:val="en-US"/>
              </w:rPr>
            </w:pPr>
            <w:r w:rsidRPr="00A73489">
              <w:rPr>
                <w:rFonts w:cstheme="minorHAnsi"/>
              </w:rPr>
              <w:t>Pupils will learn about the digital forensics process gaining knowledge of data acquisition, data analysis and the reporting of forensics examinations. Pupils will learn practical skills enabling them to report digital evidence and analyse and interpret data which is required to an enquiry under investigation.</w:t>
            </w:r>
          </w:p>
        </w:tc>
      </w:tr>
      <w:tr w:rsidR="00D74F13" w:rsidRPr="00A73489" w14:paraId="63178B70"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5C03CF87" w14:textId="77777777" w:rsidR="00D74F13" w:rsidRPr="00A73489" w:rsidRDefault="00D74F13" w:rsidP="008311EB">
            <w:pPr>
              <w:rPr>
                <w:rFonts w:cstheme="minorHAnsi"/>
                <w:lang w:val="en-US"/>
              </w:rPr>
            </w:pPr>
            <w:r w:rsidRPr="00A73489">
              <w:rPr>
                <w:rFonts w:cstheme="minorHAnsi"/>
                <w:b/>
              </w:rPr>
              <w:t xml:space="preserve">Ethical Hacking </w:t>
            </w:r>
          </w:p>
        </w:tc>
        <w:tc>
          <w:tcPr>
            <w:tcW w:w="6611" w:type="dxa"/>
            <w:tcBorders>
              <w:top w:val="single" w:sz="4" w:space="0" w:color="auto"/>
              <w:left w:val="single" w:sz="4" w:space="0" w:color="auto"/>
              <w:bottom w:val="single" w:sz="4" w:space="0" w:color="auto"/>
              <w:right w:val="single" w:sz="4" w:space="0" w:color="auto"/>
            </w:tcBorders>
            <w:hideMark/>
          </w:tcPr>
          <w:p w14:paraId="193D634F" w14:textId="77777777" w:rsidR="00D74F13" w:rsidRPr="00A73489" w:rsidRDefault="00D74F13" w:rsidP="00D008C7">
            <w:pPr>
              <w:jc w:val="both"/>
              <w:rPr>
                <w:rFonts w:cstheme="minorHAnsi"/>
                <w:lang w:val="en-US"/>
              </w:rPr>
            </w:pPr>
            <w:r w:rsidRPr="00A73489">
              <w:rPr>
                <w:rFonts w:cstheme="minorHAnsi"/>
              </w:rPr>
              <w:t>With this unit pupils will learn about the knowledge and skills used by ethical and malicious hackers. Pupils will be able to distinguish between methods used by ethical and malicious hackers to compromise individuals' and organisations' computer systems, as well as applying these skills to identify vulnerabilities.</w:t>
            </w:r>
          </w:p>
        </w:tc>
      </w:tr>
    </w:tbl>
    <w:p w14:paraId="194D3B4E" w14:textId="77777777" w:rsidR="00D74F13" w:rsidRPr="00A73489" w:rsidRDefault="00D74F13" w:rsidP="00D74F13">
      <w:pPr>
        <w:spacing w:after="0"/>
        <w:rPr>
          <w:rFonts w:cstheme="minorHAnsi"/>
          <w:lang w:val="en-US"/>
        </w:rPr>
      </w:pPr>
    </w:p>
    <w:p w14:paraId="42E8DD3A" w14:textId="77777777" w:rsidR="00D74F13" w:rsidRPr="00A73489" w:rsidRDefault="00D74F13" w:rsidP="023880A8">
      <w:pPr>
        <w:pStyle w:val="Heading3"/>
        <w:rPr>
          <w:b w:val="0"/>
          <w:bCs/>
          <w:lang w:val="en-US"/>
        </w:rPr>
      </w:pPr>
      <w:r w:rsidRPr="00A73489">
        <w:rPr>
          <w:bCs/>
          <w:lang w:val="en-US"/>
        </w:rPr>
        <w:t>Assessment Method</w:t>
      </w:r>
    </w:p>
    <w:p w14:paraId="7A7BD541" w14:textId="77777777" w:rsidR="00D74F13" w:rsidRPr="00A73489" w:rsidRDefault="00D74F13" w:rsidP="00D74F13">
      <w:pPr>
        <w:spacing w:after="0" w:line="240" w:lineRule="auto"/>
        <w:jc w:val="both"/>
        <w:rPr>
          <w:rFonts w:cstheme="minorHAnsi"/>
        </w:rPr>
      </w:pPr>
      <w:r w:rsidRPr="00A73489">
        <w:rPr>
          <w:rFonts w:cstheme="minorHAnsi"/>
        </w:rPr>
        <w:t xml:space="preserve">Within all units’ pupils will undertake a mixture of closed book assessment questions to demonstrate they understand the key theory and concepts of the unit and practical based assessment in which pupils will need to demonstrate the technical skills in the form of a small project.  </w:t>
      </w:r>
    </w:p>
    <w:p w14:paraId="7BB120FC" w14:textId="77777777" w:rsidR="00D74F13" w:rsidRPr="00A73489" w:rsidRDefault="00D74F13" w:rsidP="00D74F13">
      <w:pPr>
        <w:spacing w:after="0"/>
        <w:rPr>
          <w:rFonts w:cstheme="minorHAnsi"/>
          <w:b/>
          <w:bCs/>
          <w:lang w:val="en-US"/>
        </w:rPr>
      </w:pPr>
    </w:p>
    <w:p w14:paraId="2317EA6F" w14:textId="77777777" w:rsidR="006048D4" w:rsidRPr="00A73489" w:rsidRDefault="006048D4" w:rsidP="00D74F13">
      <w:pPr>
        <w:spacing w:after="0"/>
        <w:rPr>
          <w:rFonts w:cstheme="minorHAnsi"/>
          <w:b/>
          <w:bCs/>
          <w:lang w:val="en-US"/>
        </w:rPr>
      </w:pPr>
    </w:p>
    <w:p w14:paraId="70D5912C" w14:textId="77777777" w:rsidR="00DB4134" w:rsidRPr="00A73489" w:rsidRDefault="00DB4134" w:rsidP="00DB4134">
      <w:pPr>
        <w:pStyle w:val="Heading2"/>
        <w:rPr>
          <w:lang w:val="en-US"/>
        </w:rPr>
      </w:pPr>
      <w:bookmarkStart w:id="42" w:name="_Toc152769473"/>
      <w:r w:rsidRPr="2AD35833">
        <w:rPr>
          <w:lang w:val="en-US"/>
        </w:rPr>
        <w:t>National Progression Award: Esports Level 5</w:t>
      </w:r>
      <w:bookmarkEnd w:id="42"/>
    </w:p>
    <w:tbl>
      <w:tblPr>
        <w:tblStyle w:val="TableGrid"/>
        <w:tblW w:w="0" w:type="auto"/>
        <w:tblLook w:val="04A0" w:firstRow="1" w:lastRow="0" w:firstColumn="1" w:lastColumn="0" w:noHBand="0" w:noVBand="1"/>
      </w:tblPr>
      <w:tblGrid>
        <w:gridCol w:w="2405"/>
        <w:gridCol w:w="6611"/>
      </w:tblGrid>
      <w:tr w:rsidR="00DB4134" w:rsidRPr="00A73489" w14:paraId="4026106C" w14:textId="77777777">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4C2F29FD" w14:textId="77777777" w:rsidR="00DB4134" w:rsidRPr="00A73489" w:rsidRDefault="00DB4134">
            <w:pPr>
              <w:rPr>
                <w:rFonts w:cstheme="minorHAnsi"/>
                <w:color w:val="FFFFFF" w:themeColor="background1"/>
                <w:lang w:val="en-US"/>
              </w:rPr>
            </w:pPr>
            <w:r w:rsidRPr="00A73489">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486AB171" w14:textId="77777777" w:rsidR="00DB4134" w:rsidRPr="00A73489" w:rsidRDefault="00DB4134">
            <w:pPr>
              <w:rPr>
                <w:rFonts w:cstheme="minorHAnsi"/>
                <w:color w:val="FFFFFF" w:themeColor="background1"/>
                <w:lang w:val="en-US"/>
              </w:rPr>
            </w:pPr>
            <w:r w:rsidRPr="00A73489">
              <w:rPr>
                <w:rFonts w:cstheme="minorHAnsi"/>
                <w:color w:val="FFFFFF" w:themeColor="background1"/>
                <w:lang w:val="en-US"/>
              </w:rPr>
              <w:t xml:space="preserve">NPA: </w:t>
            </w:r>
            <w:r>
              <w:rPr>
                <w:rFonts w:cstheme="minorHAnsi"/>
                <w:color w:val="FFFFFF" w:themeColor="background1"/>
                <w:lang w:val="en-US"/>
              </w:rPr>
              <w:t>Esports</w:t>
            </w:r>
          </w:p>
        </w:tc>
      </w:tr>
      <w:tr w:rsidR="00DB4134" w:rsidRPr="00A73489" w14:paraId="222EEA41" w14:textId="77777777">
        <w:tc>
          <w:tcPr>
            <w:tcW w:w="2405" w:type="dxa"/>
            <w:tcBorders>
              <w:top w:val="single" w:sz="4" w:space="0" w:color="auto"/>
              <w:left w:val="single" w:sz="4" w:space="0" w:color="auto"/>
              <w:bottom w:val="single" w:sz="4" w:space="0" w:color="auto"/>
              <w:right w:val="single" w:sz="4" w:space="0" w:color="auto"/>
            </w:tcBorders>
            <w:hideMark/>
          </w:tcPr>
          <w:p w14:paraId="0F50C6F2" w14:textId="77777777" w:rsidR="00DB4134" w:rsidRPr="00A73489" w:rsidRDefault="00DB4134">
            <w:pPr>
              <w:rPr>
                <w:rFonts w:cstheme="minorHAnsi"/>
                <w:lang w:val="en-US"/>
              </w:rPr>
            </w:pPr>
            <w:r w:rsidRPr="00A73489">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28ECDEDF" w14:textId="77777777" w:rsidR="00DB4134" w:rsidRPr="00A73489" w:rsidRDefault="00DB4134">
            <w:pPr>
              <w:rPr>
                <w:rFonts w:cstheme="minorHAnsi"/>
                <w:lang w:val="en-US"/>
              </w:rPr>
            </w:pPr>
            <w:r w:rsidRPr="00A73489">
              <w:rPr>
                <w:rFonts w:cstheme="minorHAnsi"/>
                <w:lang w:val="en-US"/>
              </w:rPr>
              <w:t>SCQF 5</w:t>
            </w:r>
          </w:p>
        </w:tc>
      </w:tr>
      <w:tr w:rsidR="00DB4134" w:rsidRPr="00A73489" w14:paraId="57DDA04F" w14:textId="77777777">
        <w:tc>
          <w:tcPr>
            <w:tcW w:w="2405" w:type="dxa"/>
            <w:tcBorders>
              <w:top w:val="single" w:sz="4" w:space="0" w:color="auto"/>
              <w:left w:val="single" w:sz="4" w:space="0" w:color="auto"/>
              <w:bottom w:val="single" w:sz="4" w:space="0" w:color="auto"/>
              <w:right w:val="single" w:sz="4" w:space="0" w:color="auto"/>
            </w:tcBorders>
            <w:hideMark/>
          </w:tcPr>
          <w:p w14:paraId="7CDD7FE6" w14:textId="77777777" w:rsidR="00DB4134" w:rsidRPr="00A73489" w:rsidRDefault="00DB4134">
            <w:pPr>
              <w:rPr>
                <w:rFonts w:cstheme="minorHAnsi"/>
                <w:lang w:val="en-US"/>
              </w:rPr>
            </w:pPr>
            <w:r w:rsidRPr="00A73489">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588094E9" w14:textId="77777777" w:rsidR="00DB4134" w:rsidRPr="00A73489" w:rsidRDefault="00DB4134">
            <w:pPr>
              <w:rPr>
                <w:rFonts w:cstheme="minorHAnsi"/>
                <w:lang w:val="en-US"/>
              </w:rPr>
            </w:pPr>
            <w:r w:rsidRPr="00A73489">
              <w:rPr>
                <w:rFonts w:cstheme="minorHAnsi"/>
                <w:lang w:val="en-US"/>
              </w:rPr>
              <w:t>Gardyne</w:t>
            </w:r>
          </w:p>
        </w:tc>
      </w:tr>
      <w:tr w:rsidR="00DB4134" w:rsidRPr="00A73489" w14:paraId="07216695" w14:textId="77777777">
        <w:tc>
          <w:tcPr>
            <w:tcW w:w="2405" w:type="dxa"/>
            <w:tcBorders>
              <w:top w:val="single" w:sz="4" w:space="0" w:color="auto"/>
              <w:left w:val="single" w:sz="4" w:space="0" w:color="auto"/>
              <w:bottom w:val="single" w:sz="4" w:space="0" w:color="auto"/>
              <w:right w:val="single" w:sz="4" w:space="0" w:color="auto"/>
            </w:tcBorders>
            <w:hideMark/>
          </w:tcPr>
          <w:p w14:paraId="6C5BE597" w14:textId="77777777" w:rsidR="00DB4134" w:rsidRPr="00A73489" w:rsidRDefault="00DB4134">
            <w:pPr>
              <w:rPr>
                <w:rFonts w:cstheme="minorHAnsi"/>
                <w:lang w:val="en-US"/>
              </w:rPr>
            </w:pPr>
            <w:r w:rsidRPr="00A73489">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1C83CB77" w14:textId="77777777" w:rsidR="00DB4134" w:rsidRPr="00A73489" w:rsidRDefault="00DB4134">
            <w:pPr>
              <w:rPr>
                <w:rFonts w:cstheme="minorHAnsi"/>
                <w:lang w:val="en-US"/>
              </w:rPr>
            </w:pPr>
            <w:r w:rsidRPr="00A73489">
              <w:rPr>
                <w:rFonts w:cstheme="minorHAnsi"/>
                <w:b/>
                <w:bCs/>
                <w:lang w:val="en-US"/>
              </w:rPr>
              <w:t>Gardyne:</w:t>
            </w:r>
            <w:r w:rsidRPr="00A73489">
              <w:rPr>
                <w:rFonts w:cstheme="minorHAnsi"/>
                <w:lang w:val="en-US"/>
              </w:rPr>
              <w:t xml:space="preserve"> Monday and Wednesday 2-4pm</w:t>
            </w:r>
          </w:p>
        </w:tc>
      </w:tr>
    </w:tbl>
    <w:p w14:paraId="27690725" w14:textId="77777777" w:rsidR="00DB4134" w:rsidRPr="00A73489" w:rsidRDefault="00DB4134" w:rsidP="00DB4134">
      <w:pPr>
        <w:spacing w:after="0" w:line="240" w:lineRule="auto"/>
        <w:rPr>
          <w:rFonts w:cstheme="minorHAnsi"/>
          <w:b/>
        </w:rPr>
      </w:pPr>
    </w:p>
    <w:p w14:paraId="0343E5F2" w14:textId="77777777" w:rsidR="00DB4134" w:rsidRPr="00A73489" w:rsidRDefault="00DB4134" w:rsidP="00DB4134">
      <w:pPr>
        <w:pStyle w:val="Heading3"/>
        <w:rPr>
          <w:b w:val="0"/>
          <w:bCs/>
        </w:rPr>
      </w:pPr>
      <w:r w:rsidRPr="00A73489">
        <w:rPr>
          <w:bCs/>
        </w:rPr>
        <w:t xml:space="preserve">Entry Requirements </w:t>
      </w:r>
    </w:p>
    <w:p w14:paraId="5ED91DAC" w14:textId="77777777" w:rsidR="00DB4134" w:rsidRDefault="00DB4134" w:rsidP="00DB4134">
      <w:pPr>
        <w:spacing w:after="0"/>
        <w:rPr>
          <w:rFonts w:eastAsia="Calibri" w:cstheme="minorHAnsi"/>
        </w:rPr>
      </w:pPr>
      <w:r w:rsidRPr="00071E17">
        <w:rPr>
          <w:rFonts w:eastAsia="Calibri" w:cstheme="minorHAnsi"/>
        </w:rPr>
        <w:t>English at SCQF level 4.</w:t>
      </w:r>
    </w:p>
    <w:p w14:paraId="4A54487F" w14:textId="77777777" w:rsidR="00DB4134" w:rsidRPr="00A73489" w:rsidRDefault="00DB4134" w:rsidP="00DB4134">
      <w:pPr>
        <w:spacing w:after="0"/>
        <w:rPr>
          <w:rFonts w:cstheme="minorHAnsi"/>
          <w:lang w:val="en-US"/>
        </w:rPr>
      </w:pPr>
    </w:p>
    <w:p w14:paraId="1E6E0808" w14:textId="77777777" w:rsidR="00DB4134" w:rsidRPr="00A73489" w:rsidRDefault="00DB4134" w:rsidP="00DB4134">
      <w:pPr>
        <w:pStyle w:val="Heading3"/>
        <w:rPr>
          <w:b w:val="0"/>
          <w:bCs/>
          <w:lang w:val="en-US"/>
        </w:rPr>
      </w:pPr>
      <w:r w:rsidRPr="00A73489">
        <w:rPr>
          <w:bCs/>
          <w:lang w:val="en-US"/>
        </w:rPr>
        <w:t>Units to be Completed</w:t>
      </w:r>
    </w:p>
    <w:tbl>
      <w:tblPr>
        <w:tblStyle w:val="TableGrid"/>
        <w:tblW w:w="0" w:type="auto"/>
        <w:tblLook w:val="04A0" w:firstRow="1" w:lastRow="0" w:firstColumn="1" w:lastColumn="0" w:noHBand="0" w:noVBand="1"/>
      </w:tblPr>
      <w:tblGrid>
        <w:gridCol w:w="9010"/>
      </w:tblGrid>
      <w:tr w:rsidR="00DB4134" w:rsidRPr="00A73489" w14:paraId="17F73302" w14:textId="77777777">
        <w:tc>
          <w:tcPr>
            <w:tcW w:w="9010" w:type="dxa"/>
            <w:tcBorders>
              <w:top w:val="single" w:sz="4" w:space="0" w:color="auto"/>
              <w:left w:val="single" w:sz="4" w:space="0" w:color="auto"/>
              <w:bottom w:val="single" w:sz="4" w:space="0" w:color="auto"/>
              <w:right w:val="single" w:sz="4" w:space="0" w:color="auto"/>
            </w:tcBorders>
            <w:shd w:val="clear" w:color="auto" w:fill="633B82"/>
            <w:hideMark/>
          </w:tcPr>
          <w:p w14:paraId="7E36D0DA" w14:textId="77777777" w:rsidR="00DB4134" w:rsidRPr="00A73489" w:rsidRDefault="00DB4134">
            <w:pPr>
              <w:rPr>
                <w:rFonts w:cstheme="minorHAnsi"/>
                <w:color w:val="FFFFFF" w:themeColor="background1"/>
                <w:lang w:val="en-US"/>
              </w:rPr>
            </w:pPr>
            <w:r w:rsidRPr="00A73489">
              <w:rPr>
                <w:rFonts w:cstheme="minorHAnsi"/>
                <w:color w:val="FFFFFF" w:themeColor="background1"/>
                <w:lang w:val="en-US"/>
              </w:rPr>
              <w:t>Mandatory Units</w:t>
            </w:r>
          </w:p>
        </w:tc>
      </w:tr>
      <w:tr w:rsidR="00DB4134" w:rsidRPr="00A73489" w14:paraId="3E1B0A14" w14:textId="77777777">
        <w:tc>
          <w:tcPr>
            <w:tcW w:w="9010" w:type="dxa"/>
            <w:tcBorders>
              <w:top w:val="single" w:sz="4" w:space="0" w:color="auto"/>
              <w:left w:val="single" w:sz="4" w:space="0" w:color="auto"/>
              <w:bottom w:val="single" w:sz="4" w:space="0" w:color="auto"/>
              <w:right w:val="single" w:sz="4" w:space="0" w:color="auto"/>
            </w:tcBorders>
            <w:hideMark/>
          </w:tcPr>
          <w:p w14:paraId="016C984A" w14:textId="77777777" w:rsidR="00DB4134" w:rsidRPr="00A73489" w:rsidRDefault="00DB4134">
            <w:pPr>
              <w:rPr>
                <w:rFonts w:cstheme="minorHAnsi"/>
                <w:lang w:val="en-US"/>
              </w:rPr>
            </w:pPr>
            <w:r w:rsidRPr="00FA42B5">
              <w:t>Esports: The Esports Industry</w:t>
            </w:r>
          </w:p>
        </w:tc>
      </w:tr>
      <w:tr w:rsidR="00DB4134" w:rsidRPr="00A73489" w14:paraId="76BFF94F" w14:textId="77777777">
        <w:tc>
          <w:tcPr>
            <w:tcW w:w="9010" w:type="dxa"/>
            <w:tcBorders>
              <w:top w:val="single" w:sz="4" w:space="0" w:color="auto"/>
              <w:left w:val="single" w:sz="4" w:space="0" w:color="auto"/>
              <w:bottom w:val="single" w:sz="4" w:space="0" w:color="auto"/>
              <w:right w:val="single" w:sz="4" w:space="0" w:color="auto"/>
            </w:tcBorders>
            <w:hideMark/>
          </w:tcPr>
          <w:p w14:paraId="2E5E67C7" w14:textId="77777777" w:rsidR="00DB4134" w:rsidRPr="00A73489" w:rsidRDefault="00DB4134">
            <w:pPr>
              <w:rPr>
                <w:rFonts w:cstheme="minorHAnsi"/>
                <w:lang w:val="en-US"/>
              </w:rPr>
            </w:pPr>
            <w:r w:rsidRPr="00FA42B5">
              <w:t>Esports: Game Performance</w:t>
            </w:r>
          </w:p>
        </w:tc>
      </w:tr>
      <w:tr w:rsidR="00DB4134" w:rsidRPr="00A73489" w14:paraId="5EA03015" w14:textId="77777777">
        <w:tc>
          <w:tcPr>
            <w:tcW w:w="9010" w:type="dxa"/>
            <w:tcBorders>
              <w:top w:val="single" w:sz="4" w:space="0" w:color="auto"/>
              <w:left w:val="single" w:sz="4" w:space="0" w:color="auto"/>
              <w:bottom w:val="single" w:sz="4" w:space="0" w:color="auto"/>
              <w:right w:val="single" w:sz="4" w:space="0" w:color="auto"/>
            </w:tcBorders>
            <w:hideMark/>
          </w:tcPr>
          <w:p w14:paraId="3DCC387F" w14:textId="77777777" w:rsidR="00DB4134" w:rsidRPr="00A73489" w:rsidRDefault="00DB4134">
            <w:pPr>
              <w:rPr>
                <w:rFonts w:cstheme="minorHAnsi"/>
                <w:lang w:val="en-US"/>
              </w:rPr>
            </w:pPr>
            <w:r w:rsidRPr="00FA42B5">
              <w:t>Esports: Organising and promoting Events</w:t>
            </w:r>
          </w:p>
        </w:tc>
      </w:tr>
    </w:tbl>
    <w:p w14:paraId="42618E90" w14:textId="77777777" w:rsidR="00DB4134" w:rsidRPr="00A73489" w:rsidRDefault="00DB4134" w:rsidP="00DB4134">
      <w:pPr>
        <w:spacing w:after="0"/>
        <w:rPr>
          <w:rFonts w:cstheme="minorHAnsi"/>
          <w:lang w:val="en-US"/>
        </w:rPr>
      </w:pPr>
    </w:p>
    <w:p w14:paraId="33A70A99" w14:textId="77777777" w:rsidR="00DB4134" w:rsidRPr="00A73489" w:rsidRDefault="00DB4134" w:rsidP="00DB4134">
      <w:pPr>
        <w:pStyle w:val="Heading3"/>
        <w:rPr>
          <w:b w:val="0"/>
          <w:bCs/>
          <w:lang w:val="en-US"/>
        </w:rPr>
      </w:pPr>
      <w:r w:rsidRPr="00A73489">
        <w:rPr>
          <w:bCs/>
          <w:lang w:val="en-US"/>
        </w:rPr>
        <w:t>Progression Pathways</w:t>
      </w:r>
    </w:p>
    <w:p w14:paraId="2A4E52B8" w14:textId="77777777" w:rsidR="00DB4134" w:rsidRDefault="00DB4134" w:rsidP="00DB4134">
      <w:pPr>
        <w:pStyle w:val="ListParagraph"/>
        <w:numPr>
          <w:ilvl w:val="0"/>
          <w:numId w:val="31"/>
        </w:numPr>
        <w:tabs>
          <w:tab w:val="left" w:pos="426"/>
        </w:tabs>
        <w:ind w:left="567" w:right="142" w:hanging="425"/>
        <w:jc w:val="both"/>
        <w:rPr>
          <w:rFonts w:asciiTheme="minorHAnsi" w:hAnsiTheme="minorHAnsi" w:cstheme="minorHAnsi"/>
          <w:sz w:val="22"/>
          <w:szCs w:val="22"/>
        </w:rPr>
      </w:pPr>
      <w:r w:rsidRPr="003F34E6">
        <w:rPr>
          <w:rFonts w:asciiTheme="minorHAnsi" w:hAnsiTheme="minorHAnsi" w:cstheme="minorHAnsi"/>
          <w:sz w:val="22"/>
          <w:szCs w:val="22"/>
        </w:rPr>
        <w:t xml:space="preserve">Certificate in Computing with Games and Esports </w:t>
      </w:r>
    </w:p>
    <w:p w14:paraId="19C82D18" w14:textId="77777777" w:rsidR="00DB4134" w:rsidRPr="003F34E6" w:rsidRDefault="00DB4134" w:rsidP="00DB4134">
      <w:pPr>
        <w:pStyle w:val="ListParagraph"/>
        <w:numPr>
          <w:ilvl w:val="0"/>
          <w:numId w:val="31"/>
        </w:numPr>
        <w:tabs>
          <w:tab w:val="left" w:pos="426"/>
        </w:tabs>
        <w:ind w:left="567" w:right="142" w:hanging="425"/>
        <w:jc w:val="both"/>
        <w:rPr>
          <w:rFonts w:asciiTheme="minorHAnsi" w:hAnsiTheme="minorHAnsi" w:cstheme="minorHAnsi"/>
          <w:sz w:val="22"/>
          <w:szCs w:val="22"/>
        </w:rPr>
      </w:pPr>
      <w:r w:rsidRPr="003F34E6">
        <w:rPr>
          <w:rFonts w:asciiTheme="minorHAnsi" w:hAnsiTheme="minorHAnsi" w:cstheme="minorHAnsi"/>
          <w:sz w:val="22"/>
          <w:szCs w:val="22"/>
        </w:rPr>
        <w:t>Certificate in Computing with Networking</w:t>
      </w:r>
      <w:r>
        <w:rPr>
          <w:rFonts w:asciiTheme="minorHAnsi" w:hAnsiTheme="minorHAnsi" w:cstheme="minorHAnsi"/>
          <w:sz w:val="22"/>
          <w:szCs w:val="22"/>
        </w:rPr>
        <w:t xml:space="preserve"> </w:t>
      </w:r>
      <w:r w:rsidRPr="003F34E6">
        <w:rPr>
          <w:rFonts w:asciiTheme="minorHAnsi" w:hAnsiTheme="minorHAnsi" w:cstheme="minorHAnsi"/>
          <w:sz w:val="22"/>
          <w:szCs w:val="22"/>
        </w:rPr>
        <w:t>and Cyber Security</w:t>
      </w:r>
    </w:p>
    <w:p w14:paraId="2F76B9CD" w14:textId="77777777" w:rsidR="00DB4134" w:rsidRPr="00A73489" w:rsidRDefault="00DB4134" w:rsidP="00DB4134">
      <w:pPr>
        <w:pStyle w:val="ListParagraph"/>
        <w:numPr>
          <w:ilvl w:val="0"/>
          <w:numId w:val="31"/>
        </w:numPr>
        <w:tabs>
          <w:tab w:val="left" w:pos="426"/>
        </w:tabs>
        <w:ind w:left="567" w:right="142" w:hanging="425"/>
        <w:jc w:val="both"/>
        <w:rPr>
          <w:rFonts w:asciiTheme="minorHAnsi" w:hAnsiTheme="minorHAnsi" w:cstheme="minorHAnsi"/>
          <w:sz w:val="22"/>
          <w:szCs w:val="22"/>
        </w:rPr>
      </w:pPr>
      <w:r w:rsidRPr="003F34E6">
        <w:rPr>
          <w:rFonts w:asciiTheme="minorHAnsi" w:hAnsiTheme="minorHAnsi" w:cstheme="minorHAnsi"/>
          <w:sz w:val="22"/>
          <w:szCs w:val="22"/>
        </w:rPr>
        <w:t>Foundation Degree in Esports (with additional Highers and National 5 subjects)</w:t>
      </w:r>
    </w:p>
    <w:p w14:paraId="78C2BD45" w14:textId="77777777" w:rsidR="00DB4134" w:rsidRPr="00A73489" w:rsidRDefault="00DB4134" w:rsidP="00DB4134">
      <w:pPr>
        <w:spacing w:after="0"/>
        <w:rPr>
          <w:rFonts w:cstheme="minorHAnsi"/>
          <w:lang w:val="en-US"/>
        </w:rPr>
      </w:pPr>
    </w:p>
    <w:p w14:paraId="61E3EB10" w14:textId="77777777" w:rsidR="00DB4134" w:rsidRPr="00A73489" w:rsidRDefault="00DB4134" w:rsidP="00DB4134">
      <w:pPr>
        <w:pStyle w:val="Heading3"/>
        <w:rPr>
          <w:b w:val="0"/>
          <w:bCs/>
          <w:lang w:val="en-US"/>
        </w:rPr>
      </w:pPr>
      <w:r w:rsidRPr="00A73489">
        <w:rPr>
          <w:bCs/>
          <w:lang w:val="en-US"/>
        </w:rPr>
        <w:t>Course Description</w:t>
      </w:r>
    </w:p>
    <w:p w14:paraId="7FBDAD55" w14:textId="77777777" w:rsidR="00DB4134" w:rsidRPr="00461989" w:rsidRDefault="00DB4134" w:rsidP="00DB4134">
      <w:pPr>
        <w:spacing w:after="0"/>
        <w:jc w:val="both"/>
        <w:rPr>
          <w:rFonts w:eastAsia="Times New Roman" w:cstheme="minorHAnsi"/>
          <w:color w:val="000000"/>
        </w:rPr>
      </w:pPr>
      <w:r w:rsidRPr="00461989">
        <w:rPr>
          <w:rFonts w:eastAsia="Times New Roman" w:cstheme="minorHAnsi"/>
          <w:color w:val="000000"/>
        </w:rPr>
        <w:t>This course will introduce pupils to the world of competitive gaming – esports.  Pupils will learn about the history of Esports, how it is organised in the UK and internationally.  They will consider the roles in an esports team, Team tactics and how to look at game performance.  You will also look at gaming computers and PCs used in esports.  During the course pupils will be able to access the D&amp;A Esports studio, which will give you access to excellent and new esports facilities.  This will help you to plan and carry out an esports event as part of the course.</w:t>
      </w:r>
    </w:p>
    <w:p w14:paraId="2AAFA4FE" w14:textId="77777777" w:rsidR="00DB4134" w:rsidRPr="00461989" w:rsidRDefault="00DB4134" w:rsidP="00DB4134">
      <w:pPr>
        <w:spacing w:after="0"/>
        <w:jc w:val="both"/>
        <w:rPr>
          <w:rFonts w:eastAsia="Times New Roman" w:cstheme="minorHAnsi"/>
          <w:color w:val="000000"/>
        </w:rPr>
      </w:pPr>
    </w:p>
    <w:p w14:paraId="2F597BB7" w14:textId="77777777" w:rsidR="00DB4134" w:rsidRPr="003921A8" w:rsidRDefault="00DB4134" w:rsidP="00DB4134">
      <w:pPr>
        <w:spacing w:after="0"/>
        <w:jc w:val="both"/>
        <w:rPr>
          <w:rFonts w:eastAsia="Times New Roman" w:cstheme="minorHAnsi"/>
          <w:b/>
          <w:bCs/>
          <w:color w:val="000000"/>
        </w:rPr>
      </w:pPr>
      <w:r w:rsidRPr="003921A8">
        <w:rPr>
          <w:rFonts w:eastAsia="Times New Roman" w:cstheme="minorHAnsi"/>
          <w:b/>
          <w:bCs/>
          <w:color w:val="000000"/>
        </w:rPr>
        <w:t>Pupils will be expected to agree and abide by a code of conduct relating to behaviour and use of equipment and understand that the course will not just involve gaming on the PCs.</w:t>
      </w:r>
    </w:p>
    <w:p w14:paraId="16EBF459" w14:textId="77777777" w:rsidR="00DB4134" w:rsidRDefault="00DB4134" w:rsidP="00DB4134">
      <w:pPr>
        <w:spacing w:after="0"/>
        <w:rPr>
          <w:rFonts w:eastAsia="Times New Roman" w:cstheme="minorHAnsi"/>
          <w:color w:val="000000"/>
        </w:rPr>
      </w:pPr>
    </w:p>
    <w:p w14:paraId="7509BE24" w14:textId="77777777" w:rsidR="00DB4134" w:rsidRPr="00A73489" w:rsidRDefault="00DB4134" w:rsidP="00DB4134">
      <w:pPr>
        <w:spacing w:after="0"/>
        <w:rPr>
          <w:rFonts w:cstheme="minorHAnsi"/>
          <w:lang w:val="en-US"/>
        </w:rPr>
      </w:pPr>
    </w:p>
    <w:p w14:paraId="11D053AE" w14:textId="77777777" w:rsidR="00DB4134" w:rsidRPr="00A73489" w:rsidRDefault="00DB4134" w:rsidP="00DB4134">
      <w:pPr>
        <w:pStyle w:val="Heading3"/>
        <w:rPr>
          <w:b w:val="0"/>
          <w:bCs/>
          <w:lang w:val="en-US"/>
        </w:rPr>
      </w:pPr>
      <w:r w:rsidRPr="00A73489">
        <w:rPr>
          <w:bCs/>
          <w:lang w:val="en-US"/>
        </w:rPr>
        <w:t>Unit Contents</w:t>
      </w:r>
    </w:p>
    <w:tbl>
      <w:tblPr>
        <w:tblStyle w:val="TableGrid"/>
        <w:tblW w:w="0" w:type="auto"/>
        <w:tblLook w:val="04A0" w:firstRow="1" w:lastRow="0" w:firstColumn="1" w:lastColumn="0" w:noHBand="0" w:noVBand="1"/>
      </w:tblPr>
      <w:tblGrid>
        <w:gridCol w:w="2405"/>
        <w:gridCol w:w="6611"/>
      </w:tblGrid>
      <w:tr w:rsidR="00DB4134" w:rsidRPr="00A73489" w14:paraId="4080E423" w14:textId="77777777" w:rsidTr="7BAD638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00270392" w14:textId="77777777" w:rsidR="00DB4134" w:rsidRPr="00A73489" w:rsidRDefault="00DB4134">
            <w:pPr>
              <w:rPr>
                <w:rFonts w:cstheme="minorHAnsi"/>
                <w:color w:val="FFFFFF" w:themeColor="background1"/>
                <w:lang w:val="en-US"/>
              </w:rPr>
            </w:pPr>
            <w:r w:rsidRPr="00A73489">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73C0A4D8" w14:textId="77777777" w:rsidR="00DB4134" w:rsidRPr="00A73489" w:rsidRDefault="00DB4134">
            <w:pPr>
              <w:rPr>
                <w:rFonts w:cstheme="minorHAnsi"/>
                <w:color w:val="FFFFFF" w:themeColor="background1"/>
                <w:lang w:val="en-US"/>
              </w:rPr>
            </w:pPr>
            <w:r w:rsidRPr="00A73489">
              <w:rPr>
                <w:rFonts w:cstheme="minorHAnsi"/>
                <w:color w:val="FFFFFF" w:themeColor="background1"/>
                <w:lang w:val="en-US"/>
              </w:rPr>
              <w:t>Description</w:t>
            </w:r>
          </w:p>
        </w:tc>
      </w:tr>
      <w:tr w:rsidR="00DB4134" w:rsidRPr="00A73489" w14:paraId="6D62E2AA" w14:textId="77777777" w:rsidTr="7BAD6382">
        <w:tc>
          <w:tcPr>
            <w:tcW w:w="2405" w:type="dxa"/>
            <w:tcBorders>
              <w:top w:val="single" w:sz="4" w:space="0" w:color="auto"/>
              <w:left w:val="single" w:sz="4" w:space="0" w:color="auto"/>
              <w:bottom w:val="single" w:sz="4" w:space="0" w:color="auto"/>
              <w:right w:val="single" w:sz="4" w:space="0" w:color="auto"/>
            </w:tcBorders>
            <w:hideMark/>
          </w:tcPr>
          <w:p w14:paraId="2BBCE9B5" w14:textId="77777777" w:rsidR="00DB4134" w:rsidRPr="00A73489" w:rsidRDefault="00DB4134">
            <w:pPr>
              <w:rPr>
                <w:rFonts w:cstheme="minorHAnsi"/>
                <w:lang w:val="en-US"/>
              </w:rPr>
            </w:pPr>
            <w:r w:rsidRPr="002708FD">
              <w:rPr>
                <w:rFonts w:cstheme="minorHAnsi"/>
                <w:b/>
              </w:rPr>
              <w:t>Esports: The Esports Industry</w:t>
            </w:r>
          </w:p>
        </w:tc>
        <w:tc>
          <w:tcPr>
            <w:tcW w:w="6611" w:type="dxa"/>
            <w:tcBorders>
              <w:top w:val="single" w:sz="4" w:space="0" w:color="auto"/>
              <w:left w:val="single" w:sz="4" w:space="0" w:color="auto"/>
              <w:bottom w:val="single" w:sz="4" w:space="0" w:color="auto"/>
              <w:right w:val="single" w:sz="4" w:space="0" w:color="auto"/>
            </w:tcBorders>
            <w:hideMark/>
          </w:tcPr>
          <w:p w14:paraId="095E9A2D" w14:textId="77777777" w:rsidR="00DB4134" w:rsidRPr="00624839" w:rsidRDefault="00DB4134" w:rsidP="00D008C7">
            <w:pPr>
              <w:rPr>
                <w:rFonts w:cstheme="minorHAnsi"/>
              </w:rPr>
            </w:pPr>
            <w:r w:rsidRPr="00624839">
              <w:rPr>
                <w:rFonts w:cstheme="minorHAnsi"/>
              </w:rPr>
              <w:t>This unit will develop pupils’ knowledge of the esports industry so that they understand it in a wider context.  The unit focuses on enquiry skills, and no prior knowledge of esports is required.  It is assumed that pupils have some experience playing computer games.</w:t>
            </w:r>
          </w:p>
          <w:p w14:paraId="0D4D6686" w14:textId="77777777" w:rsidR="00DB4134" w:rsidRPr="00A73489" w:rsidRDefault="00DB4134" w:rsidP="00D008C7">
            <w:pPr>
              <w:rPr>
                <w:rFonts w:cstheme="minorHAnsi"/>
                <w:lang w:val="en-US"/>
              </w:rPr>
            </w:pPr>
            <w:r w:rsidRPr="00624839">
              <w:rPr>
                <w:rFonts w:cstheme="minorHAnsi"/>
              </w:rPr>
              <w:t>Pupils will be introduced to the pathways in Esports, the required skills and the various roles in industry.  They will look at the history and growth of esports.  Pupils will research the different platforms that can be used for esports and investigate the characteristics of an esports game.  They will also explore the etiquette that an esports player should adhere to and how teams should stay safe online.</w:t>
            </w:r>
          </w:p>
        </w:tc>
      </w:tr>
      <w:tr w:rsidR="00DB4134" w:rsidRPr="00A73489" w14:paraId="0C6225DF" w14:textId="77777777" w:rsidTr="7BAD6382">
        <w:tc>
          <w:tcPr>
            <w:tcW w:w="2405" w:type="dxa"/>
            <w:tcBorders>
              <w:top w:val="single" w:sz="4" w:space="0" w:color="auto"/>
              <w:left w:val="single" w:sz="4" w:space="0" w:color="auto"/>
              <w:bottom w:val="single" w:sz="4" w:space="0" w:color="auto"/>
              <w:right w:val="single" w:sz="4" w:space="0" w:color="auto"/>
            </w:tcBorders>
            <w:hideMark/>
          </w:tcPr>
          <w:p w14:paraId="059E989C" w14:textId="77777777" w:rsidR="00DB4134" w:rsidRPr="00A73489" w:rsidRDefault="00DB4134">
            <w:pPr>
              <w:rPr>
                <w:rFonts w:cstheme="minorHAnsi"/>
                <w:lang w:val="en-US"/>
              </w:rPr>
            </w:pPr>
            <w:r w:rsidRPr="00C7663F">
              <w:rPr>
                <w:rFonts w:cstheme="minorHAnsi"/>
                <w:b/>
              </w:rPr>
              <w:t>Esports: Game Performance</w:t>
            </w:r>
          </w:p>
        </w:tc>
        <w:tc>
          <w:tcPr>
            <w:tcW w:w="6611" w:type="dxa"/>
            <w:tcBorders>
              <w:top w:val="single" w:sz="4" w:space="0" w:color="auto"/>
              <w:left w:val="single" w:sz="4" w:space="0" w:color="auto"/>
              <w:bottom w:val="single" w:sz="4" w:space="0" w:color="auto"/>
              <w:right w:val="single" w:sz="4" w:space="0" w:color="auto"/>
            </w:tcBorders>
            <w:hideMark/>
          </w:tcPr>
          <w:p w14:paraId="30514E19" w14:textId="49815AFA" w:rsidR="00DB4134" w:rsidRPr="00570785" w:rsidRDefault="00DB4134" w:rsidP="00D008C7">
            <w:r w:rsidRPr="7BAD6382">
              <w:t>This un</w:t>
            </w:r>
            <w:r w:rsidR="41655389" w:rsidRPr="7BAD6382">
              <w:t>it</w:t>
            </w:r>
            <w:r w:rsidRPr="7BAD6382">
              <w:t xml:space="preserve"> will introduce pupils to the fundamentals of game performance and the part this plays in the wider esports environment.  Previous experience of PC gaming is desirable but not essential.</w:t>
            </w:r>
          </w:p>
          <w:p w14:paraId="3A2DDC1D" w14:textId="77777777" w:rsidR="00DB4134" w:rsidRPr="00A73489" w:rsidRDefault="00DB4134" w:rsidP="00D008C7">
            <w:pPr>
              <w:rPr>
                <w:rFonts w:cstheme="minorHAnsi"/>
                <w:lang w:val="en-US"/>
              </w:rPr>
            </w:pPr>
            <w:r w:rsidRPr="00570785">
              <w:rPr>
                <w:rFonts w:cstheme="minorHAnsi"/>
              </w:rPr>
              <w:t>Learners will be introduced to the technical aspects of esports, learning about different gaming platforms and their configurations.  They will also become familiar with gaming terminology.  Pupils will select an esports game and look at gameplay styles by investigating current teams and players.  Pupils will perform in their selected game and analyse their gameplay.</w:t>
            </w:r>
          </w:p>
        </w:tc>
      </w:tr>
      <w:tr w:rsidR="00DB4134" w:rsidRPr="00A73489" w14:paraId="2FB2B686" w14:textId="77777777" w:rsidTr="7BAD6382">
        <w:tc>
          <w:tcPr>
            <w:tcW w:w="2405" w:type="dxa"/>
            <w:tcBorders>
              <w:top w:val="single" w:sz="4" w:space="0" w:color="auto"/>
              <w:left w:val="single" w:sz="4" w:space="0" w:color="auto"/>
              <w:bottom w:val="single" w:sz="4" w:space="0" w:color="auto"/>
              <w:right w:val="single" w:sz="4" w:space="0" w:color="auto"/>
            </w:tcBorders>
            <w:hideMark/>
          </w:tcPr>
          <w:p w14:paraId="2C538D9E" w14:textId="77777777" w:rsidR="00DB4134" w:rsidRPr="00A73489" w:rsidRDefault="00DB4134">
            <w:pPr>
              <w:rPr>
                <w:rFonts w:cstheme="minorHAnsi"/>
                <w:lang w:val="en-US"/>
              </w:rPr>
            </w:pPr>
            <w:r w:rsidRPr="003163F9">
              <w:rPr>
                <w:rFonts w:cstheme="minorHAnsi"/>
                <w:b/>
              </w:rPr>
              <w:t>Esports: Organising and Promoting Events</w:t>
            </w:r>
          </w:p>
        </w:tc>
        <w:tc>
          <w:tcPr>
            <w:tcW w:w="6611" w:type="dxa"/>
            <w:tcBorders>
              <w:top w:val="single" w:sz="4" w:space="0" w:color="auto"/>
              <w:left w:val="single" w:sz="4" w:space="0" w:color="auto"/>
              <w:bottom w:val="single" w:sz="4" w:space="0" w:color="auto"/>
              <w:right w:val="single" w:sz="4" w:space="0" w:color="auto"/>
            </w:tcBorders>
            <w:hideMark/>
          </w:tcPr>
          <w:p w14:paraId="1C6CA351" w14:textId="77777777" w:rsidR="00DB4134" w:rsidRDefault="00DB4134" w:rsidP="00D008C7">
            <w:pPr>
              <w:pStyle w:val="Default"/>
              <w:tabs>
                <w:tab w:val="left" w:pos="9356"/>
              </w:tabs>
              <w:ind w:right="142"/>
              <w:rPr>
                <w:rFonts w:asciiTheme="minorHAnsi" w:hAnsiTheme="minorHAnsi" w:cstheme="minorHAnsi"/>
                <w:sz w:val="22"/>
                <w:szCs w:val="22"/>
              </w:rPr>
            </w:pPr>
            <w:r w:rsidRPr="008F0121">
              <w:rPr>
                <w:rFonts w:asciiTheme="minorHAnsi" w:hAnsiTheme="minorHAnsi" w:cstheme="minorHAnsi"/>
                <w:sz w:val="22"/>
                <w:szCs w:val="22"/>
              </w:rPr>
              <w:t>This unit will provide pupils with an introduction to planning, organising and promoting a live esports event.  No prior planning experience is needed, although beneficial.</w:t>
            </w:r>
          </w:p>
          <w:p w14:paraId="0EC227C1" w14:textId="77777777" w:rsidR="00DB4134" w:rsidRPr="008F0121" w:rsidRDefault="00DB4134" w:rsidP="00D008C7">
            <w:pPr>
              <w:pStyle w:val="Default"/>
              <w:tabs>
                <w:tab w:val="left" w:pos="9356"/>
              </w:tabs>
              <w:ind w:right="142"/>
              <w:rPr>
                <w:rFonts w:asciiTheme="minorHAnsi" w:hAnsiTheme="minorHAnsi" w:cstheme="minorHAnsi"/>
                <w:sz w:val="22"/>
                <w:szCs w:val="22"/>
              </w:rPr>
            </w:pPr>
          </w:p>
          <w:p w14:paraId="497BDBF9" w14:textId="77777777" w:rsidR="00DB4134" w:rsidRPr="00A73489" w:rsidRDefault="00DB4134" w:rsidP="00D008C7">
            <w:pPr>
              <w:pStyle w:val="Default"/>
              <w:tabs>
                <w:tab w:val="left" w:pos="9356"/>
              </w:tabs>
              <w:ind w:right="142"/>
              <w:rPr>
                <w:rFonts w:asciiTheme="minorHAnsi" w:hAnsiTheme="minorHAnsi" w:cstheme="minorHAnsi"/>
                <w:sz w:val="22"/>
                <w:szCs w:val="22"/>
              </w:rPr>
            </w:pPr>
            <w:r w:rsidRPr="008F0121">
              <w:rPr>
                <w:rFonts w:asciiTheme="minorHAnsi" w:hAnsiTheme="minorHAnsi" w:cstheme="minorHAnsi"/>
                <w:sz w:val="22"/>
                <w:szCs w:val="22"/>
              </w:rPr>
              <w:t>Pupils will look at the different roles in planning an event.  They will plan and organise small scale live esports event.  They will create a branding for their team and promote the event using social media.  Finally, pupils’ will conduct the event and stream through their media of choice.  When complete the event will be reviewed to identify areas of success and improvement.</w:t>
            </w:r>
          </w:p>
        </w:tc>
      </w:tr>
    </w:tbl>
    <w:p w14:paraId="76110F10" w14:textId="77777777" w:rsidR="00DB4134" w:rsidRPr="00A73489" w:rsidRDefault="00DB4134" w:rsidP="00DB4134">
      <w:pPr>
        <w:spacing w:after="0"/>
        <w:rPr>
          <w:rFonts w:cstheme="minorHAnsi"/>
          <w:lang w:val="en-US"/>
        </w:rPr>
      </w:pPr>
    </w:p>
    <w:p w14:paraId="077BD798" w14:textId="77777777" w:rsidR="00DB4134" w:rsidRPr="00A73489" w:rsidRDefault="00DB4134" w:rsidP="00DB4134">
      <w:pPr>
        <w:pStyle w:val="Heading3"/>
        <w:rPr>
          <w:b w:val="0"/>
          <w:bCs/>
          <w:lang w:val="en-US"/>
        </w:rPr>
      </w:pPr>
      <w:r w:rsidRPr="00A73489">
        <w:rPr>
          <w:bCs/>
          <w:lang w:val="en-US"/>
        </w:rPr>
        <w:t>Assessment Method</w:t>
      </w:r>
    </w:p>
    <w:p w14:paraId="350AA295" w14:textId="77777777" w:rsidR="00DB4134" w:rsidRPr="00A73489" w:rsidRDefault="00DB4134" w:rsidP="00D008C7">
      <w:pPr>
        <w:spacing w:after="0"/>
        <w:jc w:val="both"/>
        <w:rPr>
          <w:rFonts w:cstheme="minorHAnsi"/>
          <w:b/>
          <w:bCs/>
          <w:lang w:val="en-US"/>
        </w:rPr>
      </w:pPr>
      <w:r w:rsidRPr="00EA1DDE">
        <w:rPr>
          <w:rFonts w:cstheme="minorHAnsi"/>
        </w:rPr>
        <w:t xml:space="preserve">Within all units, pupils will undertake a mixture of assessment activities.  These will be focused on esports, and will including, analysing gameplay and performance, planning branding and social media, and planning and carrying out a small esports event.  </w:t>
      </w:r>
    </w:p>
    <w:p w14:paraId="740C0917" w14:textId="77777777" w:rsidR="00DB4134" w:rsidRPr="00A73489" w:rsidRDefault="00DB4134" w:rsidP="00DB4134">
      <w:pPr>
        <w:spacing w:after="0"/>
        <w:rPr>
          <w:rFonts w:cstheme="minorHAnsi"/>
          <w:b/>
          <w:bCs/>
          <w:lang w:val="en-US"/>
        </w:rPr>
      </w:pPr>
    </w:p>
    <w:p w14:paraId="0CC5A4D4" w14:textId="77777777" w:rsidR="00DB4134" w:rsidRDefault="00DB4134" w:rsidP="00DB4134">
      <w:pPr>
        <w:spacing w:after="0"/>
        <w:rPr>
          <w:rFonts w:cstheme="minorHAnsi"/>
          <w:b/>
          <w:bCs/>
          <w:highlight w:val="yellow"/>
          <w:lang w:val="en-US"/>
        </w:rPr>
      </w:pPr>
    </w:p>
    <w:p w14:paraId="4CE6E6D4" w14:textId="0D7464E4" w:rsidR="00B67D83" w:rsidRPr="00A73489" w:rsidRDefault="00B67D83" w:rsidP="006A7B98">
      <w:pPr>
        <w:pStyle w:val="Heading2"/>
        <w:rPr>
          <w:lang w:val="en-US"/>
        </w:rPr>
      </w:pPr>
      <w:bookmarkStart w:id="43" w:name="_Toc152769474"/>
      <w:r w:rsidRPr="2AD35833">
        <w:rPr>
          <w:lang w:val="en-US"/>
        </w:rPr>
        <w:t xml:space="preserve">National Progression Award: Web Design </w:t>
      </w:r>
      <w:r w:rsidR="00331327" w:rsidRPr="2AD35833">
        <w:rPr>
          <w:lang w:val="en-US"/>
        </w:rPr>
        <w:t>L</w:t>
      </w:r>
      <w:r w:rsidRPr="2AD35833">
        <w:rPr>
          <w:lang w:val="en-US"/>
        </w:rPr>
        <w:t>evel 5</w:t>
      </w:r>
      <w:bookmarkEnd w:id="41"/>
      <w:bookmarkEnd w:id="43"/>
    </w:p>
    <w:tbl>
      <w:tblPr>
        <w:tblStyle w:val="TableGrid"/>
        <w:tblW w:w="0" w:type="auto"/>
        <w:tblLook w:val="04A0" w:firstRow="1" w:lastRow="0" w:firstColumn="1" w:lastColumn="0" w:noHBand="0" w:noVBand="1"/>
      </w:tblPr>
      <w:tblGrid>
        <w:gridCol w:w="2405"/>
        <w:gridCol w:w="6611"/>
      </w:tblGrid>
      <w:tr w:rsidR="00B67D83" w:rsidRPr="00A73489" w14:paraId="2277ACD0" w14:textId="77777777" w:rsidTr="00141D28">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513235C5" w14:textId="77777777" w:rsidR="00B67D83" w:rsidRPr="00A73489" w:rsidRDefault="00B67D83" w:rsidP="008311EB">
            <w:pPr>
              <w:rPr>
                <w:rFonts w:cstheme="minorHAnsi"/>
                <w:color w:val="FFFFFF" w:themeColor="background1"/>
                <w:lang w:val="en-US"/>
              </w:rPr>
            </w:pPr>
            <w:r w:rsidRPr="00A73489">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0E45AFD8" w14:textId="77777777" w:rsidR="00B67D83" w:rsidRPr="00A73489" w:rsidRDefault="00B67D83" w:rsidP="008311EB">
            <w:pPr>
              <w:rPr>
                <w:rFonts w:cstheme="minorHAnsi"/>
                <w:color w:val="FFFFFF" w:themeColor="background1"/>
                <w:lang w:val="en-US"/>
              </w:rPr>
            </w:pPr>
            <w:r w:rsidRPr="00A73489">
              <w:rPr>
                <w:rFonts w:cstheme="minorHAnsi"/>
                <w:color w:val="FFFFFF" w:themeColor="background1"/>
                <w:lang w:val="en-US"/>
              </w:rPr>
              <w:t>NPA: Web Design</w:t>
            </w:r>
          </w:p>
        </w:tc>
      </w:tr>
      <w:tr w:rsidR="00B67D83" w:rsidRPr="00A73489" w14:paraId="2123699F" w14:textId="77777777" w:rsidTr="00B67D83">
        <w:tc>
          <w:tcPr>
            <w:tcW w:w="2405" w:type="dxa"/>
            <w:tcBorders>
              <w:top w:val="single" w:sz="4" w:space="0" w:color="auto"/>
              <w:left w:val="single" w:sz="4" w:space="0" w:color="auto"/>
              <w:bottom w:val="single" w:sz="4" w:space="0" w:color="auto"/>
              <w:right w:val="single" w:sz="4" w:space="0" w:color="auto"/>
            </w:tcBorders>
            <w:hideMark/>
          </w:tcPr>
          <w:p w14:paraId="642D7C01" w14:textId="77777777" w:rsidR="00B67D83" w:rsidRPr="00A73489" w:rsidRDefault="00B67D83" w:rsidP="008311EB">
            <w:pPr>
              <w:rPr>
                <w:rFonts w:cstheme="minorHAnsi"/>
                <w:lang w:val="en-US"/>
              </w:rPr>
            </w:pPr>
            <w:r w:rsidRPr="00A73489">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3FFB2767" w14:textId="77777777" w:rsidR="00B67D83" w:rsidRPr="00A73489" w:rsidRDefault="00B67D83" w:rsidP="008311EB">
            <w:pPr>
              <w:rPr>
                <w:rFonts w:cstheme="minorHAnsi"/>
                <w:lang w:val="en-US"/>
              </w:rPr>
            </w:pPr>
            <w:r w:rsidRPr="00A73489">
              <w:rPr>
                <w:rFonts w:cstheme="minorHAnsi"/>
                <w:lang w:val="en-US"/>
              </w:rPr>
              <w:t>SCQF 5</w:t>
            </w:r>
          </w:p>
        </w:tc>
      </w:tr>
      <w:tr w:rsidR="00B67D83" w:rsidRPr="00A73489" w14:paraId="44C39419" w14:textId="77777777" w:rsidTr="00B67D83">
        <w:tc>
          <w:tcPr>
            <w:tcW w:w="2405" w:type="dxa"/>
            <w:tcBorders>
              <w:top w:val="single" w:sz="4" w:space="0" w:color="auto"/>
              <w:left w:val="single" w:sz="4" w:space="0" w:color="auto"/>
              <w:bottom w:val="single" w:sz="4" w:space="0" w:color="auto"/>
              <w:right w:val="single" w:sz="4" w:space="0" w:color="auto"/>
            </w:tcBorders>
            <w:hideMark/>
          </w:tcPr>
          <w:p w14:paraId="6697AC03" w14:textId="77777777" w:rsidR="00B67D83" w:rsidRPr="00A73489" w:rsidRDefault="00B67D83" w:rsidP="008311EB">
            <w:pPr>
              <w:rPr>
                <w:rFonts w:cstheme="minorHAnsi"/>
                <w:lang w:val="en-US"/>
              </w:rPr>
            </w:pPr>
            <w:r w:rsidRPr="00A73489">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63AED238" w14:textId="77777777" w:rsidR="00B67D83" w:rsidRPr="00A73489" w:rsidRDefault="00B67D83" w:rsidP="008311EB">
            <w:pPr>
              <w:rPr>
                <w:rFonts w:cstheme="minorHAnsi"/>
                <w:lang w:val="en-US"/>
              </w:rPr>
            </w:pPr>
            <w:r w:rsidRPr="00A73489">
              <w:rPr>
                <w:rFonts w:cstheme="minorHAnsi"/>
                <w:lang w:val="en-US"/>
              </w:rPr>
              <w:t>Arbroath and Gardyne</w:t>
            </w:r>
          </w:p>
        </w:tc>
      </w:tr>
      <w:tr w:rsidR="00B67D83" w:rsidRPr="00A73489" w14:paraId="130729BE" w14:textId="77777777" w:rsidTr="00B67D83">
        <w:tc>
          <w:tcPr>
            <w:tcW w:w="2405" w:type="dxa"/>
            <w:tcBorders>
              <w:top w:val="single" w:sz="4" w:space="0" w:color="auto"/>
              <w:left w:val="single" w:sz="4" w:space="0" w:color="auto"/>
              <w:bottom w:val="single" w:sz="4" w:space="0" w:color="auto"/>
              <w:right w:val="single" w:sz="4" w:space="0" w:color="auto"/>
            </w:tcBorders>
            <w:hideMark/>
          </w:tcPr>
          <w:p w14:paraId="1E155030" w14:textId="77777777" w:rsidR="00B67D83" w:rsidRPr="00A73489" w:rsidRDefault="00B67D83" w:rsidP="008311EB">
            <w:pPr>
              <w:rPr>
                <w:rFonts w:cstheme="minorHAnsi"/>
                <w:lang w:val="en-US"/>
              </w:rPr>
            </w:pPr>
            <w:r w:rsidRPr="00A73489">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32B1F165" w14:textId="77777777" w:rsidR="00B67D83" w:rsidRPr="00A73489" w:rsidRDefault="00B67D83" w:rsidP="008311EB">
            <w:pPr>
              <w:rPr>
                <w:rFonts w:cstheme="minorHAnsi"/>
                <w:lang w:val="en-US"/>
              </w:rPr>
            </w:pPr>
            <w:r w:rsidRPr="00A73489">
              <w:rPr>
                <w:rFonts w:cstheme="minorHAnsi"/>
                <w:b/>
                <w:bCs/>
                <w:lang w:val="en-US"/>
              </w:rPr>
              <w:t>Arbroath:</w:t>
            </w:r>
            <w:r w:rsidRPr="00A73489">
              <w:rPr>
                <w:rFonts w:cstheme="minorHAnsi"/>
                <w:lang w:val="en-US"/>
              </w:rPr>
              <w:t xml:space="preserve"> Friday 9-1pm</w:t>
            </w:r>
          </w:p>
          <w:p w14:paraId="6F866CC1" w14:textId="77777777" w:rsidR="00B67D83" w:rsidRPr="00A73489" w:rsidRDefault="00B67D83" w:rsidP="008311EB">
            <w:pPr>
              <w:rPr>
                <w:rFonts w:cstheme="minorHAnsi"/>
                <w:lang w:val="en-US"/>
              </w:rPr>
            </w:pPr>
            <w:r w:rsidRPr="00A73489">
              <w:rPr>
                <w:rFonts w:cstheme="minorHAnsi"/>
                <w:b/>
                <w:bCs/>
                <w:lang w:val="en-US"/>
              </w:rPr>
              <w:t>Gardyne:</w:t>
            </w:r>
            <w:r w:rsidRPr="00A73489">
              <w:rPr>
                <w:rFonts w:cstheme="minorHAnsi"/>
                <w:lang w:val="en-US"/>
              </w:rPr>
              <w:t xml:space="preserve"> Monday and Wednesday 2-4pm</w:t>
            </w:r>
          </w:p>
        </w:tc>
      </w:tr>
    </w:tbl>
    <w:p w14:paraId="48CAD0E6" w14:textId="77777777" w:rsidR="00B67D83" w:rsidRPr="00A73489" w:rsidRDefault="00B67D83" w:rsidP="00B67D83">
      <w:pPr>
        <w:spacing w:after="0" w:line="240" w:lineRule="auto"/>
        <w:rPr>
          <w:rFonts w:cstheme="minorHAnsi"/>
          <w:b/>
        </w:rPr>
      </w:pPr>
    </w:p>
    <w:p w14:paraId="13D214DC" w14:textId="4EE959AC" w:rsidR="00B67D83" w:rsidRPr="00A73489" w:rsidRDefault="00B67D83" w:rsidP="023880A8">
      <w:pPr>
        <w:pStyle w:val="Heading3"/>
        <w:rPr>
          <w:b w:val="0"/>
          <w:bCs/>
        </w:rPr>
      </w:pPr>
      <w:r w:rsidRPr="00A73489">
        <w:rPr>
          <w:bCs/>
        </w:rPr>
        <w:t xml:space="preserve">Entry Requirements </w:t>
      </w:r>
    </w:p>
    <w:p w14:paraId="7D76EB20" w14:textId="6C21E414" w:rsidR="00B67D83" w:rsidRPr="00A73489" w:rsidRDefault="00B67D83" w:rsidP="00B67D83">
      <w:pPr>
        <w:spacing w:after="0" w:line="240" w:lineRule="auto"/>
        <w:rPr>
          <w:rFonts w:cstheme="minorHAnsi"/>
        </w:rPr>
      </w:pPr>
      <w:r w:rsidRPr="00A73489">
        <w:rPr>
          <w:rFonts w:cstheme="minorHAnsi"/>
        </w:rPr>
        <w:t xml:space="preserve">Computing Science at SCQF level 4, NPA Software Development at SCQF level 4 or Experience of writing HTML, CSS and programming may be helpful for this course. </w:t>
      </w:r>
    </w:p>
    <w:p w14:paraId="56271519" w14:textId="77777777" w:rsidR="00B67D83" w:rsidRPr="00A73489" w:rsidRDefault="00B67D83" w:rsidP="00B67D83">
      <w:pPr>
        <w:spacing w:after="0"/>
        <w:rPr>
          <w:rFonts w:cstheme="minorHAnsi"/>
          <w:lang w:val="en-US"/>
        </w:rPr>
      </w:pPr>
    </w:p>
    <w:p w14:paraId="119E9CE9" w14:textId="45967BB4" w:rsidR="00B67D83" w:rsidRPr="00A73489" w:rsidRDefault="00B67D83" w:rsidP="023880A8">
      <w:pPr>
        <w:pStyle w:val="Heading3"/>
        <w:rPr>
          <w:b w:val="0"/>
          <w:bCs/>
          <w:lang w:val="en-US"/>
        </w:rPr>
      </w:pPr>
      <w:r w:rsidRPr="00A73489">
        <w:rPr>
          <w:bCs/>
          <w:lang w:val="en-US"/>
        </w:rPr>
        <w:t>Units to be Completed</w:t>
      </w:r>
    </w:p>
    <w:tbl>
      <w:tblPr>
        <w:tblStyle w:val="TableGrid"/>
        <w:tblW w:w="0" w:type="auto"/>
        <w:tblLook w:val="04A0" w:firstRow="1" w:lastRow="0" w:firstColumn="1" w:lastColumn="0" w:noHBand="0" w:noVBand="1"/>
      </w:tblPr>
      <w:tblGrid>
        <w:gridCol w:w="9010"/>
      </w:tblGrid>
      <w:tr w:rsidR="00B67D83" w:rsidRPr="00A73489" w14:paraId="5E21E8F8" w14:textId="77777777" w:rsidTr="00141D28">
        <w:tc>
          <w:tcPr>
            <w:tcW w:w="9010" w:type="dxa"/>
            <w:tcBorders>
              <w:top w:val="single" w:sz="4" w:space="0" w:color="auto"/>
              <w:left w:val="single" w:sz="4" w:space="0" w:color="auto"/>
              <w:bottom w:val="single" w:sz="4" w:space="0" w:color="auto"/>
              <w:right w:val="single" w:sz="4" w:space="0" w:color="auto"/>
            </w:tcBorders>
            <w:shd w:val="clear" w:color="auto" w:fill="633B82"/>
            <w:hideMark/>
          </w:tcPr>
          <w:p w14:paraId="0CF640D5" w14:textId="77777777" w:rsidR="00B67D83" w:rsidRPr="00A73489" w:rsidRDefault="00B67D83" w:rsidP="008311EB">
            <w:pPr>
              <w:rPr>
                <w:rFonts w:cstheme="minorHAnsi"/>
                <w:color w:val="FFFFFF" w:themeColor="background1"/>
                <w:lang w:val="en-US"/>
              </w:rPr>
            </w:pPr>
            <w:r w:rsidRPr="00A73489">
              <w:rPr>
                <w:rFonts w:cstheme="minorHAnsi"/>
                <w:color w:val="FFFFFF" w:themeColor="background1"/>
                <w:lang w:val="en-US"/>
              </w:rPr>
              <w:t>Mandatory Units</w:t>
            </w:r>
          </w:p>
        </w:tc>
      </w:tr>
      <w:tr w:rsidR="00B67D83" w:rsidRPr="00A73489" w14:paraId="737B0D0F" w14:textId="77777777" w:rsidTr="008311EB">
        <w:tc>
          <w:tcPr>
            <w:tcW w:w="9010" w:type="dxa"/>
            <w:tcBorders>
              <w:top w:val="single" w:sz="4" w:space="0" w:color="auto"/>
              <w:left w:val="single" w:sz="4" w:space="0" w:color="auto"/>
              <w:bottom w:val="single" w:sz="4" w:space="0" w:color="auto"/>
              <w:right w:val="single" w:sz="4" w:space="0" w:color="auto"/>
            </w:tcBorders>
            <w:hideMark/>
          </w:tcPr>
          <w:p w14:paraId="55F357C5" w14:textId="77777777" w:rsidR="00B67D83" w:rsidRPr="00A73489" w:rsidRDefault="00B67D83" w:rsidP="008311EB">
            <w:pPr>
              <w:rPr>
                <w:rFonts w:cstheme="minorHAnsi"/>
                <w:lang w:val="en-US"/>
              </w:rPr>
            </w:pPr>
            <w:r w:rsidRPr="00A73489">
              <w:rPr>
                <w:rFonts w:cstheme="minorHAnsi"/>
              </w:rPr>
              <w:t>Computing: Website Graphics</w:t>
            </w:r>
          </w:p>
        </w:tc>
      </w:tr>
      <w:tr w:rsidR="00B67D83" w:rsidRPr="00A73489" w14:paraId="6A56EF61" w14:textId="77777777" w:rsidTr="008311EB">
        <w:tc>
          <w:tcPr>
            <w:tcW w:w="9010" w:type="dxa"/>
            <w:tcBorders>
              <w:top w:val="single" w:sz="4" w:space="0" w:color="auto"/>
              <w:left w:val="single" w:sz="4" w:space="0" w:color="auto"/>
              <w:bottom w:val="single" w:sz="4" w:space="0" w:color="auto"/>
              <w:right w:val="single" w:sz="4" w:space="0" w:color="auto"/>
            </w:tcBorders>
            <w:hideMark/>
          </w:tcPr>
          <w:p w14:paraId="52B0F940" w14:textId="77777777" w:rsidR="00B67D83" w:rsidRPr="00A73489" w:rsidRDefault="00B67D83" w:rsidP="008311EB">
            <w:pPr>
              <w:rPr>
                <w:rFonts w:cstheme="minorHAnsi"/>
                <w:lang w:val="en-US"/>
              </w:rPr>
            </w:pPr>
            <w:r w:rsidRPr="00A73489">
              <w:rPr>
                <w:rFonts w:cstheme="minorHAnsi"/>
              </w:rPr>
              <w:t>Computing: Website Design and Development</w:t>
            </w:r>
          </w:p>
        </w:tc>
      </w:tr>
      <w:tr w:rsidR="00B67D83" w:rsidRPr="00A73489" w14:paraId="04327A61" w14:textId="77777777" w:rsidTr="008311EB">
        <w:tc>
          <w:tcPr>
            <w:tcW w:w="9010" w:type="dxa"/>
            <w:tcBorders>
              <w:top w:val="single" w:sz="4" w:space="0" w:color="auto"/>
              <w:left w:val="single" w:sz="4" w:space="0" w:color="auto"/>
              <w:bottom w:val="single" w:sz="4" w:space="0" w:color="auto"/>
              <w:right w:val="single" w:sz="4" w:space="0" w:color="auto"/>
            </w:tcBorders>
            <w:hideMark/>
          </w:tcPr>
          <w:p w14:paraId="242A41FE" w14:textId="77777777" w:rsidR="00B67D83" w:rsidRPr="00A73489" w:rsidRDefault="00B67D83" w:rsidP="008311EB">
            <w:pPr>
              <w:rPr>
                <w:rFonts w:cstheme="minorHAnsi"/>
                <w:lang w:val="en-US"/>
              </w:rPr>
            </w:pPr>
            <w:r w:rsidRPr="00A73489">
              <w:rPr>
                <w:rFonts w:cstheme="minorHAnsi"/>
              </w:rPr>
              <w:t>Computing: Interactive Multimedia</w:t>
            </w:r>
          </w:p>
        </w:tc>
      </w:tr>
    </w:tbl>
    <w:p w14:paraId="1F8D8B32" w14:textId="77777777" w:rsidR="00B67D83" w:rsidRDefault="00B67D83" w:rsidP="00B67D83">
      <w:pPr>
        <w:spacing w:after="0"/>
        <w:rPr>
          <w:rFonts w:cstheme="minorHAnsi"/>
          <w:lang w:val="en-US"/>
        </w:rPr>
      </w:pPr>
    </w:p>
    <w:p w14:paraId="4A7DEF08" w14:textId="77777777" w:rsidR="00A650D0" w:rsidRPr="00A73489" w:rsidRDefault="00A650D0" w:rsidP="00B67D83">
      <w:pPr>
        <w:spacing w:after="0"/>
        <w:rPr>
          <w:rFonts w:cstheme="minorHAnsi"/>
          <w:lang w:val="en-US"/>
        </w:rPr>
      </w:pPr>
    </w:p>
    <w:p w14:paraId="6CF244B2" w14:textId="61570AC9" w:rsidR="00B67D83" w:rsidRPr="00A73489" w:rsidRDefault="00B67D83" w:rsidP="023880A8">
      <w:pPr>
        <w:pStyle w:val="Heading3"/>
        <w:rPr>
          <w:b w:val="0"/>
          <w:bCs/>
          <w:lang w:val="en-US"/>
        </w:rPr>
      </w:pPr>
      <w:r w:rsidRPr="00A73489">
        <w:rPr>
          <w:bCs/>
          <w:lang w:val="en-US"/>
        </w:rPr>
        <w:t>Progression Pathways</w:t>
      </w:r>
    </w:p>
    <w:p w14:paraId="34D60FB1" w14:textId="77777777" w:rsidR="00B67D83" w:rsidRPr="00A73489" w:rsidRDefault="00B67D83" w:rsidP="00A249EC">
      <w:pPr>
        <w:pStyle w:val="ListParagraph"/>
        <w:numPr>
          <w:ilvl w:val="0"/>
          <w:numId w:val="31"/>
        </w:numPr>
        <w:tabs>
          <w:tab w:val="left" w:pos="426"/>
        </w:tabs>
        <w:ind w:left="567" w:right="142" w:hanging="425"/>
        <w:jc w:val="both"/>
        <w:rPr>
          <w:rFonts w:asciiTheme="minorHAnsi" w:hAnsiTheme="minorHAnsi" w:cstheme="minorHAnsi"/>
          <w:sz w:val="22"/>
          <w:szCs w:val="22"/>
        </w:rPr>
      </w:pPr>
      <w:r w:rsidRPr="00A73489">
        <w:rPr>
          <w:rFonts w:asciiTheme="minorHAnsi" w:hAnsiTheme="minorHAnsi" w:cstheme="minorHAnsi"/>
          <w:sz w:val="22"/>
          <w:szCs w:val="22"/>
        </w:rPr>
        <w:t xml:space="preserve">Foundation Apprenticeship in Creative &amp; Digital Media </w:t>
      </w:r>
    </w:p>
    <w:p w14:paraId="1324CAC0" w14:textId="77777777" w:rsidR="00B67D83" w:rsidRPr="00A73489" w:rsidRDefault="00B67D83" w:rsidP="00A249EC">
      <w:pPr>
        <w:pStyle w:val="ListParagraph"/>
        <w:numPr>
          <w:ilvl w:val="0"/>
          <w:numId w:val="31"/>
        </w:numPr>
        <w:tabs>
          <w:tab w:val="left" w:pos="426"/>
        </w:tabs>
        <w:ind w:left="567" w:right="142" w:hanging="425"/>
        <w:jc w:val="both"/>
        <w:rPr>
          <w:rFonts w:asciiTheme="minorHAnsi" w:hAnsiTheme="minorHAnsi" w:cstheme="minorHAnsi"/>
          <w:sz w:val="22"/>
          <w:szCs w:val="22"/>
        </w:rPr>
      </w:pPr>
      <w:r w:rsidRPr="00A73489">
        <w:rPr>
          <w:rFonts w:asciiTheme="minorHAnsi" w:hAnsiTheme="minorHAnsi" w:cstheme="minorHAnsi"/>
          <w:sz w:val="22"/>
          <w:szCs w:val="22"/>
        </w:rPr>
        <w:t>Certificate in Computing, Games and Technology</w:t>
      </w:r>
    </w:p>
    <w:p w14:paraId="0582EC3D" w14:textId="77777777" w:rsidR="00B67D83" w:rsidRPr="00A73489" w:rsidRDefault="00B67D83" w:rsidP="00A249EC">
      <w:pPr>
        <w:pStyle w:val="ListParagraph"/>
        <w:numPr>
          <w:ilvl w:val="0"/>
          <w:numId w:val="31"/>
        </w:numPr>
        <w:tabs>
          <w:tab w:val="left" w:pos="426"/>
        </w:tabs>
        <w:ind w:left="567" w:right="142" w:hanging="425"/>
        <w:jc w:val="both"/>
        <w:rPr>
          <w:rFonts w:asciiTheme="minorHAnsi" w:hAnsiTheme="minorHAnsi" w:cstheme="minorHAnsi"/>
          <w:sz w:val="22"/>
          <w:szCs w:val="22"/>
        </w:rPr>
      </w:pPr>
      <w:r w:rsidRPr="00A73489">
        <w:rPr>
          <w:rFonts w:asciiTheme="minorHAnsi" w:hAnsiTheme="minorHAnsi" w:cstheme="minorHAnsi"/>
          <w:sz w:val="22"/>
          <w:szCs w:val="22"/>
        </w:rPr>
        <w:t>Modern Apprenticeship in Web Development/Digital Marketing/Creative &amp; Digital Media</w:t>
      </w:r>
    </w:p>
    <w:p w14:paraId="0AAD9464" w14:textId="77777777" w:rsidR="00B67D83" w:rsidRPr="00A73489" w:rsidRDefault="00B67D83" w:rsidP="00B67D83">
      <w:pPr>
        <w:spacing w:after="0"/>
        <w:rPr>
          <w:rFonts w:cstheme="minorHAnsi"/>
          <w:lang w:val="en-US"/>
        </w:rPr>
      </w:pPr>
    </w:p>
    <w:p w14:paraId="0279F1C4" w14:textId="302D6B88" w:rsidR="00B67D83" w:rsidRPr="00A73489" w:rsidRDefault="00B67D83" w:rsidP="023880A8">
      <w:pPr>
        <w:pStyle w:val="Heading3"/>
        <w:rPr>
          <w:b w:val="0"/>
          <w:bCs/>
          <w:lang w:val="en-US"/>
        </w:rPr>
      </w:pPr>
      <w:r w:rsidRPr="00A73489">
        <w:rPr>
          <w:bCs/>
          <w:lang w:val="en-US"/>
        </w:rPr>
        <w:t>Course Description</w:t>
      </w:r>
    </w:p>
    <w:p w14:paraId="1B3C97D0" w14:textId="0BDFD20E" w:rsidR="00B67D83" w:rsidRPr="00A73489" w:rsidRDefault="005530F3" w:rsidP="00B67D83">
      <w:pPr>
        <w:spacing w:after="0" w:line="240" w:lineRule="auto"/>
        <w:jc w:val="both"/>
        <w:rPr>
          <w:rFonts w:eastAsia="Times New Roman" w:cstheme="minorHAnsi"/>
          <w:color w:val="000000"/>
        </w:rPr>
      </w:pPr>
      <w:r w:rsidRPr="00A73489">
        <w:rPr>
          <w:rFonts w:eastAsia="Times New Roman" w:cstheme="minorHAnsi"/>
          <w:color w:val="000000"/>
        </w:rPr>
        <w:t xml:space="preserve">Web design is a process of planning and developing the colours, text styles, structure, graphics, images, and use of a website. </w:t>
      </w:r>
      <w:r w:rsidR="00B67D83" w:rsidRPr="00A73489">
        <w:rPr>
          <w:rFonts w:eastAsia="Times New Roman" w:cstheme="minorHAnsi"/>
          <w:color w:val="000000"/>
        </w:rPr>
        <w:t xml:space="preserve">This course is designed for pupils’ who wish to gain the knowledge and skills required in the field of web design and development. Pupils will learn how to build their own website through HTML and CSS programming and use graphic design to create their own images. This course will provide pupils with the basic skills needed to work in the web or digital design industry or to study further in these areas.  </w:t>
      </w:r>
    </w:p>
    <w:p w14:paraId="7E98D576" w14:textId="77777777" w:rsidR="00B67D83" w:rsidRPr="00A73489" w:rsidRDefault="00B67D83" w:rsidP="00B67D83">
      <w:pPr>
        <w:spacing w:after="0"/>
        <w:rPr>
          <w:rFonts w:cstheme="minorHAnsi"/>
          <w:lang w:val="en-US"/>
        </w:rPr>
      </w:pPr>
    </w:p>
    <w:p w14:paraId="28ABDD15" w14:textId="615E1602" w:rsidR="00B67D83" w:rsidRPr="00A73489" w:rsidRDefault="00B67D83" w:rsidP="023880A8">
      <w:pPr>
        <w:pStyle w:val="Heading3"/>
        <w:rPr>
          <w:b w:val="0"/>
          <w:bCs/>
          <w:lang w:val="en-US"/>
        </w:rPr>
      </w:pPr>
      <w:r w:rsidRPr="00A73489">
        <w:rPr>
          <w:bCs/>
          <w:lang w:val="en-US"/>
        </w:rPr>
        <w:t>Unit Contents</w:t>
      </w:r>
    </w:p>
    <w:tbl>
      <w:tblPr>
        <w:tblStyle w:val="TableGrid"/>
        <w:tblW w:w="0" w:type="auto"/>
        <w:tblLook w:val="04A0" w:firstRow="1" w:lastRow="0" w:firstColumn="1" w:lastColumn="0" w:noHBand="0" w:noVBand="1"/>
      </w:tblPr>
      <w:tblGrid>
        <w:gridCol w:w="2405"/>
        <w:gridCol w:w="6611"/>
      </w:tblGrid>
      <w:tr w:rsidR="00B67D83" w:rsidRPr="00A73489" w14:paraId="2E8DC681" w14:textId="77777777" w:rsidTr="00141D28">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644D344F" w14:textId="77777777" w:rsidR="00B67D83" w:rsidRPr="00A73489" w:rsidRDefault="00B67D83" w:rsidP="008311EB">
            <w:pPr>
              <w:rPr>
                <w:rFonts w:cstheme="minorHAnsi"/>
                <w:color w:val="FFFFFF" w:themeColor="background1"/>
                <w:lang w:val="en-US"/>
              </w:rPr>
            </w:pPr>
            <w:r w:rsidRPr="00A73489">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00DCB80F" w14:textId="77777777" w:rsidR="00B67D83" w:rsidRPr="00A73489" w:rsidRDefault="00B67D83" w:rsidP="008311EB">
            <w:pPr>
              <w:rPr>
                <w:rFonts w:cstheme="minorHAnsi"/>
                <w:color w:val="FFFFFF" w:themeColor="background1"/>
                <w:lang w:val="en-US"/>
              </w:rPr>
            </w:pPr>
            <w:r w:rsidRPr="00A73489">
              <w:rPr>
                <w:rFonts w:cstheme="minorHAnsi"/>
                <w:color w:val="FFFFFF" w:themeColor="background1"/>
                <w:lang w:val="en-US"/>
              </w:rPr>
              <w:t>Description</w:t>
            </w:r>
          </w:p>
        </w:tc>
      </w:tr>
      <w:tr w:rsidR="00B67D83" w:rsidRPr="00A73489" w14:paraId="21F51A6B"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10051F67" w14:textId="77777777" w:rsidR="00B67D83" w:rsidRPr="00A73489" w:rsidRDefault="00B67D83" w:rsidP="008311EB">
            <w:pPr>
              <w:rPr>
                <w:rFonts w:cstheme="minorHAnsi"/>
                <w:lang w:val="en-US"/>
              </w:rPr>
            </w:pPr>
            <w:r w:rsidRPr="00A73489">
              <w:rPr>
                <w:rFonts w:cstheme="minorHAnsi"/>
                <w:b/>
              </w:rPr>
              <w:t>Computing: Website Design and Development</w:t>
            </w:r>
          </w:p>
        </w:tc>
        <w:tc>
          <w:tcPr>
            <w:tcW w:w="6611" w:type="dxa"/>
            <w:tcBorders>
              <w:top w:val="single" w:sz="4" w:space="0" w:color="auto"/>
              <w:left w:val="single" w:sz="4" w:space="0" w:color="auto"/>
              <w:bottom w:val="single" w:sz="4" w:space="0" w:color="auto"/>
              <w:right w:val="single" w:sz="4" w:space="0" w:color="auto"/>
            </w:tcBorders>
            <w:hideMark/>
          </w:tcPr>
          <w:p w14:paraId="2F927DE9" w14:textId="77777777" w:rsidR="00B67D83" w:rsidRPr="00A73489" w:rsidRDefault="00B67D83" w:rsidP="00D008C7">
            <w:pPr>
              <w:jc w:val="both"/>
              <w:rPr>
                <w:rFonts w:cstheme="minorHAnsi"/>
                <w:lang w:val="en-US"/>
              </w:rPr>
            </w:pPr>
            <w:r w:rsidRPr="00A73489">
              <w:rPr>
                <w:rFonts w:cstheme="minorHAnsi"/>
              </w:rPr>
              <w:t>Pupils will learn the process of building a website using HTML and CSS by gathering requirements through a client brief. Pupils will learn to plan, design and test their own website.</w:t>
            </w:r>
          </w:p>
        </w:tc>
      </w:tr>
      <w:tr w:rsidR="00B67D83" w:rsidRPr="00A73489" w14:paraId="51564374"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530330A2" w14:textId="77777777" w:rsidR="00B67D83" w:rsidRPr="00A73489" w:rsidRDefault="00B67D83" w:rsidP="008311EB">
            <w:pPr>
              <w:rPr>
                <w:rFonts w:cstheme="minorHAnsi"/>
                <w:lang w:val="en-US"/>
              </w:rPr>
            </w:pPr>
            <w:r w:rsidRPr="00A73489">
              <w:rPr>
                <w:rFonts w:cstheme="minorHAnsi"/>
                <w:b/>
              </w:rPr>
              <w:t>Computing: Website Graphics</w:t>
            </w:r>
          </w:p>
        </w:tc>
        <w:tc>
          <w:tcPr>
            <w:tcW w:w="6611" w:type="dxa"/>
            <w:tcBorders>
              <w:top w:val="single" w:sz="4" w:space="0" w:color="auto"/>
              <w:left w:val="single" w:sz="4" w:space="0" w:color="auto"/>
              <w:bottom w:val="single" w:sz="4" w:space="0" w:color="auto"/>
              <w:right w:val="single" w:sz="4" w:space="0" w:color="auto"/>
            </w:tcBorders>
            <w:hideMark/>
          </w:tcPr>
          <w:p w14:paraId="3C6D8A0F" w14:textId="77777777" w:rsidR="00B67D83" w:rsidRPr="00A73489" w:rsidRDefault="00B67D83" w:rsidP="00D008C7">
            <w:pPr>
              <w:jc w:val="both"/>
              <w:rPr>
                <w:rFonts w:cstheme="minorHAnsi"/>
                <w:lang w:val="en-US"/>
              </w:rPr>
            </w:pPr>
            <w:r w:rsidRPr="00A73489">
              <w:rPr>
                <w:rFonts w:cstheme="minorHAnsi"/>
              </w:rPr>
              <w:t xml:space="preserve">This unit focuses on website graphics. Pupils will capture, create and optimise their own graphics and develop an understanding of the usability and legal issues associated with using graphics on websites. Pupils will build a web page to incorporate their optimised images and graphics. </w:t>
            </w:r>
          </w:p>
        </w:tc>
      </w:tr>
      <w:tr w:rsidR="00B67D83" w:rsidRPr="00A73489" w14:paraId="08AA5A4D"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7566A975" w14:textId="77777777" w:rsidR="00B67D83" w:rsidRPr="00A73489" w:rsidRDefault="00B67D83" w:rsidP="008311EB">
            <w:pPr>
              <w:rPr>
                <w:rFonts w:cstheme="minorHAnsi"/>
                <w:lang w:val="en-US"/>
              </w:rPr>
            </w:pPr>
            <w:r w:rsidRPr="00A73489">
              <w:rPr>
                <w:rFonts w:cstheme="minorHAnsi"/>
                <w:b/>
              </w:rPr>
              <w:t>Computing: Interactive Multimedia</w:t>
            </w:r>
          </w:p>
        </w:tc>
        <w:tc>
          <w:tcPr>
            <w:tcW w:w="6611" w:type="dxa"/>
            <w:tcBorders>
              <w:top w:val="single" w:sz="4" w:space="0" w:color="auto"/>
              <w:left w:val="single" w:sz="4" w:space="0" w:color="auto"/>
              <w:bottom w:val="single" w:sz="4" w:space="0" w:color="auto"/>
              <w:right w:val="single" w:sz="4" w:space="0" w:color="auto"/>
            </w:tcBorders>
            <w:hideMark/>
          </w:tcPr>
          <w:p w14:paraId="7E7FD20E" w14:textId="77777777" w:rsidR="00B67D83" w:rsidRPr="00A73489" w:rsidRDefault="00B67D83" w:rsidP="00D008C7">
            <w:pPr>
              <w:pStyle w:val="Default"/>
              <w:tabs>
                <w:tab w:val="left" w:pos="9356"/>
              </w:tabs>
              <w:ind w:right="142"/>
              <w:jc w:val="both"/>
              <w:rPr>
                <w:rFonts w:asciiTheme="minorHAnsi" w:hAnsiTheme="minorHAnsi" w:cstheme="minorHAnsi"/>
                <w:sz w:val="22"/>
                <w:szCs w:val="22"/>
              </w:rPr>
            </w:pPr>
            <w:r w:rsidRPr="00A73489">
              <w:rPr>
                <w:rFonts w:asciiTheme="minorHAnsi" w:hAnsiTheme="minorHAnsi" w:cstheme="minorHAnsi"/>
                <w:sz w:val="22"/>
                <w:szCs w:val="22"/>
              </w:rPr>
              <w:t>This unit will teach pupils how to add interactive elements to the website that they have designed and created. Elements such as Drop-down/fly-out menu — Photo gallery — News ticker or video file can be included and incorporated into their design.</w:t>
            </w:r>
          </w:p>
        </w:tc>
      </w:tr>
    </w:tbl>
    <w:p w14:paraId="0A56EF27" w14:textId="77777777" w:rsidR="00B67D83" w:rsidRPr="00A73489" w:rsidRDefault="00B67D83" w:rsidP="00B67D83">
      <w:pPr>
        <w:spacing w:after="0"/>
        <w:rPr>
          <w:rFonts w:cstheme="minorHAnsi"/>
          <w:lang w:val="en-US"/>
        </w:rPr>
      </w:pPr>
    </w:p>
    <w:p w14:paraId="4F91CD9B" w14:textId="18A6D222" w:rsidR="00B67D83" w:rsidRPr="00A73489" w:rsidRDefault="00B67D83" w:rsidP="023880A8">
      <w:pPr>
        <w:pStyle w:val="Heading3"/>
        <w:rPr>
          <w:b w:val="0"/>
          <w:bCs/>
          <w:lang w:val="en-US"/>
        </w:rPr>
      </w:pPr>
      <w:r w:rsidRPr="00A73489">
        <w:rPr>
          <w:bCs/>
          <w:lang w:val="en-US"/>
        </w:rPr>
        <w:t>Assessment Method</w:t>
      </w:r>
    </w:p>
    <w:p w14:paraId="27898009" w14:textId="4CF6A396" w:rsidR="00B67D83" w:rsidRPr="00A73489" w:rsidRDefault="00B67D83" w:rsidP="00B67D83">
      <w:pPr>
        <w:spacing w:after="0" w:line="240" w:lineRule="auto"/>
        <w:jc w:val="both"/>
        <w:rPr>
          <w:rFonts w:cstheme="minorHAnsi"/>
        </w:rPr>
      </w:pPr>
      <w:r w:rsidRPr="00A73489">
        <w:rPr>
          <w:rFonts w:cstheme="minorHAnsi"/>
        </w:rPr>
        <w:t>Within all units, pupils will undertake a mixture of closed book assessment</w:t>
      </w:r>
      <w:r w:rsidR="00065DFF" w:rsidRPr="00A73489">
        <w:rPr>
          <w:rFonts w:cstheme="minorHAnsi"/>
        </w:rPr>
        <w:t>s</w:t>
      </w:r>
      <w:r w:rsidRPr="00A73489">
        <w:rPr>
          <w:rFonts w:cstheme="minorHAnsi"/>
        </w:rPr>
        <w:t xml:space="preserve"> to demonstrate they understand the key theory and concepts of the unit and practical based assessment in which pupils will need to demonstrate the technical skills in the form of a small project.  </w:t>
      </w:r>
    </w:p>
    <w:p w14:paraId="28D6F9D1" w14:textId="77777777" w:rsidR="00B67D83" w:rsidRPr="00A73489" w:rsidRDefault="00B67D83" w:rsidP="00B67D83">
      <w:pPr>
        <w:spacing w:after="0"/>
        <w:rPr>
          <w:rFonts w:cstheme="minorHAnsi"/>
          <w:b/>
          <w:bCs/>
          <w:lang w:val="en-US"/>
        </w:rPr>
      </w:pPr>
      <w:bookmarkStart w:id="44" w:name="_Toc64619952"/>
    </w:p>
    <w:p w14:paraId="54148002" w14:textId="77777777" w:rsidR="001155A4" w:rsidRPr="00A73489" w:rsidRDefault="001155A4" w:rsidP="00B67D83">
      <w:pPr>
        <w:spacing w:after="0"/>
        <w:rPr>
          <w:rFonts w:cstheme="minorHAnsi"/>
          <w:b/>
          <w:bCs/>
          <w:lang w:val="en-US"/>
        </w:rPr>
      </w:pPr>
    </w:p>
    <w:p w14:paraId="63F8FC86" w14:textId="6094C7C4" w:rsidR="0047734B" w:rsidRPr="00A73489" w:rsidRDefault="0047734B" w:rsidP="0047734B">
      <w:pPr>
        <w:pStyle w:val="Heading2"/>
        <w:rPr>
          <w:lang w:val="en-US"/>
        </w:rPr>
      </w:pPr>
      <w:bookmarkStart w:id="45" w:name="_Toc152769475"/>
      <w:r w:rsidRPr="2AD35833">
        <w:rPr>
          <w:lang w:val="en-US"/>
        </w:rPr>
        <w:t xml:space="preserve">National Progression Award: </w:t>
      </w:r>
      <w:r w:rsidR="00C409DD" w:rsidRPr="2AD35833">
        <w:rPr>
          <w:lang w:val="en-US"/>
        </w:rPr>
        <w:t>Software Development (For Games Development) Level 6</w:t>
      </w:r>
      <w:bookmarkEnd w:id="45"/>
    </w:p>
    <w:tbl>
      <w:tblPr>
        <w:tblStyle w:val="TableGrid"/>
        <w:tblW w:w="9067" w:type="dxa"/>
        <w:tblLook w:val="04A0" w:firstRow="1" w:lastRow="0" w:firstColumn="1" w:lastColumn="0" w:noHBand="0" w:noVBand="1"/>
      </w:tblPr>
      <w:tblGrid>
        <w:gridCol w:w="1665"/>
        <w:gridCol w:w="7402"/>
      </w:tblGrid>
      <w:tr w:rsidR="00FC43E8" w:rsidRPr="00A73489" w14:paraId="15B61C78" w14:textId="75AEB16A" w:rsidTr="00FC43E8">
        <w:tc>
          <w:tcPr>
            <w:tcW w:w="1665" w:type="dxa"/>
            <w:tcBorders>
              <w:top w:val="single" w:sz="4" w:space="0" w:color="auto"/>
              <w:left w:val="single" w:sz="4" w:space="0" w:color="auto"/>
              <w:bottom w:val="single" w:sz="4" w:space="0" w:color="auto"/>
              <w:right w:val="single" w:sz="4" w:space="0" w:color="auto"/>
            </w:tcBorders>
            <w:shd w:val="clear" w:color="auto" w:fill="633B82"/>
            <w:hideMark/>
          </w:tcPr>
          <w:p w14:paraId="61FC8ADA" w14:textId="77777777" w:rsidR="00FC43E8" w:rsidRPr="00A73489" w:rsidRDefault="00FC43E8">
            <w:pPr>
              <w:rPr>
                <w:rFonts w:cstheme="minorHAnsi"/>
                <w:color w:val="FFFFFF" w:themeColor="background1"/>
                <w:lang w:val="en-US"/>
              </w:rPr>
            </w:pPr>
            <w:r w:rsidRPr="00A73489">
              <w:rPr>
                <w:rFonts w:cstheme="minorHAnsi"/>
                <w:color w:val="FFFFFF" w:themeColor="background1"/>
                <w:lang w:val="en-US"/>
              </w:rPr>
              <w:t>Course Title</w:t>
            </w:r>
          </w:p>
        </w:tc>
        <w:tc>
          <w:tcPr>
            <w:tcW w:w="7402" w:type="dxa"/>
            <w:tcBorders>
              <w:top w:val="single" w:sz="4" w:space="0" w:color="auto"/>
              <w:left w:val="single" w:sz="4" w:space="0" w:color="auto"/>
              <w:bottom w:val="single" w:sz="4" w:space="0" w:color="auto"/>
              <w:right w:val="single" w:sz="4" w:space="0" w:color="auto"/>
            </w:tcBorders>
            <w:shd w:val="clear" w:color="auto" w:fill="633B82"/>
            <w:hideMark/>
          </w:tcPr>
          <w:p w14:paraId="3067B5CC" w14:textId="7AA0E7AA" w:rsidR="00FC43E8" w:rsidRPr="00A73489" w:rsidRDefault="00FC43E8">
            <w:pPr>
              <w:rPr>
                <w:rFonts w:cstheme="minorHAnsi"/>
                <w:color w:val="FFFFFF" w:themeColor="background1"/>
                <w:lang w:val="en-US"/>
              </w:rPr>
            </w:pPr>
            <w:r w:rsidRPr="00FC43E8">
              <w:rPr>
                <w:rFonts w:cstheme="minorHAnsi"/>
                <w:color w:val="FFFFFF" w:themeColor="background1"/>
                <w:lang w:val="en-US"/>
              </w:rPr>
              <w:t>Software Development (For Games Development)</w:t>
            </w:r>
          </w:p>
        </w:tc>
      </w:tr>
      <w:tr w:rsidR="00FC43E8" w:rsidRPr="00A73489" w14:paraId="308E07BD" w14:textId="227DA08E" w:rsidTr="00FC43E8">
        <w:tc>
          <w:tcPr>
            <w:tcW w:w="1665" w:type="dxa"/>
            <w:tcBorders>
              <w:top w:val="single" w:sz="4" w:space="0" w:color="auto"/>
              <w:left w:val="single" w:sz="4" w:space="0" w:color="auto"/>
              <w:bottom w:val="single" w:sz="4" w:space="0" w:color="auto"/>
              <w:right w:val="single" w:sz="4" w:space="0" w:color="auto"/>
            </w:tcBorders>
            <w:hideMark/>
          </w:tcPr>
          <w:p w14:paraId="066ED468" w14:textId="77777777" w:rsidR="00FC43E8" w:rsidRPr="00A73489" w:rsidRDefault="00FC43E8">
            <w:pPr>
              <w:rPr>
                <w:rFonts w:cstheme="minorHAnsi"/>
                <w:lang w:val="en-US"/>
              </w:rPr>
            </w:pPr>
            <w:r w:rsidRPr="00A73489">
              <w:rPr>
                <w:rFonts w:cstheme="minorHAnsi"/>
                <w:lang w:val="en-US"/>
              </w:rPr>
              <w:t>Level</w:t>
            </w:r>
          </w:p>
        </w:tc>
        <w:tc>
          <w:tcPr>
            <w:tcW w:w="7402" w:type="dxa"/>
            <w:tcBorders>
              <w:top w:val="single" w:sz="4" w:space="0" w:color="auto"/>
              <w:left w:val="single" w:sz="4" w:space="0" w:color="auto"/>
              <w:bottom w:val="single" w:sz="4" w:space="0" w:color="auto"/>
              <w:right w:val="single" w:sz="4" w:space="0" w:color="auto"/>
            </w:tcBorders>
            <w:hideMark/>
          </w:tcPr>
          <w:p w14:paraId="64D73EB8" w14:textId="77777777" w:rsidR="00FC43E8" w:rsidRPr="00A73489" w:rsidRDefault="00FC43E8">
            <w:pPr>
              <w:rPr>
                <w:rFonts w:cstheme="minorHAnsi"/>
                <w:lang w:val="en-US"/>
              </w:rPr>
            </w:pPr>
            <w:r w:rsidRPr="00A73489">
              <w:rPr>
                <w:rFonts w:cstheme="minorHAnsi"/>
                <w:lang w:val="en-US"/>
              </w:rPr>
              <w:t>SCQF 5</w:t>
            </w:r>
          </w:p>
        </w:tc>
      </w:tr>
      <w:tr w:rsidR="00FC43E8" w:rsidRPr="00A73489" w14:paraId="078CBA00" w14:textId="038C5E75" w:rsidTr="00FC43E8">
        <w:tc>
          <w:tcPr>
            <w:tcW w:w="1665" w:type="dxa"/>
            <w:tcBorders>
              <w:top w:val="single" w:sz="4" w:space="0" w:color="auto"/>
              <w:left w:val="single" w:sz="4" w:space="0" w:color="auto"/>
              <w:bottom w:val="single" w:sz="4" w:space="0" w:color="auto"/>
              <w:right w:val="single" w:sz="4" w:space="0" w:color="auto"/>
            </w:tcBorders>
            <w:hideMark/>
          </w:tcPr>
          <w:p w14:paraId="53CBB0E8" w14:textId="77777777" w:rsidR="00FC43E8" w:rsidRPr="00A73489" w:rsidRDefault="00FC43E8">
            <w:pPr>
              <w:rPr>
                <w:rFonts w:cstheme="minorHAnsi"/>
                <w:lang w:val="en-US"/>
              </w:rPr>
            </w:pPr>
            <w:r w:rsidRPr="00A73489">
              <w:rPr>
                <w:rFonts w:cstheme="minorHAnsi"/>
                <w:lang w:val="en-US"/>
              </w:rPr>
              <w:t>Campus</w:t>
            </w:r>
          </w:p>
        </w:tc>
        <w:tc>
          <w:tcPr>
            <w:tcW w:w="7402" w:type="dxa"/>
            <w:tcBorders>
              <w:top w:val="single" w:sz="4" w:space="0" w:color="auto"/>
              <w:left w:val="single" w:sz="4" w:space="0" w:color="auto"/>
              <w:bottom w:val="single" w:sz="4" w:space="0" w:color="auto"/>
              <w:right w:val="single" w:sz="4" w:space="0" w:color="auto"/>
            </w:tcBorders>
            <w:hideMark/>
          </w:tcPr>
          <w:p w14:paraId="484E868D" w14:textId="77777777" w:rsidR="00FC43E8" w:rsidRPr="00A73489" w:rsidRDefault="00FC43E8">
            <w:pPr>
              <w:rPr>
                <w:rFonts w:cstheme="minorHAnsi"/>
                <w:lang w:val="en-US"/>
              </w:rPr>
            </w:pPr>
            <w:r w:rsidRPr="00A73489">
              <w:rPr>
                <w:rFonts w:cstheme="minorHAnsi"/>
                <w:lang w:val="en-US"/>
              </w:rPr>
              <w:t>Gardyne</w:t>
            </w:r>
          </w:p>
        </w:tc>
      </w:tr>
      <w:tr w:rsidR="00FC43E8" w:rsidRPr="00A73489" w14:paraId="618FD6BC" w14:textId="04DC797D" w:rsidTr="00FC43E8">
        <w:tc>
          <w:tcPr>
            <w:tcW w:w="1665" w:type="dxa"/>
            <w:tcBorders>
              <w:top w:val="single" w:sz="4" w:space="0" w:color="auto"/>
              <w:left w:val="single" w:sz="4" w:space="0" w:color="auto"/>
              <w:bottom w:val="single" w:sz="4" w:space="0" w:color="auto"/>
              <w:right w:val="single" w:sz="4" w:space="0" w:color="auto"/>
            </w:tcBorders>
            <w:hideMark/>
          </w:tcPr>
          <w:p w14:paraId="3CC83F42" w14:textId="77777777" w:rsidR="00FC43E8" w:rsidRPr="00A73489" w:rsidRDefault="00FC43E8">
            <w:pPr>
              <w:rPr>
                <w:rFonts w:cstheme="minorHAnsi"/>
                <w:lang w:val="en-US"/>
              </w:rPr>
            </w:pPr>
            <w:r w:rsidRPr="00A73489">
              <w:rPr>
                <w:rFonts w:cstheme="minorHAnsi"/>
                <w:lang w:val="en-US"/>
              </w:rPr>
              <w:t>Days</w:t>
            </w:r>
          </w:p>
        </w:tc>
        <w:tc>
          <w:tcPr>
            <w:tcW w:w="7402" w:type="dxa"/>
            <w:tcBorders>
              <w:top w:val="single" w:sz="4" w:space="0" w:color="auto"/>
              <w:left w:val="single" w:sz="4" w:space="0" w:color="auto"/>
              <w:bottom w:val="single" w:sz="4" w:space="0" w:color="auto"/>
              <w:right w:val="single" w:sz="4" w:space="0" w:color="auto"/>
            </w:tcBorders>
            <w:hideMark/>
          </w:tcPr>
          <w:p w14:paraId="692F95B9" w14:textId="77777777" w:rsidR="00FC43E8" w:rsidRPr="00A73489" w:rsidRDefault="00FC43E8">
            <w:pPr>
              <w:rPr>
                <w:rFonts w:cstheme="minorHAnsi"/>
                <w:lang w:val="en-US"/>
              </w:rPr>
            </w:pPr>
            <w:r w:rsidRPr="00A73489">
              <w:rPr>
                <w:rFonts w:cstheme="minorHAnsi"/>
                <w:b/>
                <w:bCs/>
                <w:lang w:val="en-US"/>
              </w:rPr>
              <w:t>Gardyne:</w:t>
            </w:r>
            <w:r w:rsidRPr="00A73489">
              <w:rPr>
                <w:rFonts w:cstheme="minorHAnsi"/>
                <w:lang w:val="en-US"/>
              </w:rPr>
              <w:t xml:space="preserve"> Monday and Wednesday 2-4pm</w:t>
            </w:r>
          </w:p>
        </w:tc>
      </w:tr>
    </w:tbl>
    <w:p w14:paraId="662DE627" w14:textId="77777777" w:rsidR="0047734B" w:rsidRPr="00A73489" w:rsidRDefault="0047734B" w:rsidP="0047734B">
      <w:pPr>
        <w:spacing w:after="0" w:line="240" w:lineRule="auto"/>
        <w:rPr>
          <w:rFonts w:cstheme="minorHAnsi"/>
          <w:b/>
        </w:rPr>
      </w:pPr>
    </w:p>
    <w:p w14:paraId="09E349AD" w14:textId="77777777" w:rsidR="0047734B" w:rsidRPr="00A73489" w:rsidRDefault="0047734B" w:rsidP="0047734B">
      <w:pPr>
        <w:pStyle w:val="Heading3"/>
        <w:rPr>
          <w:b w:val="0"/>
          <w:bCs/>
        </w:rPr>
      </w:pPr>
      <w:r w:rsidRPr="00A73489">
        <w:rPr>
          <w:bCs/>
        </w:rPr>
        <w:t xml:space="preserve">Entry Requirements </w:t>
      </w:r>
    </w:p>
    <w:p w14:paraId="3C7CA457" w14:textId="584E6617" w:rsidR="0047734B" w:rsidRDefault="000371BF" w:rsidP="0047734B">
      <w:pPr>
        <w:spacing w:after="0"/>
        <w:rPr>
          <w:rFonts w:eastAsia="Calibri" w:cstheme="minorHAnsi"/>
        </w:rPr>
      </w:pPr>
      <w:r w:rsidRPr="000371BF">
        <w:rPr>
          <w:rFonts w:eastAsia="Calibri" w:cstheme="minorHAnsi"/>
        </w:rPr>
        <w:t>A good level of English and Mathematics (National 5) or completion of Web/Graphic Design and Development Skills for Work class. National 4/5 subject in Computing would be beneficial for progression to this NPA</w:t>
      </w:r>
    </w:p>
    <w:p w14:paraId="2DA81061" w14:textId="77777777" w:rsidR="000371BF" w:rsidRPr="00A73489" w:rsidRDefault="000371BF" w:rsidP="0047734B">
      <w:pPr>
        <w:spacing w:after="0"/>
        <w:rPr>
          <w:rFonts w:cstheme="minorHAnsi"/>
          <w:lang w:val="en-US"/>
        </w:rPr>
      </w:pPr>
    </w:p>
    <w:p w14:paraId="14B975F3" w14:textId="77777777" w:rsidR="0047734B" w:rsidRPr="00A73489" w:rsidRDefault="0047734B" w:rsidP="0047734B">
      <w:pPr>
        <w:pStyle w:val="Heading3"/>
        <w:rPr>
          <w:b w:val="0"/>
          <w:bCs/>
          <w:lang w:val="en-US"/>
        </w:rPr>
      </w:pPr>
      <w:r w:rsidRPr="00A73489">
        <w:rPr>
          <w:bCs/>
          <w:lang w:val="en-US"/>
        </w:rPr>
        <w:t>Units to be Completed</w:t>
      </w:r>
    </w:p>
    <w:tbl>
      <w:tblPr>
        <w:tblStyle w:val="TableGrid"/>
        <w:tblW w:w="0" w:type="auto"/>
        <w:tblLook w:val="04A0" w:firstRow="1" w:lastRow="0" w:firstColumn="1" w:lastColumn="0" w:noHBand="0" w:noVBand="1"/>
      </w:tblPr>
      <w:tblGrid>
        <w:gridCol w:w="9010"/>
      </w:tblGrid>
      <w:tr w:rsidR="0047734B" w:rsidRPr="00A73489" w14:paraId="43303992" w14:textId="77777777">
        <w:tc>
          <w:tcPr>
            <w:tcW w:w="9010" w:type="dxa"/>
            <w:tcBorders>
              <w:top w:val="single" w:sz="4" w:space="0" w:color="auto"/>
              <w:left w:val="single" w:sz="4" w:space="0" w:color="auto"/>
              <w:bottom w:val="single" w:sz="4" w:space="0" w:color="auto"/>
              <w:right w:val="single" w:sz="4" w:space="0" w:color="auto"/>
            </w:tcBorders>
            <w:shd w:val="clear" w:color="auto" w:fill="633B82"/>
            <w:hideMark/>
          </w:tcPr>
          <w:p w14:paraId="29EEA4AD" w14:textId="77777777" w:rsidR="0047734B" w:rsidRPr="00A73489" w:rsidRDefault="0047734B">
            <w:pPr>
              <w:rPr>
                <w:rFonts w:cstheme="minorHAnsi"/>
                <w:color w:val="FFFFFF" w:themeColor="background1"/>
                <w:lang w:val="en-US"/>
              </w:rPr>
            </w:pPr>
            <w:r w:rsidRPr="00A73489">
              <w:rPr>
                <w:rFonts w:cstheme="minorHAnsi"/>
                <w:color w:val="FFFFFF" w:themeColor="background1"/>
                <w:lang w:val="en-US"/>
              </w:rPr>
              <w:t>Mandatory Units</w:t>
            </w:r>
          </w:p>
        </w:tc>
      </w:tr>
      <w:tr w:rsidR="0047734B" w:rsidRPr="00A73489" w14:paraId="7D7CDD63" w14:textId="77777777">
        <w:tc>
          <w:tcPr>
            <w:tcW w:w="9010" w:type="dxa"/>
            <w:tcBorders>
              <w:top w:val="single" w:sz="4" w:space="0" w:color="auto"/>
              <w:left w:val="single" w:sz="4" w:space="0" w:color="auto"/>
              <w:bottom w:val="single" w:sz="4" w:space="0" w:color="auto"/>
              <w:right w:val="single" w:sz="4" w:space="0" w:color="auto"/>
            </w:tcBorders>
            <w:hideMark/>
          </w:tcPr>
          <w:p w14:paraId="2C1D5CC6" w14:textId="5B11B060" w:rsidR="0047734B" w:rsidRPr="00F301EA" w:rsidRDefault="002024BA">
            <w:pPr>
              <w:rPr>
                <w:rFonts w:cstheme="minorHAnsi"/>
                <w:bCs/>
                <w:lang w:val="en-US"/>
              </w:rPr>
            </w:pPr>
            <w:r w:rsidRPr="00F301EA">
              <w:rPr>
                <w:rFonts w:cstheme="minorHAnsi"/>
                <w:bCs/>
              </w:rPr>
              <w:t>Computing: Applications Development</w:t>
            </w:r>
          </w:p>
        </w:tc>
      </w:tr>
      <w:tr w:rsidR="0047734B" w:rsidRPr="00A73489" w14:paraId="2B974F71" w14:textId="77777777">
        <w:tc>
          <w:tcPr>
            <w:tcW w:w="9010" w:type="dxa"/>
            <w:tcBorders>
              <w:top w:val="single" w:sz="4" w:space="0" w:color="auto"/>
              <w:left w:val="single" w:sz="4" w:space="0" w:color="auto"/>
              <w:bottom w:val="single" w:sz="4" w:space="0" w:color="auto"/>
              <w:right w:val="single" w:sz="4" w:space="0" w:color="auto"/>
            </w:tcBorders>
            <w:hideMark/>
          </w:tcPr>
          <w:p w14:paraId="3A46076A" w14:textId="2C8CD95C" w:rsidR="0047734B" w:rsidRPr="00A73489" w:rsidRDefault="00551E5D">
            <w:pPr>
              <w:rPr>
                <w:rFonts w:cstheme="minorHAnsi"/>
                <w:lang w:val="en-US"/>
              </w:rPr>
            </w:pPr>
            <w:r w:rsidRPr="00551E5D">
              <w:t>Computing: Authoring a Website</w:t>
            </w:r>
          </w:p>
        </w:tc>
      </w:tr>
      <w:tr w:rsidR="0047734B" w:rsidRPr="00A73489" w14:paraId="3D63F2F2" w14:textId="77777777">
        <w:tc>
          <w:tcPr>
            <w:tcW w:w="9010" w:type="dxa"/>
            <w:tcBorders>
              <w:top w:val="single" w:sz="4" w:space="0" w:color="auto"/>
              <w:left w:val="single" w:sz="4" w:space="0" w:color="auto"/>
              <w:bottom w:val="single" w:sz="4" w:space="0" w:color="auto"/>
              <w:right w:val="single" w:sz="4" w:space="0" w:color="auto"/>
            </w:tcBorders>
            <w:hideMark/>
          </w:tcPr>
          <w:p w14:paraId="66CF6509" w14:textId="175711B6" w:rsidR="0047734B" w:rsidRPr="00A73489" w:rsidRDefault="005003C6">
            <w:pPr>
              <w:rPr>
                <w:rFonts w:cstheme="minorHAnsi"/>
                <w:lang w:val="en-US"/>
              </w:rPr>
            </w:pPr>
            <w:r w:rsidRPr="005003C6">
              <w:t>Software Design and Development</w:t>
            </w:r>
          </w:p>
        </w:tc>
      </w:tr>
    </w:tbl>
    <w:p w14:paraId="3E6BFE3D" w14:textId="77777777" w:rsidR="0047734B" w:rsidRPr="00A73489" w:rsidRDefault="0047734B" w:rsidP="0047734B">
      <w:pPr>
        <w:spacing w:after="0"/>
        <w:rPr>
          <w:rFonts w:cstheme="minorHAnsi"/>
          <w:lang w:val="en-US"/>
        </w:rPr>
      </w:pPr>
    </w:p>
    <w:p w14:paraId="50053935" w14:textId="77777777" w:rsidR="0047734B" w:rsidRPr="00A73489" w:rsidRDefault="0047734B" w:rsidP="0047734B">
      <w:pPr>
        <w:pStyle w:val="Heading3"/>
        <w:rPr>
          <w:b w:val="0"/>
          <w:bCs/>
          <w:lang w:val="en-US"/>
        </w:rPr>
      </w:pPr>
      <w:r w:rsidRPr="00A73489">
        <w:rPr>
          <w:bCs/>
          <w:lang w:val="en-US"/>
        </w:rPr>
        <w:t>Progression Pathways</w:t>
      </w:r>
    </w:p>
    <w:p w14:paraId="6B7D19E1" w14:textId="77777777" w:rsidR="005522EB" w:rsidRPr="005522EB" w:rsidRDefault="005522EB" w:rsidP="005522EB">
      <w:pPr>
        <w:pStyle w:val="ListParagraph"/>
        <w:numPr>
          <w:ilvl w:val="0"/>
          <w:numId w:val="31"/>
        </w:numPr>
        <w:tabs>
          <w:tab w:val="left" w:pos="426"/>
        </w:tabs>
        <w:ind w:left="567" w:right="142" w:hanging="425"/>
        <w:jc w:val="both"/>
        <w:rPr>
          <w:rFonts w:asciiTheme="minorHAnsi" w:hAnsiTheme="minorHAnsi" w:cstheme="minorHAnsi"/>
          <w:sz w:val="22"/>
          <w:szCs w:val="22"/>
        </w:rPr>
      </w:pPr>
      <w:r w:rsidRPr="005522EB">
        <w:rPr>
          <w:rFonts w:asciiTheme="minorHAnsi" w:hAnsiTheme="minorHAnsi" w:cstheme="minorHAnsi"/>
          <w:sz w:val="22"/>
          <w:szCs w:val="22"/>
        </w:rPr>
        <w:t>Certificate in Computing courses</w:t>
      </w:r>
    </w:p>
    <w:p w14:paraId="3956B3D7" w14:textId="77777777" w:rsidR="005522EB" w:rsidRPr="005522EB" w:rsidRDefault="005522EB" w:rsidP="005522EB">
      <w:pPr>
        <w:pStyle w:val="ListParagraph"/>
        <w:numPr>
          <w:ilvl w:val="0"/>
          <w:numId w:val="31"/>
        </w:numPr>
        <w:tabs>
          <w:tab w:val="left" w:pos="426"/>
        </w:tabs>
        <w:ind w:left="567" w:right="142" w:hanging="425"/>
        <w:jc w:val="both"/>
        <w:rPr>
          <w:rFonts w:asciiTheme="minorHAnsi" w:hAnsiTheme="minorHAnsi" w:cstheme="minorHAnsi"/>
          <w:sz w:val="22"/>
          <w:szCs w:val="22"/>
        </w:rPr>
      </w:pPr>
      <w:r w:rsidRPr="005522EB">
        <w:rPr>
          <w:rFonts w:asciiTheme="minorHAnsi" w:hAnsiTheme="minorHAnsi" w:cstheme="minorHAnsi"/>
          <w:sz w:val="22"/>
          <w:szCs w:val="22"/>
        </w:rPr>
        <w:t>Modern Apprenticeship in Web Development/Digital Marketing/Creative &amp; Digital Media</w:t>
      </w:r>
    </w:p>
    <w:p w14:paraId="56D1C405" w14:textId="4E3E168C" w:rsidR="005522EB" w:rsidRPr="00A73489" w:rsidRDefault="005522EB" w:rsidP="005522EB">
      <w:pPr>
        <w:pStyle w:val="ListParagraph"/>
        <w:numPr>
          <w:ilvl w:val="0"/>
          <w:numId w:val="31"/>
        </w:numPr>
        <w:tabs>
          <w:tab w:val="left" w:pos="426"/>
        </w:tabs>
        <w:ind w:left="567" w:right="142" w:hanging="425"/>
        <w:jc w:val="both"/>
        <w:rPr>
          <w:rFonts w:asciiTheme="minorHAnsi" w:hAnsiTheme="minorHAnsi" w:cstheme="minorHAnsi"/>
          <w:sz w:val="22"/>
          <w:szCs w:val="22"/>
        </w:rPr>
      </w:pPr>
      <w:r w:rsidRPr="005522EB">
        <w:rPr>
          <w:rFonts w:asciiTheme="minorHAnsi" w:hAnsiTheme="minorHAnsi" w:cstheme="minorHAnsi"/>
          <w:sz w:val="22"/>
          <w:szCs w:val="22"/>
        </w:rPr>
        <w:t>HNC Courses (with additional Highers)</w:t>
      </w:r>
    </w:p>
    <w:p w14:paraId="347A727A" w14:textId="77777777" w:rsidR="0047734B" w:rsidRPr="00A73489" w:rsidRDefault="0047734B" w:rsidP="0047734B">
      <w:pPr>
        <w:spacing w:after="0"/>
        <w:rPr>
          <w:rFonts w:cstheme="minorHAnsi"/>
          <w:lang w:val="en-US"/>
        </w:rPr>
      </w:pPr>
    </w:p>
    <w:p w14:paraId="58868D6F" w14:textId="77777777" w:rsidR="0047734B" w:rsidRPr="00A73489" w:rsidRDefault="0047734B" w:rsidP="0047734B">
      <w:pPr>
        <w:pStyle w:val="Heading3"/>
        <w:rPr>
          <w:b w:val="0"/>
          <w:bCs/>
          <w:lang w:val="en-US"/>
        </w:rPr>
      </w:pPr>
      <w:r w:rsidRPr="00A73489">
        <w:rPr>
          <w:bCs/>
          <w:lang w:val="en-US"/>
        </w:rPr>
        <w:t>Course Description</w:t>
      </w:r>
    </w:p>
    <w:p w14:paraId="0C86AFC3" w14:textId="77777777" w:rsidR="00A25B31" w:rsidRPr="00A25B31" w:rsidRDefault="00A25B31" w:rsidP="00A25B31">
      <w:pPr>
        <w:spacing w:after="0"/>
        <w:jc w:val="both"/>
        <w:rPr>
          <w:rFonts w:eastAsia="Times New Roman" w:cstheme="minorHAnsi"/>
          <w:color w:val="000000"/>
        </w:rPr>
      </w:pPr>
      <w:r w:rsidRPr="00A25B31">
        <w:rPr>
          <w:rFonts w:eastAsia="Times New Roman" w:cstheme="minorHAnsi"/>
          <w:color w:val="000000"/>
        </w:rPr>
        <w:t>Gaming, virtual reality, cyber security – the digital world is changing fast. Pupils could help decide where it goes next.</w:t>
      </w:r>
    </w:p>
    <w:p w14:paraId="26118F47" w14:textId="77777777" w:rsidR="00A25B31" w:rsidRPr="00A25B31" w:rsidRDefault="00A25B31" w:rsidP="00A25B31">
      <w:pPr>
        <w:spacing w:after="0"/>
        <w:jc w:val="both"/>
        <w:rPr>
          <w:rFonts w:eastAsia="Times New Roman" w:cstheme="minorHAnsi"/>
          <w:color w:val="000000"/>
        </w:rPr>
      </w:pPr>
    </w:p>
    <w:p w14:paraId="0AB25C8E" w14:textId="77777777" w:rsidR="00A25B31" w:rsidRPr="00A25B31" w:rsidRDefault="00A25B31" w:rsidP="00A25B31">
      <w:pPr>
        <w:spacing w:after="0"/>
        <w:jc w:val="both"/>
        <w:rPr>
          <w:rFonts w:eastAsia="Times New Roman" w:cstheme="minorHAnsi"/>
          <w:color w:val="000000"/>
        </w:rPr>
      </w:pPr>
      <w:r w:rsidRPr="00A25B31">
        <w:rPr>
          <w:rFonts w:eastAsia="Times New Roman" w:cstheme="minorHAnsi"/>
          <w:color w:val="000000"/>
        </w:rPr>
        <w:t>This course will provide students with a foundation in software development, but with a focus towards Computer games development.  Pupils will learn the technologies for software development, such as Java, HTML/CSS.  Each of the 3 units on this qualification will be focused on the theme of computer games development but learning the underlying skills required for a range of software development.  The focus on computer games will highlight the challenging, but engaging nature of games development and the importance and of the games industry to Dundee and the opportunities that exist within the industry.</w:t>
      </w:r>
    </w:p>
    <w:p w14:paraId="77956B2E" w14:textId="77777777" w:rsidR="00A25B31" w:rsidRPr="00A25B31" w:rsidRDefault="00A25B31" w:rsidP="00A25B31">
      <w:pPr>
        <w:spacing w:after="0"/>
        <w:jc w:val="both"/>
        <w:rPr>
          <w:rFonts w:eastAsia="Times New Roman" w:cstheme="minorHAnsi"/>
          <w:color w:val="000000"/>
        </w:rPr>
      </w:pPr>
    </w:p>
    <w:p w14:paraId="3A3DBB5F" w14:textId="77777777" w:rsidR="00A25B31" w:rsidRPr="00A25B31" w:rsidRDefault="00A25B31" w:rsidP="00A25B31">
      <w:pPr>
        <w:spacing w:after="0"/>
        <w:jc w:val="both"/>
        <w:rPr>
          <w:rFonts w:eastAsia="Times New Roman" w:cstheme="minorHAnsi"/>
          <w:color w:val="000000"/>
        </w:rPr>
      </w:pPr>
      <w:r w:rsidRPr="00A25B31">
        <w:rPr>
          <w:rFonts w:eastAsia="Times New Roman" w:cstheme="minorHAnsi"/>
          <w:color w:val="000000"/>
        </w:rPr>
        <w:t>This NPA would be ideal for students who wish to study a Computing qualification at Level 6 but cannot study Higher Computing.  Or students who wish to learn coding to complement their broader skills.  This course will focus much more on coding and software development skills than the NPA in Computer Games Development.</w:t>
      </w:r>
    </w:p>
    <w:p w14:paraId="6D4A087F" w14:textId="77777777" w:rsidR="00A25B31" w:rsidRPr="00A25B31" w:rsidRDefault="00A25B31" w:rsidP="00A25B31">
      <w:pPr>
        <w:spacing w:after="0"/>
        <w:jc w:val="both"/>
        <w:rPr>
          <w:rFonts w:eastAsia="Times New Roman" w:cstheme="minorHAnsi"/>
          <w:color w:val="000000"/>
        </w:rPr>
      </w:pPr>
    </w:p>
    <w:p w14:paraId="6ADF8871" w14:textId="4C34D9EF" w:rsidR="0047734B" w:rsidRPr="001915D2" w:rsidRDefault="00A25B31" w:rsidP="00A25B31">
      <w:pPr>
        <w:spacing w:after="0"/>
        <w:jc w:val="both"/>
        <w:rPr>
          <w:rFonts w:eastAsia="Times New Roman" w:cstheme="minorHAnsi"/>
          <w:i/>
          <w:iCs/>
          <w:color w:val="000000"/>
        </w:rPr>
      </w:pPr>
      <w:r w:rsidRPr="001915D2">
        <w:rPr>
          <w:rFonts w:eastAsia="Times New Roman" w:cstheme="minorHAnsi"/>
          <w:i/>
          <w:iCs/>
          <w:color w:val="000000"/>
        </w:rPr>
        <w:t>Please note that this is not a media driven course so there is limited focus on creation of graphics or other media for games.</w:t>
      </w:r>
    </w:p>
    <w:p w14:paraId="1C824460" w14:textId="77777777" w:rsidR="0047734B" w:rsidRPr="00A73489" w:rsidRDefault="0047734B" w:rsidP="0047734B">
      <w:pPr>
        <w:spacing w:after="0"/>
        <w:rPr>
          <w:rFonts w:cstheme="minorHAnsi"/>
          <w:lang w:val="en-US"/>
        </w:rPr>
      </w:pPr>
    </w:p>
    <w:p w14:paraId="4C85CAF3" w14:textId="77777777" w:rsidR="0047734B" w:rsidRPr="00A73489" w:rsidRDefault="0047734B" w:rsidP="0047734B">
      <w:pPr>
        <w:pStyle w:val="Heading3"/>
        <w:rPr>
          <w:b w:val="0"/>
          <w:bCs/>
          <w:lang w:val="en-US"/>
        </w:rPr>
      </w:pPr>
      <w:r w:rsidRPr="00A73489">
        <w:rPr>
          <w:bCs/>
          <w:lang w:val="en-US"/>
        </w:rPr>
        <w:t>Unit Contents</w:t>
      </w:r>
    </w:p>
    <w:tbl>
      <w:tblPr>
        <w:tblStyle w:val="TableGrid"/>
        <w:tblW w:w="0" w:type="auto"/>
        <w:tblLook w:val="04A0" w:firstRow="1" w:lastRow="0" w:firstColumn="1" w:lastColumn="0" w:noHBand="0" w:noVBand="1"/>
      </w:tblPr>
      <w:tblGrid>
        <w:gridCol w:w="2405"/>
        <w:gridCol w:w="6611"/>
      </w:tblGrid>
      <w:tr w:rsidR="0047734B" w:rsidRPr="00A73489" w14:paraId="757100FA" w14:textId="77777777">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43C7AF55" w14:textId="77777777" w:rsidR="0047734B" w:rsidRPr="00A73489" w:rsidRDefault="0047734B">
            <w:pPr>
              <w:rPr>
                <w:rFonts w:cstheme="minorHAnsi"/>
                <w:color w:val="FFFFFF" w:themeColor="background1"/>
                <w:lang w:val="en-US"/>
              </w:rPr>
            </w:pPr>
            <w:r w:rsidRPr="00A73489">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5E9E2EA9" w14:textId="77777777" w:rsidR="0047734B" w:rsidRPr="00A73489" w:rsidRDefault="0047734B">
            <w:pPr>
              <w:rPr>
                <w:rFonts w:cstheme="minorHAnsi"/>
                <w:color w:val="FFFFFF" w:themeColor="background1"/>
                <w:lang w:val="en-US"/>
              </w:rPr>
            </w:pPr>
            <w:r w:rsidRPr="00A73489">
              <w:rPr>
                <w:rFonts w:cstheme="minorHAnsi"/>
                <w:color w:val="FFFFFF" w:themeColor="background1"/>
                <w:lang w:val="en-US"/>
              </w:rPr>
              <w:t>Description</w:t>
            </w:r>
          </w:p>
        </w:tc>
      </w:tr>
      <w:tr w:rsidR="0047734B" w:rsidRPr="00A73489" w14:paraId="481F5E10" w14:textId="77777777">
        <w:tc>
          <w:tcPr>
            <w:tcW w:w="2405" w:type="dxa"/>
            <w:tcBorders>
              <w:top w:val="single" w:sz="4" w:space="0" w:color="auto"/>
              <w:left w:val="single" w:sz="4" w:space="0" w:color="auto"/>
              <w:bottom w:val="single" w:sz="4" w:space="0" w:color="auto"/>
              <w:right w:val="single" w:sz="4" w:space="0" w:color="auto"/>
            </w:tcBorders>
            <w:hideMark/>
          </w:tcPr>
          <w:p w14:paraId="0B3F7321" w14:textId="52413218" w:rsidR="0047734B" w:rsidRPr="00A73489" w:rsidRDefault="002024BA">
            <w:pPr>
              <w:rPr>
                <w:rFonts w:cstheme="minorHAnsi"/>
                <w:lang w:val="en-US"/>
              </w:rPr>
            </w:pPr>
            <w:r w:rsidRPr="00DF5620">
              <w:rPr>
                <w:rFonts w:cstheme="minorHAnsi"/>
                <w:b/>
              </w:rPr>
              <w:t>Computing: Applications Development</w:t>
            </w:r>
          </w:p>
        </w:tc>
        <w:tc>
          <w:tcPr>
            <w:tcW w:w="6611" w:type="dxa"/>
            <w:tcBorders>
              <w:top w:val="single" w:sz="4" w:space="0" w:color="auto"/>
              <w:left w:val="single" w:sz="4" w:space="0" w:color="auto"/>
              <w:bottom w:val="single" w:sz="4" w:space="0" w:color="auto"/>
              <w:right w:val="single" w:sz="4" w:space="0" w:color="auto"/>
            </w:tcBorders>
            <w:hideMark/>
          </w:tcPr>
          <w:p w14:paraId="0AB7CC25" w14:textId="7D59690B" w:rsidR="0047734B" w:rsidRPr="00A73489" w:rsidRDefault="0069219A">
            <w:pPr>
              <w:jc w:val="both"/>
              <w:rPr>
                <w:rFonts w:cstheme="minorHAnsi"/>
                <w:lang w:val="en-US"/>
              </w:rPr>
            </w:pPr>
            <w:r w:rsidRPr="0069219A">
              <w:rPr>
                <w:rFonts w:cstheme="minorHAnsi"/>
              </w:rPr>
              <w:t xml:space="preserve">The purpose of this unit is to enable pupils to develop skills in applications development. With a focus on Computer Games, pupils will learn how to design and create applications using a development environment. In the process they will develop their problem solving and computational thinking skills, as well as a knowledge and understanding of design concepts. Pupils will also develop knowledge and understanding of the different methodologies and approaches for testing and evaluation as they test their application and critically evaluate the process, their application, and their own performance.  </w:t>
            </w:r>
          </w:p>
        </w:tc>
      </w:tr>
      <w:tr w:rsidR="0047734B" w:rsidRPr="00A73489" w14:paraId="10C84AED" w14:textId="77777777">
        <w:tc>
          <w:tcPr>
            <w:tcW w:w="2405" w:type="dxa"/>
            <w:tcBorders>
              <w:top w:val="single" w:sz="4" w:space="0" w:color="auto"/>
              <w:left w:val="single" w:sz="4" w:space="0" w:color="auto"/>
              <w:bottom w:val="single" w:sz="4" w:space="0" w:color="auto"/>
              <w:right w:val="single" w:sz="4" w:space="0" w:color="auto"/>
            </w:tcBorders>
            <w:hideMark/>
          </w:tcPr>
          <w:p w14:paraId="7668759C" w14:textId="718CA3F2" w:rsidR="0047734B" w:rsidRPr="00A73489" w:rsidRDefault="00551E5D">
            <w:pPr>
              <w:rPr>
                <w:rFonts w:cstheme="minorHAnsi"/>
                <w:lang w:val="en-US"/>
              </w:rPr>
            </w:pPr>
            <w:r w:rsidRPr="00551E5D">
              <w:rPr>
                <w:rFonts w:cstheme="minorHAnsi"/>
                <w:b/>
              </w:rPr>
              <w:t>Computing: Authoring a Website</w:t>
            </w:r>
          </w:p>
        </w:tc>
        <w:tc>
          <w:tcPr>
            <w:tcW w:w="6611" w:type="dxa"/>
            <w:tcBorders>
              <w:top w:val="single" w:sz="4" w:space="0" w:color="auto"/>
              <w:left w:val="single" w:sz="4" w:space="0" w:color="auto"/>
              <w:bottom w:val="single" w:sz="4" w:space="0" w:color="auto"/>
              <w:right w:val="single" w:sz="4" w:space="0" w:color="auto"/>
            </w:tcBorders>
            <w:hideMark/>
          </w:tcPr>
          <w:p w14:paraId="3C07C2C8" w14:textId="2A0E82F7" w:rsidR="0047734B" w:rsidRPr="00A73489" w:rsidRDefault="001C45C1">
            <w:pPr>
              <w:jc w:val="both"/>
              <w:rPr>
                <w:rFonts w:cstheme="minorHAnsi"/>
                <w:lang w:val="en-US"/>
              </w:rPr>
            </w:pPr>
            <w:r w:rsidRPr="001C45C1">
              <w:rPr>
                <w:rFonts w:cstheme="minorHAnsi"/>
              </w:rPr>
              <w:t>This Unit is designed to give pupils experience in the planning and development of a small website to meet a games related client requirement. Pupils will be introduced to the main factors that can affect both the website performance and viewing experience for the website user. Pupils will gain the knowledge and skills required to take forward a brief for a website by planning and designing before producing the website. They will be introduced to HTML and CSS and learn how to use web authoring tools to produce a website. Finally, pupils will upload the website and perform functional and performance testing.</w:t>
            </w:r>
          </w:p>
        </w:tc>
      </w:tr>
      <w:tr w:rsidR="0047734B" w:rsidRPr="00A73489" w14:paraId="4BE68D8B" w14:textId="77777777">
        <w:tc>
          <w:tcPr>
            <w:tcW w:w="2405" w:type="dxa"/>
            <w:tcBorders>
              <w:top w:val="single" w:sz="4" w:space="0" w:color="auto"/>
              <w:left w:val="single" w:sz="4" w:space="0" w:color="auto"/>
              <w:bottom w:val="single" w:sz="4" w:space="0" w:color="auto"/>
              <w:right w:val="single" w:sz="4" w:space="0" w:color="auto"/>
            </w:tcBorders>
            <w:hideMark/>
          </w:tcPr>
          <w:p w14:paraId="6EEF1886" w14:textId="2579D2C4" w:rsidR="0047734B" w:rsidRPr="00A73489" w:rsidRDefault="005003C6">
            <w:pPr>
              <w:rPr>
                <w:rFonts w:cstheme="minorHAnsi"/>
                <w:lang w:val="en-US"/>
              </w:rPr>
            </w:pPr>
            <w:r w:rsidRPr="005003C6">
              <w:rPr>
                <w:rFonts w:cstheme="minorHAnsi"/>
                <w:b/>
              </w:rPr>
              <w:t>Software Design and Development</w:t>
            </w:r>
          </w:p>
        </w:tc>
        <w:tc>
          <w:tcPr>
            <w:tcW w:w="6611" w:type="dxa"/>
            <w:tcBorders>
              <w:top w:val="single" w:sz="4" w:space="0" w:color="auto"/>
              <w:left w:val="single" w:sz="4" w:space="0" w:color="auto"/>
              <w:bottom w:val="single" w:sz="4" w:space="0" w:color="auto"/>
              <w:right w:val="single" w:sz="4" w:space="0" w:color="auto"/>
            </w:tcBorders>
            <w:hideMark/>
          </w:tcPr>
          <w:p w14:paraId="539697A3" w14:textId="77777777" w:rsidR="00511811" w:rsidRPr="00511811" w:rsidRDefault="00511811" w:rsidP="00511811">
            <w:pPr>
              <w:pStyle w:val="Default"/>
              <w:tabs>
                <w:tab w:val="left" w:pos="9356"/>
              </w:tabs>
              <w:ind w:right="142"/>
              <w:jc w:val="both"/>
              <w:rPr>
                <w:rFonts w:asciiTheme="minorHAnsi" w:hAnsiTheme="minorHAnsi" w:cstheme="minorHAnsi"/>
                <w:sz w:val="22"/>
                <w:szCs w:val="22"/>
              </w:rPr>
            </w:pPr>
            <w:r w:rsidRPr="00511811">
              <w:rPr>
                <w:rFonts w:asciiTheme="minorHAnsi" w:hAnsiTheme="minorHAnsi" w:cstheme="minorHAnsi"/>
                <w:sz w:val="22"/>
                <w:szCs w:val="22"/>
              </w:rPr>
              <w:t xml:space="preserve">The general aim of this unit is to develop knowledge and understanding of advanced concepts and practical problem-solving skills in software design and development through a games development focused development environment. </w:t>
            </w:r>
          </w:p>
          <w:p w14:paraId="53442BF2" w14:textId="77777777" w:rsidR="00511811" w:rsidRPr="00511811" w:rsidRDefault="00511811" w:rsidP="00511811">
            <w:pPr>
              <w:pStyle w:val="Default"/>
              <w:tabs>
                <w:tab w:val="left" w:pos="9356"/>
              </w:tabs>
              <w:ind w:right="142"/>
              <w:jc w:val="both"/>
              <w:rPr>
                <w:rFonts w:asciiTheme="minorHAnsi" w:hAnsiTheme="minorHAnsi" w:cstheme="minorHAnsi"/>
                <w:sz w:val="22"/>
                <w:szCs w:val="22"/>
              </w:rPr>
            </w:pPr>
          </w:p>
          <w:p w14:paraId="7956B3AF" w14:textId="77777777" w:rsidR="00511811" w:rsidRPr="00511811" w:rsidRDefault="00511811" w:rsidP="00511811">
            <w:pPr>
              <w:pStyle w:val="Default"/>
              <w:tabs>
                <w:tab w:val="left" w:pos="9356"/>
              </w:tabs>
              <w:ind w:right="142"/>
              <w:jc w:val="both"/>
              <w:rPr>
                <w:rFonts w:asciiTheme="minorHAnsi" w:hAnsiTheme="minorHAnsi" w:cstheme="minorHAnsi"/>
                <w:sz w:val="22"/>
                <w:szCs w:val="22"/>
              </w:rPr>
            </w:pPr>
            <w:r w:rsidRPr="00511811">
              <w:rPr>
                <w:rFonts w:asciiTheme="minorHAnsi" w:hAnsiTheme="minorHAnsi" w:cstheme="minorHAnsi"/>
                <w:sz w:val="22"/>
                <w:szCs w:val="22"/>
              </w:rPr>
              <w:t>Pupils will develop their programming and computational thinking skills by designing, implementing, testing, and evaluating their creations and explaining how these programs work. They will develop an understanding of computer architecture and the concepts that underpin how programs and games work.   All of this will be done using games as a medium for software development – learning a challenging but fun and in demand skill set.</w:t>
            </w:r>
          </w:p>
          <w:p w14:paraId="0E383970" w14:textId="77777777" w:rsidR="00511811" w:rsidRPr="00511811" w:rsidRDefault="00511811" w:rsidP="00511811">
            <w:pPr>
              <w:pStyle w:val="Default"/>
              <w:tabs>
                <w:tab w:val="left" w:pos="9356"/>
              </w:tabs>
              <w:ind w:right="142"/>
              <w:jc w:val="both"/>
              <w:rPr>
                <w:rFonts w:asciiTheme="minorHAnsi" w:hAnsiTheme="minorHAnsi" w:cstheme="minorHAnsi"/>
                <w:sz w:val="22"/>
                <w:szCs w:val="22"/>
              </w:rPr>
            </w:pPr>
          </w:p>
          <w:p w14:paraId="16D030A3" w14:textId="1E0030B7" w:rsidR="0047734B" w:rsidRPr="00A73489" w:rsidRDefault="00511811" w:rsidP="00511811">
            <w:pPr>
              <w:pStyle w:val="Default"/>
              <w:tabs>
                <w:tab w:val="left" w:pos="9356"/>
              </w:tabs>
              <w:ind w:right="142"/>
              <w:jc w:val="both"/>
              <w:rPr>
                <w:rFonts w:asciiTheme="minorHAnsi" w:hAnsiTheme="minorHAnsi" w:cstheme="minorHAnsi"/>
                <w:sz w:val="22"/>
                <w:szCs w:val="22"/>
              </w:rPr>
            </w:pPr>
            <w:r w:rsidRPr="00511811">
              <w:rPr>
                <w:rFonts w:asciiTheme="minorHAnsi" w:hAnsiTheme="minorHAnsi" w:cstheme="minorHAnsi"/>
                <w:sz w:val="22"/>
                <w:szCs w:val="22"/>
              </w:rPr>
              <w:t>Pupils will also gain an awareness of the impact of contemporary computing technologies.</w:t>
            </w:r>
          </w:p>
        </w:tc>
      </w:tr>
    </w:tbl>
    <w:p w14:paraId="66D0ED67" w14:textId="77777777" w:rsidR="0047734B" w:rsidRPr="00A73489" w:rsidRDefault="0047734B" w:rsidP="0047734B">
      <w:pPr>
        <w:spacing w:after="0"/>
        <w:rPr>
          <w:rFonts w:cstheme="minorHAnsi"/>
          <w:lang w:val="en-US"/>
        </w:rPr>
      </w:pPr>
    </w:p>
    <w:p w14:paraId="7830756F" w14:textId="77777777" w:rsidR="0047734B" w:rsidRPr="00A73489" w:rsidRDefault="0047734B" w:rsidP="0047734B">
      <w:pPr>
        <w:pStyle w:val="Heading3"/>
        <w:rPr>
          <w:b w:val="0"/>
          <w:bCs/>
          <w:lang w:val="en-US"/>
        </w:rPr>
      </w:pPr>
      <w:r w:rsidRPr="00A73489">
        <w:rPr>
          <w:bCs/>
          <w:lang w:val="en-US"/>
        </w:rPr>
        <w:t>Assessment Method</w:t>
      </w:r>
    </w:p>
    <w:p w14:paraId="384A24CB" w14:textId="7709E906" w:rsidR="0047734B" w:rsidRPr="000F4263" w:rsidRDefault="006646E5" w:rsidP="00B67D83">
      <w:pPr>
        <w:spacing w:after="0"/>
        <w:rPr>
          <w:rFonts w:cstheme="minorHAnsi"/>
          <w:b/>
          <w:bCs/>
          <w:highlight w:val="yellow"/>
          <w:lang w:val="en-US"/>
        </w:rPr>
      </w:pPr>
      <w:r w:rsidRPr="006646E5">
        <w:rPr>
          <w:rFonts w:cstheme="minorHAnsi"/>
        </w:rPr>
        <w:t>Each unit comes with several assessments to complete during the course, which will include closed book and open book tasks.  Assessments will include writing code for games and websites, creating plans and designs and short answer and multiple-choice questions.</w:t>
      </w:r>
    </w:p>
    <w:bookmarkEnd w:id="44"/>
    <w:p w14:paraId="5E892F80" w14:textId="77777777" w:rsidR="001915D2" w:rsidRDefault="001915D2">
      <w:pPr>
        <w:rPr>
          <w:rFonts w:asciiTheme="majorHAnsi" w:eastAsiaTheme="majorEastAsia" w:hAnsiTheme="majorHAnsi" w:cstheme="majorBidi"/>
          <w:b/>
          <w:bCs/>
          <w:color w:val="633B82"/>
          <w:sz w:val="32"/>
          <w:szCs w:val="32"/>
        </w:rPr>
      </w:pPr>
      <w:r>
        <w:rPr>
          <w:bCs/>
        </w:rPr>
        <w:br w:type="page"/>
      </w:r>
    </w:p>
    <w:p w14:paraId="72B774CF" w14:textId="4F071A4F" w:rsidR="00E02860" w:rsidRPr="008E4AE8" w:rsidRDefault="002A63AF" w:rsidP="2AD35833">
      <w:pPr>
        <w:pStyle w:val="Heading1"/>
        <w:rPr>
          <w:rFonts w:asciiTheme="minorHAnsi" w:eastAsiaTheme="minorEastAsia" w:hAnsiTheme="minorHAnsi" w:cstheme="minorBidi"/>
          <w:b w:val="0"/>
          <w:color w:val="auto"/>
          <w:sz w:val="22"/>
          <w:szCs w:val="22"/>
          <w:lang w:val="en-US"/>
        </w:rPr>
      </w:pPr>
      <w:bookmarkStart w:id="46" w:name="_Toc152769476"/>
      <w:r>
        <w:t>Construction</w:t>
      </w:r>
      <w:bookmarkEnd w:id="46"/>
    </w:p>
    <w:p w14:paraId="3CE17F0C" w14:textId="6A630352" w:rsidR="00E02860" w:rsidRPr="008E4AE8" w:rsidRDefault="00FC2B1E" w:rsidP="006A3CFD">
      <w:pPr>
        <w:pStyle w:val="Heading2"/>
        <w:rPr>
          <w:lang w:val="en-US"/>
        </w:rPr>
      </w:pPr>
      <w:bookmarkStart w:id="47" w:name="_Toc152769477"/>
      <w:r w:rsidRPr="2AD35833">
        <w:rPr>
          <w:lang w:val="en-US"/>
        </w:rPr>
        <w:t xml:space="preserve">Foundation Apprenticeship: </w:t>
      </w:r>
      <w:r w:rsidR="00254B4F" w:rsidRPr="2AD35833">
        <w:rPr>
          <w:lang w:val="en-US"/>
        </w:rPr>
        <w:t xml:space="preserve">Construction Crafts and Technician Level </w:t>
      </w:r>
      <w:r w:rsidRPr="2AD35833">
        <w:rPr>
          <w:lang w:val="en-US"/>
        </w:rPr>
        <w:t>4</w:t>
      </w:r>
      <w:bookmarkEnd w:id="47"/>
    </w:p>
    <w:tbl>
      <w:tblPr>
        <w:tblStyle w:val="TableGrid"/>
        <w:tblW w:w="0" w:type="auto"/>
        <w:tblLook w:val="04A0" w:firstRow="1" w:lastRow="0" w:firstColumn="1" w:lastColumn="0" w:noHBand="0" w:noVBand="1"/>
      </w:tblPr>
      <w:tblGrid>
        <w:gridCol w:w="2547"/>
        <w:gridCol w:w="6469"/>
      </w:tblGrid>
      <w:tr w:rsidR="00E02860" w:rsidRPr="008E4AE8" w14:paraId="18405DD2" w14:textId="77777777" w:rsidTr="00141D28">
        <w:tc>
          <w:tcPr>
            <w:tcW w:w="2547" w:type="dxa"/>
            <w:tcBorders>
              <w:top w:val="single" w:sz="4" w:space="0" w:color="auto"/>
              <w:left w:val="single" w:sz="4" w:space="0" w:color="auto"/>
              <w:bottom w:val="single" w:sz="4" w:space="0" w:color="auto"/>
              <w:right w:val="single" w:sz="4" w:space="0" w:color="auto"/>
            </w:tcBorders>
            <w:shd w:val="clear" w:color="auto" w:fill="633B82"/>
            <w:hideMark/>
          </w:tcPr>
          <w:p w14:paraId="31D3C05C" w14:textId="77777777" w:rsidR="00E02860" w:rsidRPr="008E4AE8" w:rsidRDefault="00E02860" w:rsidP="008311EB">
            <w:pPr>
              <w:rPr>
                <w:rFonts w:cstheme="minorHAnsi"/>
                <w:color w:val="FFFFFF" w:themeColor="background1"/>
                <w:lang w:val="en-US"/>
              </w:rPr>
            </w:pPr>
            <w:r w:rsidRPr="008E4AE8">
              <w:rPr>
                <w:rFonts w:cstheme="minorHAnsi"/>
                <w:color w:val="FFFFFF" w:themeColor="background1"/>
                <w:lang w:val="en-US"/>
              </w:rPr>
              <w:t>Course Title</w:t>
            </w:r>
          </w:p>
        </w:tc>
        <w:tc>
          <w:tcPr>
            <w:tcW w:w="6469" w:type="dxa"/>
            <w:tcBorders>
              <w:top w:val="single" w:sz="4" w:space="0" w:color="auto"/>
              <w:left w:val="single" w:sz="4" w:space="0" w:color="auto"/>
              <w:bottom w:val="single" w:sz="4" w:space="0" w:color="auto"/>
              <w:right w:val="single" w:sz="4" w:space="0" w:color="auto"/>
            </w:tcBorders>
            <w:shd w:val="clear" w:color="auto" w:fill="633B82"/>
            <w:hideMark/>
          </w:tcPr>
          <w:p w14:paraId="23874A76" w14:textId="155D0D50" w:rsidR="00E02860" w:rsidRPr="008E4AE8" w:rsidRDefault="00E805DB" w:rsidP="008311EB">
            <w:pPr>
              <w:rPr>
                <w:rFonts w:cstheme="minorHAnsi"/>
                <w:color w:val="FFFFFF" w:themeColor="background1"/>
                <w:lang w:val="en-US"/>
              </w:rPr>
            </w:pPr>
            <w:r w:rsidRPr="008E4AE8">
              <w:rPr>
                <w:rFonts w:cstheme="minorHAnsi"/>
                <w:color w:val="FFFFFF" w:themeColor="background1"/>
                <w:lang w:val="en-US"/>
              </w:rPr>
              <w:t>FA in Construction Crafts and Technician</w:t>
            </w:r>
          </w:p>
        </w:tc>
      </w:tr>
      <w:tr w:rsidR="00E02860" w:rsidRPr="008E4AE8" w14:paraId="5AB5D655" w14:textId="77777777" w:rsidTr="00C87736">
        <w:tc>
          <w:tcPr>
            <w:tcW w:w="2547" w:type="dxa"/>
            <w:tcBorders>
              <w:top w:val="single" w:sz="4" w:space="0" w:color="auto"/>
              <w:left w:val="single" w:sz="4" w:space="0" w:color="auto"/>
              <w:bottom w:val="single" w:sz="4" w:space="0" w:color="auto"/>
              <w:right w:val="single" w:sz="4" w:space="0" w:color="auto"/>
            </w:tcBorders>
            <w:hideMark/>
          </w:tcPr>
          <w:p w14:paraId="785C09AB" w14:textId="77777777" w:rsidR="00E02860" w:rsidRPr="008E4AE8" w:rsidRDefault="00E02860" w:rsidP="008311EB">
            <w:pPr>
              <w:rPr>
                <w:rFonts w:cstheme="minorHAnsi"/>
                <w:lang w:val="en-US"/>
              </w:rPr>
            </w:pPr>
            <w:r w:rsidRPr="008E4AE8">
              <w:rPr>
                <w:rFonts w:cstheme="minorHAnsi"/>
                <w:lang w:val="en-US"/>
              </w:rPr>
              <w:t>Level</w:t>
            </w:r>
          </w:p>
        </w:tc>
        <w:tc>
          <w:tcPr>
            <w:tcW w:w="6469" w:type="dxa"/>
            <w:tcBorders>
              <w:top w:val="single" w:sz="4" w:space="0" w:color="auto"/>
              <w:left w:val="single" w:sz="4" w:space="0" w:color="auto"/>
              <w:bottom w:val="single" w:sz="4" w:space="0" w:color="auto"/>
              <w:right w:val="single" w:sz="4" w:space="0" w:color="auto"/>
            </w:tcBorders>
            <w:hideMark/>
          </w:tcPr>
          <w:p w14:paraId="7DEBD0CA" w14:textId="44457711" w:rsidR="00E02860" w:rsidRPr="008E4AE8" w:rsidRDefault="00432D2A" w:rsidP="008311EB">
            <w:pPr>
              <w:rPr>
                <w:rFonts w:cstheme="minorHAnsi"/>
                <w:lang w:val="en-US"/>
              </w:rPr>
            </w:pPr>
            <w:r>
              <w:rPr>
                <w:rFonts w:cstheme="minorHAnsi"/>
                <w:lang w:val="en-US"/>
              </w:rPr>
              <w:t>SCQF</w:t>
            </w:r>
            <w:r w:rsidR="00E02860" w:rsidRPr="008E4AE8">
              <w:rPr>
                <w:rFonts w:cstheme="minorHAnsi"/>
                <w:lang w:val="en-US"/>
              </w:rPr>
              <w:t xml:space="preserve"> 4</w:t>
            </w:r>
          </w:p>
        </w:tc>
      </w:tr>
      <w:tr w:rsidR="00E02860" w:rsidRPr="008E4AE8" w14:paraId="4C7B2373" w14:textId="77777777" w:rsidTr="00C87736">
        <w:tc>
          <w:tcPr>
            <w:tcW w:w="2547" w:type="dxa"/>
            <w:tcBorders>
              <w:top w:val="single" w:sz="4" w:space="0" w:color="auto"/>
              <w:left w:val="single" w:sz="4" w:space="0" w:color="auto"/>
              <w:bottom w:val="single" w:sz="4" w:space="0" w:color="auto"/>
              <w:right w:val="single" w:sz="4" w:space="0" w:color="auto"/>
            </w:tcBorders>
            <w:hideMark/>
          </w:tcPr>
          <w:p w14:paraId="0CEC6BF3" w14:textId="77777777" w:rsidR="00E02860" w:rsidRPr="008E4AE8" w:rsidRDefault="00E02860" w:rsidP="008311EB">
            <w:pPr>
              <w:rPr>
                <w:rFonts w:cstheme="minorHAnsi"/>
                <w:lang w:val="en-US"/>
              </w:rPr>
            </w:pPr>
            <w:r w:rsidRPr="008E4AE8">
              <w:rPr>
                <w:rFonts w:cstheme="minorHAnsi"/>
                <w:lang w:val="en-US"/>
              </w:rPr>
              <w:t>Campus</w:t>
            </w:r>
          </w:p>
        </w:tc>
        <w:tc>
          <w:tcPr>
            <w:tcW w:w="6469" w:type="dxa"/>
            <w:tcBorders>
              <w:top w:val="single" w:sz="4" w:space="0" w:color="auto"/>
              <w:left w:val="single" w:sz="4" w:space="0" w:color="auto"/>
              <w:bottom w:val="single" w:sz="4" w:space="0" w:color="auto"/>
              <w:right w:val="single" w:sz="4" w:space="0" w:color="auto"/>
            </w:tcBorders>
            <w:hideMark/>
          </w:tcPr>
          <w:p w14:paraId="64F6006C" w14:textId="77777777" w:rsidR="00E02860" w:rsidRPr="008E4AE8" w:rsidRDefault="00E02860" w:rsidP="008311EB">
            <w:pPr>
              <w:rPr>
                <w:rFonts w:cstheme="minorHAnsi"/>
                <w:lang w:val="en-US"/>
              </w:rPr>
            </w:pPr>
            <w:r w:rsidRPr="008E4AE8">
              <w:rPr>
                <w:rFonts w:cstheme="minorHAnsi"/>
                <w:lang w:val="en-US"/>
              </w:rPr>
              <w:t>Arbroath and Kingsway</w:t>
            </w:r>
          </w:p>
        </w:tc>
      </w:tr>
      <w:tr w:rsidR="00E02860" w:rsidRPr="008E4AE8" w14:paraId="22757E19" w14:textId="77777777" w:rsidTr="00C87736">
        <w:tc>
          <w:tcPr>
            <w:tcW w:w="2547" w:type="dxa"/>
            <w:tcBorders>
              <w:top w:val="single" w:sz="4" w:space="0" w:color="auto"/>
              <w:left w:val="single" w:sz="4" w:space="0" w:color="auto"/>
              <w:bottom w:val="single" w:sz="4" w:space="0" w:color="auto"/>
              <w:right w:val="single" w:sz="4" w:space="0" w:color="auto"/>
            </w:tcBorders>
            <w:hideMark/>
          </w:tcPr>
          <w:p w14:paraId="2B0BC20E" w14:textId="77777777" w:rsidR="00E02860" w:rsidRPr="008E4AE8" w:rsidRDefault="00E02860" w:rsidP="008311EB">
            <w:pPr>
              <w:rPr>
                <w:rFonts w:cstheme="minorHAnsi"/>
                <w:lang w:val="en-US"/>
              </w:rPr>
            </w:pPr>
            <w:r w:rsidRPr="008E4AE8">
              <w:rPr>
                <w:rFonts w:cstheme="minorHAnsi"/>
                <w:lang w:val="en-US"/>
              </w:rPr>
              <w:t>Days</w:t>
            </w:r>
          </w:p>
        </w:tc>
        <w:tc>
          <w:tcPr>
            <w:tcW w:w="6469" w:type="dxa"/>
            <w:tcBorders>
              <w:top w:val="single" w:sz="4" w:space="0" w:color="auto"/>
              <w:left w:val="single" w:sz="4" w:space="0" w:color="auto"/>
              <w:bottom w:val="single" w:sz="4" w:space="0" w:color="auto"/>
              <w:right w:val="single" w:sz="4" w:space="0" w:color="auto"/>
            </w:tcBorders>
            <w:hideMark/>
          </w:tcPr>
          <w:p w14:paraId="48135903" w14:textId="7E41E234" w:rsidR="00C87736" w:rsidRPr="008E4AE8" w:rsidRDefault="00C87736" w:rsidP="00C87736">
            <w:pPr>
              <w:rPr>
                <w:rFonts w:cstheme="minorHAnsi"/>
                <w:lang w:val="en-US"/>
              </w:rPr>
            </w:pPr>
            <w:r w:rsidRPr="008E4AE8">
              <w:rPr>
                <w:rFonts w:cstheme="minorHAnsi"/>
                <w:b/>
                <w:bCs/>
                <w:lang w:val="en-US"/>
              </w:rPr>
              <w:t>Arbroath</w:t>
            </w:r>
            <w:r w:rsidRPr="008E4AE8">
              <w:rPr>
                <w:rFonts w:cstheme="minorHAnsi"/>
                <w:lang w:val="en-US"/>
              </w:rPr>
              <w:t>: Friday 9-1pm</w:t>
            </w:r>
          </w:p>
          <w:p w14:paraId="294AA11B" w14:textId="77777777" w:rsidR="00C87736" w:rsidRPr="008E4AE8" w:rsidRDefault="00C87736" w:rsidP="00C87736">
            <w:pPr>
              <w:rPr>
                <w:rFonts w:cstheme="minorHAnsi"/>
                <w:lang w:val="en-US"/>
              </w:rPr>
            </w:pPr>
            <w:r w:rsidRPr="008E4AE8">
              <w:rPr>
                <w:rFonts w:cstheme="minorHAnsi"/>
                <w:b/>
                <w:bCs/>
                <w:lang w:val="en-US"/>
              </w:rPr>
              <w:t>Kingsway</w:t>
            </w:r>
            <w:r w:rsidRPr="008E4AE8">
              <w:rPr>
                <w:rFonts w:cstheme="minorHAnsi"/>
                <w:lang w:val="en-US"/>
              </w:rPr>
              <w:t>: Monday and Wednesday 2-4pm</w:t>
            </w:r>
          </w:p>
          <w:p w14:paraId="2F135A8F" w14:textId="77777777" w:rsidR="00C87736" w:rsidRPr="008E4AE8" w:rsidRDefault="00C87736" w:rsidP="00C87736">
            <w:pPr>
              <w:ind w:left="1021"/>
              <w:rPr>
                <w:rFonts w:cstheme="minorHAnsi"/>
                <w:lang w:val="en-US"/>
              </w:rPr>
            </w:pPr>
            <w:r w:rsidRPr="008E4AE8">
              <w:rPr>
                <w:rFonts w:cstheme="minorHAnsi"/>
                <w:lang w:val="en-US"/>
              </w:rPr>
              <w:t xml:space="preserve">or </w:t>
            </w:r>
          </w:p>
          <w:p w14:paraId="5B428858" w14:textId="588700A8" w:rsidR="00C87736" w:rsidRPr="008E4AE8" w:rsidRDefault="5D5EFEC4" w:rsidP="006A7B98">
            <w:pPr>
              <w:ind w:left="884"/>
              <w:rPr>
                <w:lang w:val="en-US"/>
              </w:rPr>
            </w:pPr>
            <w:r w:rsidRPr="008E4AE8">
              <w:rPr>
                <w:lang w:val="en-US"/>
              </w:rPr>
              <w:t xml:space="preserve">  </w:t>
            </w:r>
            <w:r w:rsidR="00C87736" w:rsidRPr="008E4AE8">
              <w:rPr>
                <w:lang w:val="en-US"/>
              </w:rPr>
              <w:t xml:space="preserve">Tuesday 2-4pm and </w:t>
            </w:r>
            <w:r w:rsidR="00384841" w:rsidRPr="008E4AE8">
              <w:rPr>
                <w:lang w:val="en-US"/>
              </w:rPr>
              <w:t>Thursday 1.15-3.15pm</w:t>
            </w:r>
          </w:p>
        </w:tc>
      </w:tr>
    </w:tbl>
    <w:p w14:paraId="103C2BC7" w14:textId="77777777" w:rsidR="00E02860" w:rsidRPr="008E4AE8" w:rsidRDefault="00E02860" w:rsidP="00E02860">
      <w:pPr>
        <w:spacing w:after="0"/>
        <w:rPr>
          <w:rFonts w:cstheme="minorHAnsi"/>
          <w:lang w:val="en-US"/>
        </w:rPr>
      </w:pPr>
    </w:p>
    <w:p w14:paraId="0BFDCCB9" w14:textId="73C5770E" w:rsidR="00E02860" w:rsidRPr="008E4AE8" w:rsidRDefault="00E02860" w:rsidP="023880A8">
      <w:pPr>
        <w:pStyle w:val="Heading3"/>
        <w:rPr>
          <w:b w:val="0"/>
          <w:bCs/>
          <w:lang w:val="en-US"/>
        </w:rPr>
      </w:pPr>
      <w:r w:rsidRPr="008E4AE8">
        <w:rPr>
          <w:bCs/>
          <w:lang w:val="en-US"/>
        </w:rPr>
        <w:t>Entry Requirements</w:t>
      </w:r>
    </w:p>
    <w:p w14:paraId="22A37AE6" w14:textId="77777777" w:rsidR="00E02860" w:rsidRPr="008E4AE8" w:rsidRDefault="00E02860" w:rsidP="00E02860">
      <w:pPr>
        <w:spacing w:after="0" w:line="240" w:lineRule="auto"/>
        <w:jc w:val="both"/>
        <w:rPr>
          <w:rFonts w:eastAsia="Calibri" w:cstheme="minorHAnsi"/>
        </w:rPr>
      </w:pPr>
      <w:r w:rsidRPr="008E4AE8">
        <w:rPr>
          <w:rFonts w:eastAsia="Calibri" w:cstheme="minorHAnsi"/>
        </w:rPr>
        <w:t>There are no entry requirements for this course however school staff should ensure pupils are suitable for level 4 study.</w:t>
      </w:r>
    </w:p>
    <w:p w14:paraId="6718F564" w14:textId="77777777" w:rsidR="00E02860" w:rsidRPr="008E4AE8" w:rsidRDefault="00E02860" w:rsidP="00E02860">
      <w:pPr>
        <w:spacing w:after="0"/>
        <w:rPr>
          <w:rFonts w:cstheme="minorHAnsi"/>
          <w:lang w:val="en-US"/>
        </w:rPr>
      </w:pPr>
    </w:p>
    <w:p w14:paraId="459D628B" w14:textId="294E20FD" w:rsidR="00E02860" w:rsidRPr="008E4AE8" w:rsidRDefault="00E02860" w:rsidP="023880A8">
      <w:pPr>
        <w:pStyle w:val="Heading3"/>
        <w:rPr>
          <w:b w:val="0"/>
          <w:bCs/>
          <w:lang w:val="en-US"/>
        </w:rPr>
      </w:pPr>
      <w:r w:rsidRPr="008E4AE8">
        <w:rPr>
          <w:bCs/>
          <w:lang w:val="en-US"/>
        </w:rPr>
        <w:t>Units to be Completed</w:t>
      </w:r>
    </w:p>
    <w:tbl>
      <w:tblPr>
        <w:tblStyle w:val="TableGrid1"/>
        <w:tblW w:w="0" w:type="auto"/>
        <w:tblLook w:val="04A0" w:firstRow="1" w:lastRow="0" w:firstColumn="1" w:lastColumn="0" w:noHBand="0" w:noVBand="1"/>
      </w:tblPr>
      <w:tblGrid>
        <w:gridCol w:w="4508"/>
        <w:gridCol w:w="4508"/>
      </w:tblGrid>
      <w:tr w:rsidR="00A33292" w:rsidRPr="008E4AE8" w14:paraId="3FE3F4A3" w14:textId="77777777" w:rsidTr="00141D28">
        <w:tc>
          <w:tcPr>
            <w:tcW w:w="4508" w:type="dxa"/>
            <w:tcBorders>
              <w:top w:val="single" w:sz="4" w:space="0" w:color="auto"/>
              <w:left w:val="single" w:sz="4" w:space="0" w:color="auto"/>
              <w:bottom w:val="single" w:sz="4" w:space="0" w:color="auto"/>
              <w:right w:val="single" w:sz="4" w:space="0" w:color="auto"/>
            </w:tcBorders>
            <w:shd w:val="clear" w:color="auto" w:fill="633B82"/>
            <w:hideMark/>
          </w:tcPr>
          <w:p w14:paraId="7A4BDBF4" w14:textId="77777777" w:rsidR="00A33292" w:rsidRPr="008E4AE8" w:rsidRDefault="00A33292">
            <w:pPr>
              <w:rPr>
                <w:rFonts w:cstheme="minorHAnsi"/>
                <w:color w:val="FFFFFF" w:themeColor="background1"/>
                <w:lang w:val="en-US"/>
              </w:rPr>
            </w:pPr>
            <w:r w:rsidRPr="008E4AE8">
              <w:rPr>
                <w:rFonts w:cstheme="minorHAnsi"/>
                <w:color w:val="FFFFFF" w:themeColor="background1"/>
                <w:lang w:val="en-US"/>
              </w:rPr>
              <w:t>Mandatory Units</w:t>
            </w:r>
          </w:p>
        </w:tc>
        <w:tc>
          <w:tcPr>
            <w:tcW w:w="4508" w:type="dxa"/>
            <w:tcBorders>
              <w:top w:val="single" w:sz="4" w:space="0" w:color="auto"/>
              <w:left w:val="single" w:sz="4" w:space="0" w:color="auto"/>
              <w:bottom w:val="single" w:sz="4" w:space="0" w:color="auto"/>
              <w:right w:val="single" w:sz="4" w:space="0" w:color="auto"/>
            </w:tcBorders>
            <w:shd w:val="clear" w:color="auto" w:fill="633B82"/>
            <w:hideMark/>
          </w:tcPr>
          <w:p w14:paraId="4B420C70" w14:textId="77777777" w:rsidR="00A33292" w:rsidRPr="008E4AE8" w:rsidRDefault="00A33292">
            <w:pPr>
              <w:rPr>
                <w:rFonts w:cstheme="minorHAnsi"/>
                <w:color w:val="FFFFFF" w:themeColor="background1"/>
                <w:lang w:val="en-US"/>
              </w:rPr>
            </w:pPr>
            <w:r w:rsidRPr="008E4AE8">
              <w:rPr>
                <w:rFonts w:cstheme="minorHAnsi"/>
                <w:color w:val="FFFFFF" w:themeColor="background1"/>
                <w:lang w:val="en-US"/>
              </w:rPr>
              <w:t>Optional Units</w:t>
            </w:r>
          </w:p>
        </w:tc>
      </w:tr>
      <w:tr w:rsidR="00A33292" w:rsidRPr="008E4AE8" w14:paraId="1E665179" w14:textId="77777777">
        <w:tc>
          <w:tcPr>
            <w:tcW w:w="4508" w:type="dxa"/>
            <w:tcBorders>
              <w:top w:val="single" w:sz="4" w:space="0" w:color="auto"/>
              <w:left w:val="single" w:sz="4" w:space="0" w:color="auto"/>
              <w:bottom w:val="single" w:sz="4" w:space="0" w:color="auto"/>
              <w:right w:val="single" w:sz="4" w:space="0" w:color="auto"/>
            </w:tcBorders>
          </w:tcPr>
          <w:p w14:paraId="272CE3CA" w14:textId="77777777" w:rsidR="00A33292" w:rsidRPr="008E4AE8" w:rsidRDefault="00A33292">
            <w:pPr>
              <w:rPr>
                <w:rFonts w:eastAsia="Times New Roman" w:cstheme="minorHAnsi"/>
              </w:rPr>
            </w:pPr>
            <w:r w:rsidRPr="008E4AE8">
              <w:rPr>
                <w:rFonts w:eastAsia="Times New Roman" w:cstheme="minorHAnsi"/>
              </w:rPr>
              <w:t>Work Based Skills Challenge</w:t>
            </w:r>
          </w:p>
        </w:tc>
        <w:tc>
          <w:tcPr>
            <w:tcW w:w="4508" w:type="dxa"/>
            <w:tcBorders>
              <w:top w:val="single" w:sz="4" w:space="0" w:color="auto"/>
              <w:left w:val="single" w:sz="4" w:space="0" w:color="auto"/>
              <w:bottom w:val="single" w:sz="4" w:space="0" w:color="auto"/>
              <w:right w:val="single" w:sz="4" w:space="0" w:color="auto"/>
            </w:tcBorders>
          </w:tcPr>
          <w:p w14:paraId="002B764E" w14:textId="77777777" w:rsidR="00A33292" w:rsidRPr="008E4AE8" w:rsidRDefault="00A33292">
            <w:pPr>
              <w:rPr>
                <w:rFonts w:eastAsia="Times New Roman" w:cstheme="minorHAnsi"/>
              </w:rPr>
            </w:pPr>
            <w:r w:rsidRPr="008E4AE8">
              <w:rPr>
                <w:rFonts w:eastAsia="Times New Roman" w:cstheme="minorHAnsi"/>
              </w:rPr>
              <w:t>Half Brick Walling</w:t>
            </w:r>
          </w:p>
        </w:tc>
      </w:tr>
      <w:tr w:rsidR="00A33292" w:rsidRPr="008E4AE8" w14:paraId="037C6637" w14:textId="77777777">
        <w:tc>
          <w:tcPr>
            <w:tcW w:w="4508" w:type="dxa"/>
            <w:tcBorders>
              <w:top w:val="single" w:sz="4" w:space="0" w:color="auto"/>
              <w:left w:val="single" w:sz="4" w:space="0" w:color="auto"/>
              <w:bottom w:val="single" w:sz="4" w:space="0" w:color="auto"/>
              <w:right w:val="single" w:sz="4" w:space="0" w:color="auto"/>
            </w:tcBorders>
            <w:hideMark/>
          </w:tcPr>
          <w:p w14:paraId="56505F35" w14:textId="77777777" w:rsidR="00A33292" w:rsidRPr="008E4AE8" w:rsidRDefault="00A33292">
            <w:pPr>
              <w:rPr>
                <w:rFonts w:cstheme="minorHAnsi"/>
                <w:lang w:val="en-US"/>
              </w:rPr>
            </w:pPr>
            <w:r w:rsidRPr="008E4AE8">
              <w:rPr>
                <w:rFonts w:eastAsia="Times New Roman" w:cstheme="minorHAnsi"/>
              </w:rPr>
              <w:t>Understanding Industry</w:t>
            </w:r>
          </w:p>
        </w:tc>
        <w:tc>
          <w:tcPr>
            <w:tcW w:w="4508" w:type="dxa"/>
            <w:tcBorders>
              <w:top w:val="single" w:sz="4" w:space="0" w:color="auto"/>
              <w:left w:val="single" w:sz="4" w:space="0" w:color="auto"/>
              <w:bottom w:val="single" w:sz="4" w:space="0" w:color="auto"/>
              <w:right w:val="single" w:sz="4" w:space="0" w:color="auto"/>
            </w:tcBorders>
            <w:hideMark/>
          </w:tcPr>
          <w:p w14:paraId="64614AB8" w14:textId="77777777" w:rsidR="00A33292" w:rsidRPr="008E4AE8" w:rsidRDefault="00A33292">
            <w:pPr>
              <w:rPr>
                <w:rFonts w:cstheme="minorHAnsi"/>
                <w:lang w:val="en-US"/>
              </w:rPr>
            </w:pPr>
            <w:r w:rsidRPr="008E4AE8">
              <w:rPr>
                <w:rFonts w:eastAsia="Times New Roman" w:cstheme="minorHAnsi"/>
              </w:rPr>
              <w:t>Carpentry and Bench Joinery: An Introduction</w:t>
            </w:r>
          </w:p>
        </w:tc>
      </w:tr>
      <w:tr w:rsidR="00A33292" w:rsidRPr="008E4AE8" w14:paraId="1EEADCB0" w14:textId="77777777">
        <w:tc>
          <w:tcPr>
            <w:tcW w:w="4508" w:type="dxa"/>
            <w:tcBorders>
              <w:top w:val="single" w:sz="4" w:space="0" w:color="auto"/>
              <w:left w:val="single" w:sz="4" w:space="0" w:color="auto"/>
              <w:bottom w:val="single" w:sz="4" w:space="0" w:color="auto"/>
              <w:right w:val="single" w:sz="4" w:space="0" w:color="auto"/>
            </w:tcBorders>
            <w:hideMark/>
          </w:tcPr>
          <w:p w14:paraId="5669F8A3" w14:textId="77777777" w:rsidR="00A33292" w:rsidRPr="008E4AE8" w:rsidRDefault="00A33292">
            <w:pPr>
              <w:rPr>
                <w:rFonts w:cstheme="minorHAnsi"/>
                <w:lang w:val="en-US"/>
              </w:rPr>
            </w:pPr>
            <w:r w:rsidRPr="008E4AE8">
              <w:rPr>
                <w:rFonts w:eastAsia="Times New Roman" w:cstheme="minorHAnsi"/>
              </w:rPr>
              <w:t>Personal Development: Self and Work</w:t>
            </w:r>
          </w:p>
        </w:tc>
        <w:tc>
          <w:tcPr>
            <w:tcW w:w="4508" w:type="dxa"/>
            <w:tcBorders>
              <w:top w:val="single" w:sz="4" w:space="0" w:color="auto"/>
              <w:left w:val="single" w:sz="4" w:space="0" w:color="auto"/>
              <w:bottom w:val="single" w:sz="4" w:space="0" w:color="auto"/>
              <w:right w:val="single" w:sz="4" w:space="0" w:color="auto"/>
            </w:tcBorders>
            <w:hideMark/>
          </w:tcPr>
          <w:p w14:paraId="3A7468F2" w14:textId="77777777" w:rsidR="00A33292" w:rsidRPr="008E4AE8" w:rsidRDefault="00A33292">
            <w:pPr>
              <w:rPr>
                <w:rFonts w:cstheme="minorHAnsi"/>
                <w:lang w:val="en-US"/>
              </w:rPr>
            </w:pPr>
            <w:r w:rsidRPr="008E4AE8">
              <w:rPr>
                <w:rFonts w:eastAsia="Times New Roman" w:cstheme="minorHAnsi"/>
              </w:rPr>
              <w:t xml:space="preserve">Carpentry and Joinery Techniques </w:t>
            </w:r>
          </w:p>
        </w:tc>
      </w:tr>
      <w:tr w:rsidR="00A33292" w:rsidRPr="008E4AE8" w14:paraId="4F4397D6" w14:textId="77777777">
        <w:tc>
          <w:tcPr>
            <w:tcW w:w="4508" w:type="dxa"/>
            <w:tcBorders>
              <w:top w:val="single" w:sz="4" w:space="0" w:color="auto"/>
              <w:left w:val="single" w:sz="4" w:space="0" w:color="auto"/>
              <w:bottom w:val="single" w:sz="4" w:space="0" w:color="auto"/>
              <w:right w:val="single" w:sz="4" w:space="0" w:color="auto"/>
            </w:tcBorders>
          </w:tcPr>
          <w:p w14:paraId="33211E6F" w14:textId="77777777" w:rsidR="00A33292" w:rsidRPr="008E4AE8" w:rsidRDefault="00A33292">
            <w:pPr>
              <w:rPr>
                <w:rFonts w:cstheme="minorHAnsi"/>
                <w:lang w:val="en-US"/>
              </w:rPr>
            </w:pPr>
          </w:p>
        </w:tc>
        <w:tc>
          <w:tcPr>
            <w:tcW w:w="4508" w:type="dxa"/>
            <w:tcBorders>
              <w:top w:val="single" w:sz="4" w:space="0" w:color="auto"/>
              <w:left w:val="single" w:sz="4" w:space="0" w:color="auto"/>
              <w:bottom w:val="single" w:sz="4" w:space="0" w:color="auto"/>
              <w:right w:val="single" w:sz="4" w:space="0" w:color="auto"/>
            </w:tcBorders>
            <w:hideMark/>
          </w:tcPr>
          <w:p w14:paraId="189961A4" w14:textId="77777777" w:rsidR="00A33292" w:rsidRPr="008E4AE8" w:rsidRDefault="00A33292">
            <w:pPr>
              <w:rPr>
                <w:rFonts w:cstheme="minorHAnsi"/>
                <w:lang w:val="en-US"/>
              </w:rPr>
            </w:pPr>
            <w:r w:rsidRPr="008E4AE8">
              <w:rPr>
                <w:rFonts w:eastAsia="Times New Roman" w:cstheme="minorHAnsi"/>
              </w:rPr>
              <w:t>Site Carpentry and Bench Joinery</w:t>
            </w:r>
          </w:p>
        </w:tc>
      </w:tr>
      <w:tr w:rsidR="00A33292" w:rsidRPr="008E4AE8" w14:paraId="07E6757C" w14:textId="77777777">
        <w:tc>
          <w:tcPr>
            <w:tcW w:w="4508" w:type="dxa"/>
            <w:tcBorders>
              <w:top w:val="single" w:sz="4" w:space="0" w:color="auto"/>
              <w:left w:val="single" w:sz="4" w:space="0" w:color="auto"/>
              <w:bottom w:val="single" w:sz="4" w:space="0" w:color="auto"/>
              <w:right w:val="single" w:sz="4" w:space="0" w:color="auto"/>
            </w:tcBorders>
          </w:tcPr>
          <w:p w14:paraId="6F24BC9D" w14:textId="77777777" w:rsidR="00A33292" w:rsidRPr="008E4AE8" w:rsidRDefault="00A33292">
            <w:pPr>
              <w:rPr>
                <w:rFonts w:cstheme="minorHAnsi"/>
                <w:lang w:val="en-US"/>
              </w:rPr>
            </w:pPr>
          </w:p>
        </w:tc>
        <w:tc>
          <w:tcPr>
            <w:tcW w:w="4508" w:type="dxa"/>
            <w:tcBorders>
              <w:top w:val="single" w:sz="4" w:space="0" w:color="auto"/>
              <w:left w:val="single" w:sz="4" w:space="0" w:color="auto"/>
              <w:bottom w:val="single" w:sz="4" w:space="0" w:color="auto"/>
              <w:right w:val="single" w:sz="4" w:space="0" w:color="auto"/>
            </w:tcBorders>
            <w:hideMark/>
          </w:tcPr>
          <w:p w14:paraId="6F64C500" w14:textId="77777777" w:rsidR="00A33292" w:rsidRPr="008E4AE8" w:rsidRDefault="00A33292">
            <w:pPr>
              <w:rPr>
                <w:rFonts w:cstheme="minorHAnsi"/>
                <w:lang w:val="en-US"/>
              </w:rPr>
            </w:pPr>
            <w:r w:rsidRPr="008E4AE8">
              <w:rPr>
                <w:rFonts w:eastAsia="Times New Roman" w:cstheme="minorHAnsi"/>
              </w:rPr>
              <w:t>Decorative Painting</w:t>
            </w:r>
          </w:p>
        </w:tc>
      </w:tr>
      <w:tr w:rsidR="00A33292" w:rsidRPr="008E4AE8" w14:paraId="66F5307B" w14:textId="77777777">
        <w:tc>
          <w:tcPr>
            <w:tcW w:w="4508" w:type="dxa"/>
            <w:tcBorders>
              <w:top w:val="single" w:sz="4" w:space="0" w:color="auto"/>
              <w:left w:val="single" w:sz="4" w:space="0" w:color="auto"/>
              <w:bottom w:val="single" w:sz="4" w:space="0" w:color="auto"/>
              <w:right w:val="single" w:sz="4" w:space="0" w:color="auto"/>
            </w:tcBorders>
          </w:tcPr>
          <w:p w14:paraId="2F35B97D" w14:textId="77777777" w:rsidR="00A33292" w:rsidRPr="008E4AE8" w:rsidRDefault="00A33292">
            <w:pPr>
              <w:rPr>
                <w:rFonts w:cstheme="minorHAnsi"/>
                <w:lang w:val="en-US"/>
              </w:rPr>
            </w:pPr>
          </w:p>
        </w:tc>
        <w:tc>
          <w:tcPr>
            <w:tcW w:w="4508" w:type="dxa"/>
            <w:tcBorders>
              <w:top w:val="single" w:sz="4" w:space="0" w:color="auto"/>
              <w:left w:val="single" w:sz="4" w:space="0" w:color="auto"/>
              <w:bottom w:val="single" w:sz="4" w:space="0" w:color="auto"/>
              <w:right w:val="single" w:sz="4" w:space="0" w:color="auto"/>
            </w:tcBorders>
            <w:hideMark/>
          </w:tcPr>
          <w:p w14:paraId="3B19C707" w14:textId="77777777" w:rsidR="00A33292" w:rsidRPr="008E4AE8" w:rsidRDefault="00A33292">
            <w:pPr>
              <w:rPr>
                <w:rFonts w:cstheme="minorHAnsi"/>
                <w:lang w:val="en-US"/>
              </w:rPr>
            </w:pPr>
            <w:r w:rsidRPr="008E4AE8">
              <w:rPr>
                <w:rFonts w:eastAsia="Times New Roman" w:cstheme="minorHAnsi"/>
              </w:rPr>
              <w:t>Decorative Finishing Using Water-borne Paints</w:t>
            </w:r>
          </w:p>
        </w:tc>
      </w:tr>
      <w:tr w:rsidR="00A33292" w:rsidRPr="008E4AE8" w14:paraId="0BBE0016" w14:textId="77777777">
        <w:tc>
          <w:tcPr>
            <w:tcW w:w="4508" w:type="dxa"/>
            <w:tcBorders>
              <w:top w:val="single" w:sz="4" w:space="0" w:color="auto"/>
              <w:left w:val="single" w:sz="4" w:space="0" w:color="auto"/>
              <w:bottom w:val="single" w:sz="4" w:space="0" w:color="auto"/>
              <w:right w:val="single" w:sz="4" w:space="0" w:color="auto"/>
            </w:tcBorders>
          </w:tcPr>
          <w:p w14:paraId="6751CFD3" w14:textId="77777777" w:rsidR="00A33292" w:rsidRPr="008E4AE8" w:rsidRDefault="00A33292">
            <w:pPr>
              <w:rPr>
                <w:rFonts w:cstheme="minorHAnsi"/>
                <w:lang w:val="en-US"/>
              </w:rPr>
            </w:pPr>
          </w:p>
        </w:tc>
        <w:tc>
          <w:tcPr>
            <w:tcW w:w="4508" w:type="dxa"/>
            <w:tcBorders>
              <w:top w:val="single" w:sz="4" w:space="0" w:color="auto"/>
              <w:left w:val="single" w:sz="4" w:space="0" w:color="auto"/>
              <w:bottom w:val="single" w:sz="4" w:space="0" w:color="auto"/>
              <w:right w:val="single" w:sz="4" w:space="0" w:color="auto"/>
            </w:tcBorders>
            <w:hideMark/>
          </w:tcPr>
          <w:p w14:paraId="489EB622" w14:textId="77777777" w:rsidR="00A33292" w:rsidRPr="008E4AE8" w:rsidRDefault="00A33292">
            <w:pPr>
              <w:rPr>
                <w:rFonts w:cstheme="minorHAnsi"/>
                <w:lang w:val="en-US"/>
              </w:rPr>
            </w:pPr>
            <w:r w:rsidRPr="008E4AE8">
              <w:rPr>
                <w:rFonts w:eastAsia="Times New Roman" w:cstheme="minorHAnsi"/>
              </w:rPr>
              <w:t>Brickwork: An Introduction</w:t>
            </w:r>
          </w:p>
        </w:tc>
      </w:tr>
      <w:tr w:rsidR="00A33292" w:rsidRPr="008E4AE8" w14:paraId="6CD578F6" w14:textId="77777777">
        <w:trPr>
          <w:trHeight w:val="274"/>
        </w:trPr>
        <w:tc>
          <w:tcPr>
            <w:tcW w:w="4508" w:type="dxa"/>
            <w:tcBorders>
              <w:top w:val="single" w:sz="4" w:space="0" w:color="auto"/>
              <w:left w:val="single" w:sz="4" w:space="0" w:color="auto"/>
              <w:bottom w:val="single" w:sz="4" w:space="0" w:color="auto"/>
              <w:right w:val="single" w:sz="4" w:space="0" w:color="auto"/>
            </w:tcBorders>
          </w:tcPr>
          <w:p w14:paraId="1315F548" w14:textId="77777777" w:rsidR="00A33292" w:rsidRPr="008E4AE8" w:rsidRDefault="00A33292">
            <w:pPr>
              <w:rPr>
                <w:rFonts w:cstheme="minorHAnsi"/>
                <w:lang w:val="en-US"/>
              </w:rPr>
            </w:pPr>
          </w:p>
        </w:tc>
        <w:tc>
          <w:tcPr>
            <w:tcW w:w="4508" w:type="dxa"/>
            <w:tcBorders>
              <w:top w:val="single" w:sz="4" w:space="0" w:color="auto"/>
              <w:left w:val="single" w:sz="4" w:space="0" w:color="auto"/>
              <w:bottom w:val="single" w:sz="4" w:space="0" w:color="auto"/>
              <w:right w:val="single" w:sz="4" w:space="0" w:color="auto"/>
            </w:tcBorders>
          </w:tcPr>
          <w:p w14:paraId="4C6F81DA" w14:textId="77777777" w:rsidR="00A33292" w:rsidRPr="008E4AE8" w:rsidRDefault="00A33292">
            <w:pPr>
              <w:rPr>
                <w:rFonts w:eastAsia="Times New Roman" w:cstheme="minorHAnsi"/>
              </w:rPr>
            </w:pPr>
            <w:r w:rsidRPr="008E4AE8">
              <w:rPr>
                <w:rFonts w:eastAsia="Times New Roman" w:cstheme="minorHAnsi"/>
              </w:rPr>
              <w:t>Brickwork Techniques</w:t>
            </w:r>
          </w:p>
        </w:tc>
      </w:tr>
      <w:tr w:rsidR="00A33292" w:rsidRPr="008E4AE8" w14:paraId="55920BD2" w14:textId="77777777">
        <w:tc>
          <w:tcPr>
            <w:tcW w:w="4508" w:type="dxa"/>
            <w:tcBorders>
              <w:top w:val="single" w:sz="4" w:space="0" w:color="auto"/>
              <w:left w:val="single" w:sz="4" w:space="0" w:color="auto"/>
              <w:bottom w:val="single" w:sz="4" w:space="0" w:color="auto"/>
              <w:right w:val="single" w:sz="4" w:space="0" w:color="auto"/>
            </w:tcBorders>
          </w:tcPr>
          <w:p w14:paraId="548E5D5E" w14:textId="77777777" w:rsidR="00A33292" w:rsidRPr="008E4AE8" w:rsidRDefault="00A33292">
            <w:pPr>
              <w:rPr>
                <w:rFonts w:cstheme="minorHAnsi"/>
                <w:lang w:val="en-US"/>
              </w:rPr>
            </w:pPr>
          </w:p>
        </w:tc>
        <w:tc>
          <w:tcPr>
            <w:tcW w:w="4508" w:type="dxa"/>
            <w:tcBorders>
              <w:top w:val="single" w:sz="4" w:space="0" w:color="auto"/>
              <w:left w:val="single" w:sz="4" w:space="0" w:color="auto"/>
              <w:bottom w:val="single" w:sz="4" w:space="0" w:color="auto"/>
              <w:right w:val="single" w:sz="4" w:space="0" w:color="auto"/>
            </w:tcBorders>
          </w:tcPr>
          <w:p w14:paraId="74A0BD7B" w14:textId="77777777" w:rsidR="00A33292" w:rsidRPr="008E4AE8" w:rsidRDefault="00A33292">
            <w:pPr>
              <w:rPr>
                <w:rFonts w:eastAsia="Times New Roman" w:cstheme="minorHAnsi"/>
              </w:rPr>
            </w:pPr>
            <w:r w:rsidRPr="008E4AE8">
              <w:rPr>
                <w:rFonts w:cstheme="minorHAnsi"/>
                <w:lang w:val="en-US"/>
              </w:rPr>
              <w:t>Employability Skills</w:t>
            </w:r>
          </w:p>
        </w:tc>
      </w:tr>
      <w:tr w:rsidR="00A33292" w:rsidRPr="008E4AE8" w14:paraId="42586E2B" w14:textId="77777777">
        <w:tc>
          <w:tcPr>
            <w:tcW w:w="4508" w:type="dxa"/>
            <w:tcBorders>
              <w:top w:val="single" w:sz="4" w:space="0" w:color="auto"/>
              <w:left w:val="single" w:sz="4" w:space="0" w:color="auto"/>
              <w:bottom w:val="single" w:sz="4" w:space="0" w:color="auto"/>
              <w:right w:val="single" w:sz="4" w:space="0" w:color="auto"/>
            </w:tcBorders>
          </w:tcPr>
          <w:p w14:paraId="5EDC661B" w14:textId="77777777" w:rsidR="00A33292" w:rsidRPr="008E4AE8" w:rsidRDefault="00A33292">
            <w:pPr>
              <w:rPr>
                <w:rFonts w:cstheme="minorHAnsi"/>
                <w:lang w:val="en-US"/>
              </w:rPr>
            </w:pPr>
          </w:p>
        </w:tc>
        <w:tc>
          <w:tcPr>
            <w:tcW w:w="4508" w:type="dxa"/>
            <w:tcBorders>
              <w:top w:val="single" w:sz="4" w:space="0" w:color="auto"/>
              <w:left w:val="single" w:sz="4" w:space="0" w:color="auto"/>
              <w:bottom w:val="single" w:sz="4" w:space="0" w:color="auto"/>
              <w:right w:val="single" w:sz="4" w:space="0" w:color="auto"/>
            </w:tcBorders>
          </w:tcPr>
          <w:p w14:paraId="48460C73" w14:textId="77777777" w:rsidR="00A33292" w:rsidRPr="008E4AE8" w:rsidRDefault="00A33292">
            <w:pPr>
              <w:rPr>
                <w:rFonts w:cstheme="minorHAnsi"/>
                <w:lang w:val="en-US"/>
              </w:rPr>
            </w:pPr>
            <w:r w:rsidRPr="008E4AE8">
              <w:rPr>
                <w:rFonts w:cstheme="minorHAnsi"/>
                <w:lang w:val="en-US"/>
              </w:rPr>
              <w:t>Roof Tiling: An Introduction</w:t>
            </w:r>
          </w:p>
        </w:tc>
      </w:tr>
    </w:tbl>
    <w:p w14:paraId="111AD962" w14:textId="77777777" w:rsidR="00A33292" w:rsidRPr="008E4AE8" w:rsidRDefault="00A33292" w:rsidP="00A652F9">
      <w:pPr>
        <w:rPr>
          <w:rFonts w:ascii="Arial" w:hAnsi="Arial" w:cs="Arial"/>
          <w:i/>
          <w:iCs/>
          <w:sz w:val="20"/>
          <w:szCs w:val="20"/>
        </w:rPr>
      </w:pPr>
    </w:p>
    <w:p w14:paraId="4794B26A" w14:textId="00DF49B2" w:rsidR="008757F0" w:rsidRPr="008E4AE8" w:rsidRDefault="008757F0" w:rsidP="00A652F9">
      <w:pPr>
        <w:rPr>
          <w:rFonts w:ascii="Arial" w:hAnsi="Arial" w:cs="Arial"/>
          <w:i/>
          <w:iCs/>
          <w:sz w:val="20"/>
          <w:szCs w:val="20"/>
        </w:rPr>
      </w:pPr>
      <w:r w:rsidRPr="008E4AE8">
        <w:rPr>
          <w:rFonts w:ascii="Arial" w:hAnsi="Arial" w:cs="Arial"/>
          <w:i/>
          <w:iCs/>
          <w:sz w:val="20"/>
          <w:szCs w:val="20"/>
        </w:rPr>
        <w:t>Units are chosen to align with the practical project they will complete and/or pupil interest</w:t>
      </w:r>
    </w:p>
    <w:p w14:paraId="5A02F9E4" w14:textId="457BE5B7" w:rsidR="00E02860" w:rsidRPr="008E4AE8" w:rsidRDefault="00E02860" w:rsidP="023880A8">
      <w:pPr>
        <w:pStyle w:val="Heading3"/>
        <w:rPr>
          <w:b w:val="0"/>
          <w:bCs/>
          <w:lang w:val="en-US"/>
        </w:rPr>
      </w:pPr>
      <w:r w:rsidRPr="008E4AE8">
        <w:rPr>
          <w:bCs/>
          <w:lang w:val="en-US"/>
        </w:rPr>
        <w:t>Progression Pathways</w:t>
      </w:r>
    </w:p>
    <w:p w14:paraId="3F399098" w14:textId="77777777" w:rsidR="00E02860" w:rsidRPr="008E4AE8" w:rsidRDefault="00E02860" w:rsidP="00523A10">
      <w:pPr>
        <w:pStyle w:val="ListParagraph"/>
        <w:numPr>
          <w:ilvl w:val="0"/>
          <w:numId w:val="36"/>
        </w:numPr>
        <w:ind w:left="476" w:hanging="364"/>
        <w:jc w:val="both"/>
        <w:rPr>
          <w:rFonts w:asciiTheme="minorHAnsi" w:hAnsiTheme="minorHAnsi" w:cstheme="minorHAnsi"/>
          <w:sz w:val="22"/>
          <w:szCs w:val="22"/>
        </w:rPr>
      </w:pPr>
      <w:r w:rsidRPr="008E4AE8">
        <w:rPr>
          <w:rFonts w:asciiTheme="minorHAnsi" w:hAnsiTheme="minorHAnsi" w:cstheme="minorHAnsi"/>
          <w:sz w:val="22"/>
          <w:szCs w:val="22"/>
        </w:rPr>
        <w:t>National Progression Award in Construction Skills (Arbroath and Kingsway Campus)</w:t>
      </w:r>
    </w:p>
    <w:p w14:paraId="1E6CFF39" w14:textId="77777777" w:rsidR="00E02860" w:rsidRPr="008E4AE8" w:rsidRDefault="00E02860" w:rsidP="00523A10">
      <w:pPr>
        <w:pStyle w:val="ListParagraph"/>
        <w:numPr>
          <w:ilvl w:val="0"/>
          <w:numId w:val="36"/>
        </w:numPr>
        <w:tabs>
          <w:tab w:val="left" w:pos="9356"/>
        </w:tabs>
        <w:ind w:left="476" w:right="-4" w:hanging="364"/>
        <w:jc w:val="both"/>
        <w:rPr>
          <w:rFonts w:asciiTheme="minorHAnsi" w:hAnsiTheme="minorHAnsi" w:cstheme="minorHAnsi"/>
          <w:sz w:val="22"/>
          <w:szCs w:val="22"/>
        </w:rPr>
      </w:pPr>
      <w:r w:rsidRPr="008E4AE8">
        <w:rPr>
          <w:rFonts w:asciiTheme="minorHAnsi" w:hAnsiTheme="minorHAnsi" w:cstheme="minorHAnsi"/>
          <w:sz w:val="22"/>
          <w:szCs w:val="22"/>
        </w:rPr>
        <w:t>National Progression Award in Painting and Decorating (Arbroath and Kingsway Campus)</w:t>
      </w:r>
    </w:p>
    <w:p w14:paraId="5687E5AD" w14:textId="77777777" w:rsidR="00E02860" w:rsidRPr="008E4AE8" w:rsidRDefault="00E02860" w:rsidP="00523A10">
      <w:pPr>
        <w:pStyle w:val="ListParagraph"/>
        <w:numPr>
          <w:ilvl w:val="0"/>
          <w:numId w:val="36"/>
        </w:numPr>
        <w:tabs>
          <w:tab w:val="left" w:pos="9356"/>
        </w:tabs>
        <w:ind w:left="476" w:right="142" w:hanging="364"/>
        <w:jc w:val="both"/>
        <w:rPr>
          <w:rFonts w:asciiTheme="minorHAnsi" w:hAnsiTheme="minorHAnsi" w:cstheme="minorHAnsi"/>
          <w:sz w:val="22"/>
          <w:szCs w:val="22"/>
        </w:rPr>
      </w:pPr>
      <w:r w:rsidRPr="008E4AE8">
        <w:rPr>
          <w:rFonts w:asciiTheme="minorHAnsi" w:hAnsiTheme="minorHAnsi" w:cstheme="minorHAnsi"/>
          <w:sz w:val="22"/>
          <w:szCs w:val="22"/>
        </w:rPr>
        <w:t>National Progression Award in Carpentry and Joinery (Arbroath and Kingsway Campus)</w:t>
      </w:r>
    </w:p>
    <w:p w14:paraId="368311FD" w14:textId="77777777" w:rsidR="00E02860" w:rsidRPr="008E4AE8" w:rsidRDefault="00E02860" w:rsidP="00523A10">
      <w:pPr>
        <w:pStyle w:val="ListParagraph"/>
        <w:numPr>
          <w:ilvl w:val="0"/>
          <w:numId w:val="36"/>
        </w:numPr>
        <w:tabs>
          <w:tab w:val="left" w:pos="9356"/>
        </w:tabs>
        <w:ind w:left="476" w:right="142" w:hanging="364"/>
        <w:jc w:val="both"/>
        <w:rPr>
          <w:rFonts w:asciiTheme="minorHAnsi" w:hAnsiTheme="minorHAnsi" w:cstheme="minorHAnsi"/>
          <w:sz w:val="22"/>
          <w:szCs w:val="22"/>
        </w:rPr>
      </w:pPr>
      <w:r w:rsidRPr="008E4AE8">
        <w:rPr>
          <w:rFonts w:asciiTheme="minorHAnsi" w:hAnsiTheme="minorHAnsi" w:cstheme="minorHAnsi"/>
          <w:sz w:val="22"/>
          <w:szCs w:val="22"/>
        </w:rPr>
        <w:t>National Progression Award in Brickwork (Arbroath Campus)</w:t>
      </w:r>
    </w:p>
    <w:p w14:paraId="5D55DF37" w14:textId="77777777" w:rsidR="00E02860" w:rsidRPr="008E4AE8" w:rsidRDefault="00E02860" w:rsidP="00523A10">
      <w:pPr>
        <w:pStyle w:val="ListParagraph"/>
        <w:numPr>
          <w:ilvl w:val="0"/>
          <w:numId w:val="36"/>
        </w:numPr>
        <w:tabs>
          <w:tab w:val="left" w:pos="9356"/>
        </w:tabs>
        <w:ind w:left="476" w:right="142" w:hanging="364"/>
        <w:jc w:val="both"/>
        <w:rPr>
          <w:rFonts w:asciiTheme="minorHAnsi" w:hAnsiTheme="minorHAnsi" w:cstheme="minorHAnsi"/>
          <w:sz w:val="22"/>
          <w:szCs w:val="22"/>
        </w:rPr>
      </w:pPr>
      <w:r w:rsidRPr="008E4AE8">
        <w:rPr>
          <w:rFonts w:asciiTheme="minorHAnsi" w:hAnsiTheme="minorHAnsi" w:cstheme="minorHAnsi"/>
          <w:sz w:val="22"/>
          <w:szCs w:val="22"/>
        </w:rPr>
        <w:t>National Progression Award Multi-Trade (Kingsway Campus)</w:t>
      </w:r>
    </w:p>
    <w:p w14:paraId="39791BCA" w14:textId="47B9ECEF" w:rsidR="00DE6F20" w:rsidRPr="008E4AE8" w:rsidRDefault="00450E9B" w:rsidP="00523A10">
      <w:pPr>
        <w:pStyle w:val="ListParagraph"/>
        <w:numPr>
          <w:ilvl w:val="0"/>
          <w:numId w:val="36"/>
        </w:numPr>
        <w:tabs>
          <w:tab w:val="left" w:pos="9356"/>
        </w:tabs>
        <w:ind w:left="476" w:right="142" w:hanging="364"/>
        <w:jc w:val="both"/>
        <w:rPr>
          <w:rFonts w:asciiTheme="minorHAnsi" w:hAnsiTheme="minorHAnsi" w:cstheme="minorHAnsi"/>
          <w:sz w:val="22"/>
          <w:szCs w:val="22"/>
        </w:rPr>
      </w:pPr>
      <w:r w:rsidRPr="008E4AE8">
        <w:rPr>
          <w:rFonts w:asciiTheme="minorHAnsi" w:hAnsiTheme="minorHAnsi" w:cstheme="minorHAnsi"/>
          <w:sz w:val="22"/>
          <w:szCs w:val="22"/>
        </w:rPr>
        <w:t>NC Built Environment (Kingsway Campus)</w:t>
      </w:r>
    </w:p>
    <w:p w14:paraId="426125AF" w14:textId="77777777" w:rsidR="00E02860" w:rsidRPr="008E4AE8" w:rsidRDefault="00E02860" w:rsidP="00523A10">
      <w:pPr>
        <w:pStyle w:val="ListParagraph"/>
        <w:numPr>
          <w:ilvl w:val="0"/>
          <w:numId w:val="36"/>
        </w:numPr>
        <w:tabs>
          <w:tab w:val="left" w:pos="9356"/>
        </w:tabs>
        <w:ind w:left="476" w:right="142" w:hanging="364"/>
        <w:jc w:val="both"/>
        <w:rPr>
          <w:rFonts w:asciiTheme="minorHAnsi" w:hAnsiTheme="minorHAnsi" w:cstheme="minorHAnsi"/>
          <w:sz w:val="22"/>
          <w:szCs w:val="22"/>
        </w:rPr>
      </w:pPr>
      <w:r w:rsidRPr="008E4AE8">
        <w:rPr>
          <w:rFonts w:asciiTheme="minorHAnsi" w:hAnsiTheme="minorHAnsi" w:cstheme="minorHAnsi"/>
          <w:sz w:val="22"/>
          <w:szCs w:val="22"/>
        </w:rPr>
        <w:t>Modern Apprenticeship in the Construction Industry</w:t>
      </w:r>
    </w:p>
    <w:p w14:paraId="23EF8936" w14:textId="77777777" w:rsidR="00E02860" w:rsidRPr="008E4AE8" w:rsidRDefault="00E02860" w:rsidP="00523A10">
      <w:pPr>
        <w:pStyle w:val="ListParagraph"/>
        <w:numPr>
          <w:ilvl w:val="0"/>
          <w:numId w:val="36"/>
        </w:numPr>
        <w:tabs>
          <w:tab w:val="left" w:pos="9356"/>
        </w:tabs>
        <w:ind w:left="476" w:right="142" w:hanging="364"/>
        <w:jc w:val="both"/>
        <w:rPr>
          <w:rFonts w:asciiTheme="minorHAnsi" w:hAnsiTheme="minorHAnsi" w:cstheme="minorHAnsi"/>
          <w:sz w:val="22"/>
          <w:szCs w:val="22"/>
        </w:rPr>
      </w:pPr>
      <w:r w:rsidRPr="008E4AE8">
        <w:rPr>
          <w:rFonts w:asciiTheme="minorHAnsi" w:hAnsiTheme="minorHAnsi" w:cstheme="minorHAnsi"/>
          <w:sz w:val="22"/>
          <w:szCs w:val="22"/>
        </w:rPr>
        <w:t>Building Trades Fast Track (Incorporating NPA in Construction Craft &amp; Technician)</w:t>
      </w:r>
    </w:p>
    <w:p w14:paraId="376F9FE7" w14:textId="77777777" w:rsidR="00E02860" w:rsidRPr="008E4AE8" w:rsidRDefault="00E02860" w:rsidP="00E02860">
      <w:pPr>
        <w:spacing w:after="0"/>
        <w:rPr>
          <w:rFonts w:cstheme="minorHAnsi"/>
          <w:b/>
          <w:bCs/>
          <w:lang w:val="en-US"/>
        </w:rPr>
      </w:pPr>
    </w:p>
    <w:p w14:paraId="50563F1A" w14:textId="77777777" w:rsidR="002A63AF" w:rsidRPr="008E4AE8" w:rsidRDefault="00E02860" w:rsidP="023880A8">
      <w:pPr>
        <w:pStyle w:val="Heading3"/>
        <w:rPr>
          <w:b w:val="0"/>
          <w:bCs/>
          <w:lang w:val="en-US"/>
        </w:rPr>
      </w:pPr>
      <w:r w:rsidRPr="008E4AE8">
        <w:rPr>
          <w:bCs/>
          <w:lang w:val="en-US"/>
        </w:rPr>
        <w:t>Course Description</w:t>
      </w:r>
    </w:p>
    <w:p w14:paraId="17BFAEA6" w14:textId="1489F9FA" w:rsidR="00C7272F" w:rsidRPr="008E4AE8" w:rsidRDefault="00E02860" w:rsidP="00523A10">
      <w:pPr>
        <w:spacing w:after="0"/>
        <w:ind w:left="-28"/>
        <w:jc w:val="both"/>
        <w:rPr>
          <w:b/>
          <w:lang w:val="en-US"/>
        </w:rPr>
      </w:pPr>
      <w:r w:rsidRPr="008E4AE8">
        <w:rPr>
          <w:color w:val="313537"/>
        </w:rPr>
        <w:t>The cour</w:t>
      </w:r>
      <w:r w:rsidR="002A63AF" w:rsidRPr="008E4AE8">
        <w:rPr>
          <w:color w:val="313537"/>
        </w:rPr>
        <w:t>s</w:t>
      </w:r>
      <w:r w:rsidRPr="008E4AE8">
        <w:rPr>
          <w:color w:val="313537"/>
        </w:rPr>
        <w:t xml:space="preserve">e contains practical Construction Crafts Units </w:t>
      </w:r>
      <w:r w:rsidR="004C6F56" w:rsidRPr="008E4AE8">
        <w:rPr>
          <w:color w:val="313537"/>
        </w:rPr>
        <w:t>and a work-based skills project challenge within the delivery</w:t>
      </w:r>
      <w:r w:rsidRPr="008E4AE8">
        <w:rPr>
          <w:color w:val="313537"/>
        </w:rPr>
        <w:t>. It is especially suitable for pupils with an aptitude for and an interest in practical crafts work. Pupils will learn a variety of skills in the trades-specific units. In addition, they will develop skills and attitudes that enhance employability, not just in the construction industry, but in employment generally.</w:t>
      </w:r>
    </w:p>
    <w:p w14:paraId="4B189183" w14:textId="00C5970A" w:rsidR="619ED14F" w:rsidRPr="008E4AE8" w:rsidRDefault="619ED14F" w:rsidP="619ED14F">
      <w:pPr>
        <w:spacing w:after="0"/>
        <w:ind w:left="-28"/>
        <w:rPr>
          <w:color w:val="313537"/>
        </w:rPr>
      </w:pPr>
    </w:p>
    <w:p w14:paraId="55FF277C" w14:textId="4A12CE52" w:rsidR="619ED14F" w:rsidRPr="00A650D0" w:rsidRDefault="00E02860" w:rsidP="00A650D0">
      <w:pPr>
        <w:pStyle w:val="NormalWeb"/>
        <w:shd w:val="clear" w:color="auto" w:fill="FFFFFF" w:themeFill="background1"/>
        <w:jc w:val="both"/>
        <w:textAlignment w:val="baseline"/>
        <w:rPr>
          <w:rFonts w:asciiTheme="minorHAnsi" w:hAnsiTheme="minorHAnsi" w:cstheme="minorBidi"/>
          <w:color w:val="313537"/>
          <w:sz w:val="22"/>
          <w:szCs w:val="22"/>
        </w:rPr>
      </w:pPr>
      <w:r w:rsidRPr="008E4AE8">
        <w:rPr>
          <w:rFonts w:asciiTheme="minorHAnsi" w:hAnsiTheme="minorHAnsi" w:cstheme="minorBidi"/>
          <w:color w:val="313537"/>
          <w:sz w:val="22"/>
          <w:szCs w:val="22"/>
        </w:rPr>
        <w:t>In the mandatory section, the Understanding Industry and Personal Development: Self and Work are knowledge and understanding units which covers all trades the construction industry has to offer, pupils individual journey/plan and understanding what is expected from people in the construction industry. These units are delivered through both classroom and workshop activities.        </w:t>
      </w:r>
    </w:p>
    <w:p w14:paraId="0AF41D27" w14:textId="77777777" w:rsidR="00E02860" w:rsidRPr="008E4AE8" w:rsidRDefault="00E02860" w:rsidP="00523A10">
      <w:pPr>
        <w:pStyle w:val="NormalWeb"/>
        <w:shd w:val="clear" w:color="auto" w:fill="FFFFFF"/>
        <w:spacing w:before="0" w:beforeAutospacing="0" w:after="0" w:afterAutospacing="0"/>
        <w:jc w:val="both"/>
        <w:textAlignment w:val="baseline"/>
        <w:rPr>
          <w:rFonts w:asciiTheme="minorHAnsi" w:hAnsiTheme="minorHAnsi" w:cstheme="minorHAnsi"/>
          <w:color w:val="313537"/>
          <w:sz w:val="22"/>
          <w:szCs w:val="22"/>
        </w:rPr>
      </w:pPr>
      <w:r w:rsidRPr="008E4AE8">
        <w:rPr>
          <w:rFonts w:asciiTheme="minorHAnsi" w:hAnsiTheme="minorHAnsi" w:cstheme="minorHAnsi"/>
          <w:color w:val="313537"/>
          <w:sz w:val="22"/>
          <w:szCs w:val="22"/>
        </w:rPr>
        <w:t>The optional section offers pupils the opportunity to learn skills in different crafts. They represent skills areas which are readily resourced within D&amp;A construction courses. These craft-specific units are in trades with high levels of identified skill shortages and further develop pupil skills in these specific trades. Furthermore, they represent skills areas which are readily resourced at a higher level within D&amp;A construction courses to further develop skills in these specific trades.      </w:t>
      </w:r>
    </w:p>
    <w:p w14:paraId="1579EE27" w14:textId="77777777" w:rsidR="00E02860" w:rsidRPr="008E4AE8" w:rsidRDefault="00E02860" w:rsidP="00E02860">
      <w:pPr>
        <w:spacing w:after="0"/>
        <w:rPr>
          <w:rFonts w:cstheme="minorHAnsi"/>
          <w:lang w:val="en-US"/>
        </w:rPr>
      </w:pPr>
    </w:p>
    <w:p w14:paraId="01B20ADD" w14:textId="77777777" w:rsidR="00E02860" w:rsidRPr="008E4AE8" w:rsidRDefault="00E02860" w:rsidP="00E02860">
      <w:pPr>
        <w:spacing w:after="0"/>
        <w:rPr>
          <w:rFonts w:cstheme="minorHAnsi"/>
          <w:lang w:val="en-US"/>
        </w:rPr>
      </w:pPr>
    </w:p>
    <w:p w14:paraId="04BE88FC" w14:textId="5421A018" w:rsidR="00E02860" w:rsidRPr="008E4AE8" w:rsidRDefault="00E02860" w:rsidP="023880A8">
      <w:pPr>
        <w:pStyle w:val="Heading3"/>
        <w:rPr>
          <w:b w:val="0"/>
          <w:bCs/>
          <w:lang w:val="en-US"/>
        </w:rPr>
      </w:pPr>
      <w:r w:rsidRPr="008E4AE8">
        <w:rPr>
          <w:bCs/>
          <w:lang w:val="en-US"/>
        </w:rPr>
        <w:t>Unit Contents</w:t>
      </w:r>
    </w:p>
    <w:tbl>
      <w:tblPr>
        <w:tblStyle w:val="TableGrid"/>
        <w:tblW w:w="0" w:type="auto"/>
        <w:tblLook w:val="04A0" w:firstRow="1" w:lastRow="0" w:firstColumn="1" w:lastColumn="0" w:noHBand="0" w:noVBand="1"/>
      </w:tblPr>
      <w:tblGrid>
        <w:gridCol w:w="2405"/>
        <w:gridCol w:w="6611"/>
      </w:tblGrid>
      <w:tr w:rsidR="00E02860" w:rsidRPr="008E4AE8" w14:paraId="3315C8AF" w14:textId="77777777" w:rsidTr="00141D28">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1C99CBC5" w14:textId="77777777" w:rsidR="00E02860" w:rsidRPr="008E4AE8" w:rsidRDefault="00E02860" w:rsidP="008311EB">
            <w:pPr>
              <w:rPr>
                <w:rFonts w:cstheme="minorHAnsi"/>
                <w:color w:val="FFFFFF" w:themeColor="background1"/>
                <w:lang w:val="en-US"/>
              </w:rPr>
            </w:pPr>
            <w:r w:rsidRPr="008E4AE8">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532AFC16" w14:textId="77777777" w:rsidR="00E02860" w:rsidRPr="008E4AE8" w:rsidRDefault="00E02860" w:rsidP="008311EB">
            <w:pPr>
              <w:rPr>
                <w:rFonts w:cstheme="minorHAnsi"/>
                <w:color w:val="FFFFFF" w:themeColor="background1"/>
                <w:lang w:val="en-US"/>
              </w:rPr>
            </w:pPr>
            <w:r w:rsidRPr="008E4AE8">
              <w:rPr>
                <w:rFonts w:cstheme="minorHAnsi"/>
                <w:color w:val="FFFFFF" w:themeColor="background1"/>
                <w:lang w:val="en-US"/>
              </w:rPr>
              <w:t>Description</w:t>
            </w:r>
          </w:p>
        </w:tc>
      </w:tr>
      <w:tr w:rsidR="00E02860" w:rsidRPr="008E4AE8" w14:paraId="4502AA9B"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65C0C29B" w14:textId="77777777" w:rsidR="00E02860" w:rsidRPr="008E4AE8" w:rsidRDefault="00E02860" w:rsidP="008311EB">
            <w:pPr>
              <w:rPr>
                <w:rFonts w:cstheme="minorHAnsi"/>
                <w:lang w:val="en-US"/>
              </w:rPr>
            </w:pPr>
            <w:r w:rsidRPr="008E4AE8">
              <w:rPr>
                <w:rFonts w:eastAsia="Times New Roman" w:cstheme="minorHAnsi"/>
                <w:b/>
                <w:bCs/>
              </w:rPr>
              <w:t>Understanding Industry</w:t>
            </w:r>
          </w:p>
        </w:tc>
        <w:tc>
          <w:tcPr>
            <w:tcW w:w="6611" w:type="dxa"/>
            <w:tcBorders>
              <w:top w:val="single" w:sz="4" w:space="0" w:color="auto"/>
              <w:left w:val="single" w:sz="4" w:space="0" w:color="auto"/>
              <w:bottom w:val="single" w:sz="4" w:space="0" w:color="auto"/>
              <w:right w:val="single" w:sz="4" w:space="0" w:color="auto"/>
            </w:tcBorders>
            <w:hideMark/>
          </w:tcPr>
          <w:p w14:paraId="2EF696C4" w14:textId="77777777" w:rsidR="00E02860" w:rsidRPr="008E4AE8" w:rsidRDefault="00E02860" w:rsidP="00156B20">
            <w:pPr>
              <w:jc w:val="both"/>
              <w:rPr>
                <w:rFonts w:cstheme="minorHAnsi"/>
                <w:lang w:val="en-US"/>
              </w:rPr>
            </w:pPr>
            <w:r w:rsidRPr="008E4AE8">
              <w:rPr>
                <w:rFonts w:eastAsia="Times New Roman" w:cstheme="minorHAnsi"/>
              </w:rPr>
              <w:t>Pupils are required to understand all trades within the construction industry</w:t>
            </w:r>
            <w:r w:rsidRPr="008E4AE8">
              <w:rPr>
                <w:rFonts w:eastAsia="Times New Roman" w:cstheme="minorHAnsi"/>
                <w:b/>
                <w:bCs/>
              </w:rPr>
              <w:t>.</w:t>
            </w:r>
          </w:p>
        </w:tc>
      </w:tr>
      <w:tr w:rsidR="00E02860" w:rsidRPr="008E4AE8" w14:paraId="0CD06529"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1257C824" w14:textId="77777777" w:rsidR="00E02860" w:rsidRPr="008E4AE8" w:rsidRDefault="00E02860" w:rsidP="008311EB">
            <w:pPr>
              <w:rPr>
                <w:rFonts w:cstheme="minorHAnsi"/>
                <w:lang w:val="en-US"/>
              </w:rPr>
            </w:pPr>
            <w:r w:rsidRPr="008E4AE8">
              <w:rPr>
                <w:rFonts w:eastAsia="Times New Roman" w:cstheme="minorHAnsi"/>
                <w:b/>
                <w:bCs/>
              </w:rPr>
              <w:t>Personal Development: Self and Work</w:t>
            </w:r>
          </w:p>
        </w:tc>
        <w:tc>
          <w:tcPr>
            <w:tcW w:w="6611" w:type="dxa"/>
            <w:tcBorders>
              <w:top w:val="single" w:sz="4" w:space="0" w:color="auto"/>
              <w:left w:val="single" w:sz="4" w:space="0" w:color="auto"/>
              <w:bottom w:val="single" w:sz="4" w:space="0" w:color="auto"/>
              <w:right w:val="single" w:sz="4" w:space="0" w:color="auto"/>
            </w:tcBorders>
            <w:hideMark/>
          </w:tcPr>
          <w:p w14:paraId="4CA5B9A9" w14:textId="77777777" w:rsidR="00E02860" w:rsidRPr="008E4AE8" w:rsidRDefault="00E02860" w:rsidP="00156B20">
            <w:pPr>
              <w:jc w:val="both"/>
              <w:rPr>
                <w:rFonts w:cstheme="minorHAnsi"/>
                <w:lang w:val="en-US"/>
              </w:rPr>
            </w:pPr>
            <w:r w:rsidRPr="008E4AE8">
              <w:rPr>
                <w:rFonts w:eastAsia="Times New Roman" w:cstheme="minorHAnsi"/>
              </w:rPr>
              <w:t>Pupils are required to write a personal development plan based on their goals and what industry/trade they see themselves working for in the future.</w:t>
            </w:r>
          </w:p>
        </w:tc>
      </w:tr>
      <w:tr w:rsidR="00E02860" w:rsidRPr="008E4AE8" w14:paraId="2B123EAE"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31C5846D" w14:textId="77777777" w:rsidR="00E02860" w:rsidRPr="008E4AE8" w:rsidRDefault="00E02860" w:rsidP="008311EB">
            <w:pPr>
              <w:rPr>
                <w:rFonts w:cstheme="minorHAnsi"/>
                <w:lang w:val="en-US"/>
              </w:rPr>
            </w:pPr>
            <w:r w:rsidRPr="008E4AE8">
              <w:rPr>
                <w:rFonts w:eastAsia="Times New Roman" w:cstheme="minorHAnsi"/>
                <w:b/>
              </w:rPr>
              <w:t>Decorative Painting</w:t>
            </w:r>
          </w:p>
        </w:tc>
        <w:tc>
          <w:tcPr>
            <w:tcW w:w="6611" w:type="dxa"/>
            <w:tcBorders>
              <w:top w:val="single" w:sz="4" w:space="0" w:color="auto"/>
              <w:left w:val="single" w:sz="4" w:space="0" w:color="auto"/>
              <w:bottom w:val="single" w:sz="4" w:space="0" w:color="auto"/>
              <w:right w:val="single" w:sz="4" w:space="0" w:color="auto"/>
            </w:tcBorders>
            <w:hideMark/>
          </w:tcPr>
          <w:p w14:paraId="01761BB9" w14:textId="77777777" w:rsidR="00E02860" w:rsidRPr="008E4AE8" w:rsidRDefault="00E02860" w:rsidP="00156B20">
            <w:pPr>
              <w:jc w:val="both"/>
              <w:rPr>
                <w:rFonts w:cstheme="minorHAnsi"/>
                <w:lang w:val="en-US"/>
              </w:rPr>
            </w:pPr>
            <w:r w:rsidRPr="008E4AE8">
              <w:rPr>
                <w:rFonts w:cstheme="minorHAnsi"/>
              </w:rPr>
              <w:t>Pupils will carry out work with decorative finishes involving the use of brushes and rollers as well as stencilling.</w:t>
            </w:r>
          </w:p>
        </w:tc>
      </w:tr>
      <w:tr w:rsidR="00E02860" w:rsidRPr="008E4AE8" w14:paraId="570BE263"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75FB7512" w14:textId="77777777" w:rsidR="00E02860" w:rsidRPr="008E4AE8" w:rsidRDefault="00E02860" w:rsidP="008311EB">
            <w:pPr>
              <w:rPr>
                <w:rFonts w:cstheme="minorHAnsi"/>
                <w:lang w:val="en-US"/>
              </w:rPr>
            </w:pPr>
            <w:r w:rsidRPr="008E4AE8">
              <w:rPr>
                <w:rFonts w:eastAsia="Times New Roman" w:cstheme="minorHAnsi"/>
                <w:b/>
              </w:rPr>
              <w:t>Site Carpentry and Bench Joinery</w:t>
            </w:r>
          </w:p>
        </w:tc>
        <w:tc>
          <w:tcPr>
            <w:tcW w:w="6611" w:type="dxa"/>
            <w:tcBorders>
              <w:top w:val="single" w:sz="4" w:space="0" w:color="auto"/>
              <w:left w:val="single" w:sz="4" w:space="0" w:color="auto"/>
              <w:bottom w:val="single" w:sz="4" w:space="0" w:color="auto"/>
              <w:right w:val="single" w:sz="4" w:space="0" w:color="auto"/>
            </w:tcBorders>
            <w:hideMark/>
          </w:tcPr>
          <w:p w14:paraId="4AC73367" w14:textId="77777777" w:rsidR="00E02860" w:rsidRPr="008E4AE8" w:rsidRDefault="00E02860" w:rsidP="00156B20">
            <w:pPr>
              <w:jc w:val="both"/>
              <w:rPr>
                <w:rFonts w:cstheme="minorHAnsi"/>
                <w:lang w:val="en-US"/>
              </w:rPr>
            </w:pPr>
            <w:r w:rsidRPr="008E4AE8">
              <w:rPr>
                <w:rFonts w:cstheme="minorHAnsi"/>
              </w:rPr>
              <w:t>Pupils are required to carry out small-scale tasks in both first fix and second-fix joinery. They will learn skills in measurement, cutting and fixing of timbers and sheet materials.</w:t>
            </w:r>
          </w:p>
        </w:tc>
      </w:tr>
      <w:tr w:rsidR="00E02860" w:rsidRPr="008E4AE8" w14:paraId="20A5AE09"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7DF8E659" w14:textId="77777777" w:rsidR="00E02860" w:rsidRPr="008E4AE8" w:rsidRDefault="00E02860" w:rsidP="008311EB">
            <w:pPr>
              <w:rPr>
                <w:rFonts w:cstheme="minorHAnsi"/>
                <w:lang w:val="en-US"/>
              </w:rPr>
            </w:pPr>
            <w:r w:rsidRPr="008E4AE8">
              <w:rPr>
                <w:rFonts w:eastAsia="Times New Roman" w:cstheme="minorHAnsi"/>
                <w:b/>
              </w:rPr>
              <w:t xml:space="preserve">Brickwork Techniques </w:t>
            </w:r>
          </w:p>
        </w:tc>
        <w:tc>
          <w:tcPr>
            <w:tcW w:w="6611" w:type="dxa"/>
            <w:tcBorders>
              <w:top w:val="single" w:sz="4" w:space="0" w:color="auto"/>
              <w:left w:val="single" w:sz="4" w:space="0" w:color="auto"/>
              <w:bottom w:val="single" w:sz="4" w:space="0" w:color="auto"/>
              <w:right w:val="single" w:sz="4" w:space="0" w:color="auto"/>
            </w:tcBorders>
            <w:hideMark/>
          </w:tcPr>
          <w:p w14:paraId="50A9E43C" w14:textId="77777777" w:rsidR="00E02860" w:rsidRPr="008E4AE8" w:rsidRDefault="00E02860" w:rsidP="00156B20">
            <w:pPr>
              <w:jc w:val="both"/>
              <w:rPr>
                <w:rFonts w:cstheme="minorHAnsi"/>
                <w:lang w:val="en-US"/>
              </w:rPr>
            </w:pPr>
            <w:r w:rsidRPr="008E4AE8">
              <w:rPr>
                <w:rFonts w:cstheme="minorHAnsi"/>
              </w:rPr>
              <w:t>Pupils are required to set out and build extended sections of half -brick thick wall. This extended work will require the use of builders’ line. Once again, the work will be carried out in accordance with given drawings and to prescribed tolerances.</w:t>
            </w:r>
          </w:p>
        </w:tc>
      </w:tr>
      <w:tr w:rsidR="00E02860" w:rsidRPr="008E4AE8" w14:paraId="6C63F445"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0F1259C0" w14:textId="77777777" w:rsidR="00E02860" w:rsidRPr="008E4AE8" w:rsidRDefault="00E02860" w:rsidP="008311EB">
            <w:pPr>
              <w:rPr>
                <w:rFonts w:cstheme="minorHAnsi"/>
                <w:lang w:val="en-US"/>
              </w:rPr>
            </w:pPr>
            <w:r w:rsidRPr="008E4AE8">
              <w:rPr>
                <w:rFonts w:eastAsia="Times New Roman" w:cstheme="minorHAnsi"/>
                <w:b/>
              </w:rPr>
              <w:t>Employability Skills</w:t>
            </w:r>
          </w:p>
        </w:tc>
        <w:tc>
          <w:tcPr>
            <w:tcW w:w="6611" w:type="dxa"/>
            <w:tcBorders>
              <w:top w:val="single" w:sz="4" w:space="0" w:color="auto"/>
              <w:left w:val="single" w:sz="4" w:space="0" w:color="auto"/>
              <w:bottom w:val="single" w:sz="4" w:space="0" w:color="auto"/>
              <w:right w:val="single" w:sz="4" w:space="0" w:color="auto"/>
            </w:tcBorders>
            <w:hideMark/>
          </w:tcPr>
          <w:p w14:paraId="4E09E35B" w14:textId="77777777" w:rsidR="00E02860" w:rsidRPr="008E4AE8" w:rsidRDefault="00E02860" w:rsidP="00156B20">
            <w:pPr>
              <w:jc w:val="both"/>
              <w:rPr>
                <w:rFonts w:cstheme="minorHAnsi"/>
                <w:lang w:val="en-US"/>
              </w:rPr>
            </w:pPr>
            <w:r w:rsidRPr="008E4AE8">
              <w:rPr>
                <w:rFonts w:cstheme="minorHAnsi"/>
              </w:rPr>
              <w:t>Pupils are required to develop work practices and attitudes that enhance their employability. They will have opportunities to review the skills they have developed. They will also develop skills in measurement and interpretation of drawings.</w:t>
            </w:r>
          </w:p>
        </w:tc>
      </w:tr>
      <w:tr w:rsidR="00E02860" w:rsidRPr="008E4AE8" w14:paraId="69BF1FFA"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519EEF94" w14:textId="77777777" w:rsidR="00E02860" w:rsidRPr="008E4AE8" w:rsidRDefault="00E02860" w:rsidP="008311EB">
            <w:pPr>
              <w:rPr>
                <w:rFonts w:cstheme="minorHAnsi"/>
                <w:lang w:val="en-US"/>
              </w:rPr>
            </w:pPr>
            <w:r w:rsidRPr="008E4AE8">
              <w:rPr>
                <w:rFonts w:eastAsia="Times New Roman" w:cstheme="minorHAnsi"/>
                <w:b/>
              </w:rPr>
              <w:t xml:space="preserve">Decorative Finishing Using Water-borne Paints </w:t>
            </w:r>
          </w:p>
        </w:tc>
        <w:tc>
          <w:tcPr>
            <w:tcW w:w="6611" w:type="dxa"/>
            <w:tcBorders>
              <w:top w:val="single" w:sz="4" w:space="0" w:color="auto"/>
              <w:left w:val="single" w:sz="4" w:space="0" w:color="auto"/>
              <w:bottom w:val="single" w:sz="4" w:space="0" w:color="auto"/>
              <w:right w:val="single" w:sz="4" w:space="0" w:color="auto"/>
            </w:tcBorders>
            <w:hideMark/>
          </w:tcPr>
          <w:p w14:paraId="5959EBFD" w14:textId="77777777" w:rsidR="00E02860" w:rsidRPr="008E4AE8" w:rsidRDefault="00E02860" w:rsidP="00156B20">
            <w:pPr>
              <w:jc w:val="both"/>
              <w:rPr>
                <w:rFonts w:cstheme="minorHAnsi"/>
                <w:lang w:val="en-US"/>
              </w:rPr>
            </w:pPr>
            <w:r w:rsidRPr="008E4AE8">
              <w:rPr>
                <w:rFonts w:cstheme="minorHAnsi"/>
              </w:rPr>
              <w:t>Pupils are required to carry out additional paintwork tasks with purely water-borne paints. This will include a proprietary two-coat system.</w:t>
            </w:r>
          </w:p>
        </w:tc>
      </w:tr>
      <w:tr w:rsidR="00E02860" w:rsidRPr="008E4AE8" w14:paraId="644751D9"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643A9634" w14:textId="77777777" w:rsidR="00E02860" w:rsidRPr="008E4AE8" w:rsidRDefault="00E02860" w:rsidP="008311EB">
            <w:pPr>
              <w:rPr>
                <w:rFonts w:cstheme="minorHAnsi"/>
                <w:lang w:val="en-US"/>
              </w:rPr>
            </w:pPr>
            <w:r w:rsidRPr="008E4AE8">
              <w:rPr>
                <w:rFonts w:eastAsia="Times New Roman" w:cstheme="minorHAnsi"/>
                <w:b/>
              </w:rPr>
              <w:t>Roof Tiling: An Introduction</w:t>
            </w:r>
          </w:p>
        </w:tc>
        <w:tc>
          <w:tcPr>
            <w:tcW w:w="6611" w:type="dxa"/>
            <w:tcBorders>
              <w:top w:val="single" w:sz="4" w:space="0" w:color="auto"/>
              <w:left w:val="single" w:sz="4" w:space="0" w:color="auto"/>
              <w:bottom w:val="single" w:sz="4" w:space="0" w:color="auto"/>
              <w:right w:val="single" w:sz="4" w:space="0" w:color="auto"/>
            </w:tcBorders>
            <w:hideMark/>
          </w:tcPr>
          <w:p w14:paraId="36A147AC" w14:textId="77777777" w:rsidR="00E02860" w:rsidRPr="008E4AE8" w:rsidRDefault="00E02860" w:rsidP="00156B20">
            <w:pPr>
              <w:jc w:val="both"/>
              <w:rPr>
                <w:rFonts w:cstheme="minorHAnsi"/>
                <w:lang w:val="en-US"/>
              </w:rPr>
            </w:pPr>
            <w:r w:rsidRPr="008E4AE8">
              <w:rPr>
                <w:rFonts w:cstheme="minorHAnsi"/>
              </w:rPr>
              <w:t>Pupils are required to carry out introductory work in setting out a roofing area to incorporate single lap tiles with components.</w:t>
            </w:r>
          </w:p>
        </w:tc>
      </w:tr>
      <w:tr w:rsidR="00E02860" w:rsidRPr="008E4AE8" w14:paraId="0F79A749"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1F1BCCCC" w14:textId="77777777" w:rsidR="00E02860" w:rsidRPr="008E4AE8" w:rsidRDefault="00E02860" w:rsidP="008311EB">
            <w:pPr>
              <w:rPr>
                <w:rFonts w:cstheme="minorHAnsi"/>
                <w:lang w:val="en-US"/>
              </w:rPr>
            </w:pPr>
            <w:r w:rsidRPr="008E4AE8">
              <w:rPr>
                <w:rFonts w:eastAsia="Times New Roman" w:cstheme="minorHAnsi"/>
                <w:b/>
              </w:rPr>
              <w:t>Carpentry and Joinery Techniques</w:t>
            </w:r>
          </w:p>
        </w:tc>
        <w:tc>
          <w:tcPr>
            <w:tcW w:w="6611" w:type="dxa"/>
            <w:tcBorders>
              <w:top w:val="single" w:sz="4" w:space="0" w:color="auto"/>
              <w:left w:val="single" w:sz="4" w:space="0" w:color="auto"/>
              <w:bottom w:val="single" w:sz="4" w:space="0" w:color="auto"/>
              <w:right w:val="single" w:sz="4" w:space="0" w:color="auto"/>
            </w:tcBorders>
            <w:hideMark/>
          </w:tcPr>
          <w:p w14:paraId="088C7538" w14:textId="77777777" w:rsidR="00E02860" w:rsidRPr="008E4AE8" w:rsidRDefault="00E02860" w:rsidP="00156B20">
            <w:pPr>
              <w:jc w:val="both"/>
              <w:rPr>
                <w:rFonts w:cstheme="minorHAnsi"/>
                <w:lang w:val="en-US"/>
              </w:rPr>
            </w:pPr>
            <w:r w:rsidRPr="008E4AE8">
              <w:rPr>
                <w:rFonts w:cstheme="minorHAnsi"/>
              </w:rPr>
              <w:t>Pupils are required to erect a small-scale framed and panelled assembly and to fabricate and replace one panel to carefully match existing.</w:t>
            </w:r>
          </w:p>
        </w:tc>
      </w:tr>
      <w:tr w:rsidR="00E02860" w:rsidRPr="008E4AE8" w14:paraId="6C8FBED5"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49134900" w14:textId="77777777" w:rsidR="00E02860" w:rsidRPr="008E4AE8" w:rsidRDefault="00E02860" w:rsidP="008311EB">
            <w:pPr>
              <w:rPr>
                <w:rFonts w:cstheme="minorHAnsi"/>
                <w:lang w:val="en-US"/>
              </w:rPr>
            </w:pPr>
            <w:r w:rsidRPr="008E4AE8">
              <w:rPr>
                <w:rFonts w:eastAsia="Times New Roman" w:cstheme="minorHAnsi"/>
                <w:b/>
              </w:rPr>
              <w:t>Half Brick Walling</w:t>
            </w:r>
          </w:p>
        </w:tc>
        <w:tc>
          <w:tcPr>
            <w:tcW w:w="6611" w:type="dxa"/>
            <w:tcBorders>
              <w:top w:val="single" w:sz="4" w:space="0" w:color="auto"/>
              <w:left w:val="single" w:sz="4" w:space="0" w:color="auto"/>
              <w:bottom w:val="single" w:sz="4" w:space="0" w:color="auto"/>
              <w:right w:val="single" w:sz="4" w:space="0" w:color="auto"/>
            </w:tcBorders>
            <w:hideMark/>
          </w:tcPr>
          <w:p w14:paraId="03E468A9" w14:textId="77777777" w:rsidR="00E02860" w:rsidRPr="008E4AE8" w:rsidRDefault="00E02860" w:rsidP="00156B20">
            <w:pPr>
              <w:jc w:val="both"/>
              <w:rPr>
                <w:rFonts w:cstheme="minorHAnsi"/>
                <w:lang w:val="en-US"/>
              </w:rPr>
            </w:pPr>
            <w:r w:rsidRPr="008E4AE8">
              <w:rPr>
                <w:rFonts w:cstheme="minorHAnsi"/>
              </w:rPr>
              <w:t>Pupils are required to set out and build short sections of half-brick thick wall in accordance with given drawings and to prescribed tolerances.</w:t>
            </w:r>
          </w:p>
        </w:tc>
      </w:tr>
      <w:tr w:rsidR="00E02860" w:rsidRPr="008E4AE8" w14:paraId="029C7291"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6198EE5C" w14:textId="77777777" w:rsidR="00E02860" w:rsidRPr="008E4AE8" w:rsidRDefault="00E02860" w:rsidP="008311EB">
            <w:pPr>
              <w:rPr>
                <w:rFonts w:cstheme="minorHAnsi"/>
                <w:lang w:val="en-US"/>
              </w:rPr>
            </w:pPr>
            <w:r w:rsidRPr="008E4AE8">
              <w:rPr>
                <w:rFonts w:eastAsia="Times New Roman" w:cstheme="minorHAnsi"/>
                <w:b/>
              </w:rPr>
              <w:t>Brickwork: An Introduction</w:t>
            </w:r>
          </w:p>
        </w:tc>
        <w:tc>
          <w:tcPr>
            <w:tcW w:w="6611" w:type="dxa"/>
            <w:tcBorders>
              <w:top w:val="single" w:sz="4" w:space="0" w:color="auto"/>
              <w:left w:val="single" w:sz="4" w:space="0" w:color="auto"/>
              <w:bottom w:val="single" w:sz="4" w:space="0" w:color="auto"/>
              <w:right w:val="single" w:sz="4" w:space="0" w:color="auto"/>
            </w:tcBorders>
            <w:hideMark/>
          </w:tcPr>
          <w:p w14:paraId="42FD185D" w14:textId="7E3AE749" w:rsidR="00E02860" w:rsidRPr="008E4AE8" w:rsidRDefault="00E02860" w:rsidP="00156B20">
            <w:pPr>
              <w:jc w:val="both"/>
              <w:rPr>
                <w:rFonts w:cstheme="minorHAnsi"/>
                <w:lang w:val="en-US"/>
              </w:rPr>
            </w:pPr>
            <w:r w:rsidRPr="008E4AE8">
              <w:rPr>
                <w:rFonts w:cstheme="minorHAnsi"/>
              </w:rPr>
              <w:t>Pupils are required to work on the</w:t>
            </w:r>
            <w:r w:rsidR="00055B54" w:rsidRPr="008E4AE8">
              <w:rPr>
                <w:rFonts w:cstheme="minorHAnsi"/>
              </w:rPr>
              <w:t xml:space="preserve"> basic</w:t>
            </w:r>
            <w:r w:rsidRPr="008E4AE8">
              <w:rPr>
                <w:rFonts w:cstheme="minorHAnsi"/>
              </w:rPr>
              <w:t xml:space="preserve"> </w:t>
            </w:r>
            <w:r w:rsidR="00C65F6D" w:rsidRPr="008E4AE8">
              <w:rPr>
                <w:rFonts w:cstheme="minorHAnsi"/>
              </w:rPr>
              <w:t>fundamentals</w:t>
            </w:r>
            <w:r w:rsidRPr="008E4AE8">
              <w:rPr>
                <w:rFonts w:cstheme="minorHAnsi"/>
              </w:rPr>
              <w:t xml:space="preserve"> of brickwork. This will include setting out, measuring</w:t>
            </w:r>
            <w:r w:rsidR="009A3E1F" w:rsidRPr="008E4AE8">
              <w:rPr>
                <w:rFonts w:cstheme="minorHAnsi"/>
              </w:rPr>
              <w:t>,</w:t>
            </w:r>
            <w:r w:rsidRPr="008E4AE8">
              <w:rPr>
                <w:rFonts w:cstheme="minorHAnsi"/>
              </w:rPr>
              <w:t xml:space="preserve"> and understanding brickwork terminology</w:t>
            </w:r>
            <w:r w:rsidR="00C00350" w:rsidRPr="008E4AE8">
              <w:rPr>
                <w:rFonts w:cstheme="minorHAnsi"/>
              </w:rPr>
              <w:t>.</w:t>
            </w:r>
          </w:p>
        </w:tc>
      </w:tr>
      <w:tr w:rsidR="00E02860" w:rsidRPr="008E4AE8" w14:paraId="6875E1F8"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46E3E2CB" w14:textId="23C3CEC0" w:rsidR="00E02860" w:rsidRPr="008E4AE8" w:rsidRDefault="00DF2D76" w:rsidP="008311EB">
            <w:pPr>
              <w:rPr>
                <w:b/>
                <w:bCs/>
              </w:rPr>
            </w:pPr>
            <w:r w:rsidRPr="008E4AE8">
              <w:rPr>
                <w:b/>
                <w:bCs/>
                <w:color w:val="000000"/>
                <w:lang w:eastAsia="en-GB"/>
              </w:rPr>
              <w:t>Carpentry and Bench Joinery: An Introduction</w:t>
            </w:r>
          </w:p>
        </w:tc>
        <w:tc>
          <w:tcPr>
            <w:tcW w:w="6611" w:type="dxa"/>
            <w:tcBorders>
              <w:top w:val="single" w:sz="4" w:space="0" w:color="auto"/>
              <w:left w:val="single" w:sz="4" w:space="0" w:color="auto"/>
              <w:bottom w:val="single" w:sz="4" w:space="0" w:color="auto"/>
              <w:right w:val="single" w:sz="4" w:space="0" w:color="auto"/>
            </w:tcBorders>
            <w:hideMark/>
          </w:tcPr>
          <w:p w14:paraId="474AF3E0" w14:textId="77777777" w:rsidR="002C3D59" w:rsidRPr="008E4AE8" w:rsidRDefault="002C3D59" w:rsidP="00156B20">
            <w:pPr>
              <w:jc w:val="both"/>
              <w:rPr>
                <w:rFonts w:cstheme="minorHAnsi"/>
              </w:rPr>
            </w:pPr>
            <w:r w:rsidRPr="008E4AE8">
              <w:rPr>
                <w:rFonts w:cstheme="minorHAnsi"/>
              </w:rPr>
              <w:t>The unit is practical activities based and learners will produce carpentry and joinery items. Learners will be required to select, use and maintain a range of tools, materials and equipment. </w:t>
            </w:r>
          </w:p>
          <w:p w14:paraId="612C2D3A" w14:textId="77777777" w:rsidR="002C3D59" w:rsidRPr="008E4AE8" w:rsidRDefault="002C3D59" w:rsidP="00156B20">
            <w:pPr>
              <w:jc w:val="both"/>
              <w:rPr>
                <w:rFonts w:cstheme="minorHAnsi"/>
              </w:rPr>
            </w:pPr>
          </w:p>
          <w:p w14:paraId="217AA0FC" w14:textId="77777777" w:rsidR="002C3D59" w:rsidRPr="008E4AE8" w:rsidRDefault="002C3D59" w:rsidP="00156B20">
            <w:pPr>
              <w:jc w:val="both"/>
              <w:rPr>
                <w:rFonts w:cstheme="minorHAnsi"/>
              </w:rPr>
            </w:pPr>
            <w:r w:rsidRPr="008E4AE8">
              <w:rPr>
                <w:rFonts w:cstheme="minorHAnsi"/>
              </w:rPr>
              <w:t>On successful completion of the unit the learner will be able to: Select, use and maintain tools, materials and equipment for carpentry and joinery, carry out tasks involving site carpentry and carry out tasks involving bench joinery.</w:t>
            </w:r>
          </w:p>
          <w:p w14:paraId="2F804F7B" w14:textId="21FECEA9" w:rsidR="00E02860" w:rsidRPr="008E4AE8" w:rsidRDefault="00E02860" w:rsidP="00156B20">
            <w:pPr>
              <w:jc w:val="both"/>
              <w:rPr>
                <w:rFonts w:cstheme="minorHAnsi"/>
              </w:rPr>
            </w:pPr>
          </w:p>
        </w:tc>
      </w:tr>
      <w:tr w:rsidR="0087340C" w:rsidRPr="008E4AE8" w14:paraId="139B955E" w14:textId="77777777" w:rsidTr="008311EB">
        <w:tc>
          <w:tcPr>
            <w:tcW w:w="2405" w:type="dxa"/>
            <w:tcBorders>
              <w:top w:val="single" w:sz="4" w:space="0" w:color="auto"/>
              <w:left w:val="single" w:sz="4" w:space="0" w:color="auto"/>
              <w:bottom w:val="single" w:sz="4" w:space="0" w:color="auto"/>
              <w:right w:val="single" w:sz="4" w:space="0" w:color="auto"/>
            </w:tcBorders>
          </w:tcPr>
          <w:p w14:paraId="3C933B84" w14:textId="412093A5" w:rsidR="0087340C" w:rsidRPr="008E4AE8" w:rsidRDefault="0077571A" w:rsidP="008311EB">
            <w:pPr>
              <w:rPr>
                <w:rFonts w:eastAsia="Times New Roman" w:cstheme="minorHAnsi"/>
                <w:b/>
              </w:rPr>
            </w:pPr>
            <w:r w:rsidRPr="008E4AE8">
              <w:rPr>
                <w:rFonts w:eastAsia="Times New Roman" w:cstheme="minorHAnsi"/>
                <w:b/>
                <w:bCs/>
              </w:rPr>
              <w:t>Work-Based Skills Challenge</w:t>
            </w:r>
          </w:p>
        </w:tc>
        <w:tc>
          <w:tcPr>
            <w:tcW w:w="6611" w:type="dxa"/>
            <w:tcBorders>
              <w:top w:val="single" w:sz="4" w:space="0" w:color="auto"/>
              <w:left w:val="single" w:sz="4" w:space="0" w:color="auto"/>
              <w:bottom w:val="single" w:sz="4" w:space="0" w:color="auto"/>
              <w:right w:val="single" w:sz="4" w:space="0" w:color="auto"/>
            </w:tcBorders>
          </w:tcPr>
          <w:p w14:paraId="775F06FA" w14:textId="4FB9A1C6" w:rsidR="0087340C" w:rsidRPr="008E4AE8" w:rsidRDefault="00497E84" w:rsidP="008311EB">
            <w:pPr>
              <w:rPr>
                <w:rFonts w:cstheme="minorHAnsi"/>
              </w:rPr>
            </w:pPr>
            <w:r w:rsidRPr="008E4AE8">
              <w:rPr>
                <w:rFonts w:eastAsia="Times New Roman" w:cstheme="minorHAnsi"/>
              </w:rPr>
              <w:t>Pupils are set a challenge about working as part of a team on a real or simulated project for a real employer.</w:t>
            </w:r>
          </w:p>
        </w:tc>
      </w:tr>
    </w:tbl>
    <w:p w14:paraId="505AB045" w14:textId="77777777" w:rsidR="00E02860" w:rsidRPr="008E4AE8" w:rsidRDefault="00E02860" w:rsidP="00E02860">
      <w:pPr>
        <w:spacing w:after="0"/>
        <w:rPr>
          <w:rFonts w:cstheme="minorHAnsi"/>
          <w:lang w:val="en-US"/>
        </w:rPr>
      </w:pPr>
    </w:p>
    <w:p w14:paraId="3DAF83A9" w14:textId="101B1756" w:rsidR="00E02860" w:rsidRPr="008E4AE8" w:rsidRDefault="00E02860" w:rsidP="023880A8">
      <w:pPr>
        <w:pStyle w:val="Heading3"/>
        <w:rPr>
          <w:b w:val="0"/>
          <w:bCs/>
          <w:lang w:val="en-US"/>
        </w:rPr>
      </w:pPr>
      <w:r w:rsidRPr="008E4AE8">
        <w:rPr>
          <w:bCs/>
          <w:lang w:val="en-US"/>
        </w:rPr>
        <w:t>Assessment Method</w:t>
      </w:r>
    </w:p>
    <w:p w14:paraId="115AD29F" w14:textId="218AD4A2" w:rsidR="00E02860" w:rsidRPr="008E4AE8" w:rsidRDefault="00E02860" w:rsidP="00B465A2">
      <w:pPr>
        <w:spacing w:after="0" w:line="240" w:lineRule="auto"/>
        <w:jc w:val="both"/>
        <w:rPr>
          <w:rFonts w:eastAsia="Calibri" w:cstheme="minorHAnsi"/>
        </w:rPr>
      </w:pPr>
      <w:r w:rsidRPr="008E4AE8">
        <w:rPr>
          <w:rFonts w:eastAsia="Calibri" w:cstheme="minorHAnsi"/>
        </w:rPr>
        <w:t xml:space="preserve">Assessment in this course is continuous and carried through the delivery of craft units and project work. </w:t>
      </w:r>
      <w:r w:rsidR="00B465A2" w:rsidRPr="008E4AE8">
        <w:rPr>
          <w:rFonts w:eastAsia="Calibri" w:cstheme="minorHAnsi"/>
        </w:rPr>
        <w:t>Pupils will also have the opportunity to create a personal portfolio as they progress on the course. </w:t>
      </w:r>
      <w:r w:rsidRPr="008E4AE8">
        <w:rPr>
          <w:rFonts w:eastAsia="Calibri" w:cstheme="minorHAnsi"/>
        </w:rPr>
        <w:t>The assessment of pupils’ work is a combination of self-review, peer review and assessor review which are recorded by observation checklists and review sheets.</w:t>
      </w:r>
    </w:p>
    <w:p w14:paraId="772AA997" w14:textId="77777777" w:rsidR="001155A4" w:rsidRPr="008E4AE8" w:rsidRDefault="001155A4" w:rsidP="002A63AF">
      <w:pPr>
        <w:spacing w:after="0"/>
        <w:rPr>
          <w:rFonts w:cstheme="minorHAnsi"/>
          <w:b/>
          <w:bCs/>
          <w:lang w:val="en-US"/>
        </w:rPr>
      </w:pPr>
      <w:bookmarkStart w:id="48" w:name="_Toc64619915"/>
    </w:p>
    <w:p w14:paraId="321D0281" w14:textId="77777777" w:rsidR="003B7386" w:rsidRPr="008E4AE8" w:rsidRDefault="003B7386" w:rsidP="002A63AF">
      <w:pPr>
        <w:spacing w:after="0"/>
        <w:rPr>
          <w:rFonts w:cstheme="minorHAnsi"/>
          <w:b/>
          <w:bCs/>
          <w:lang w:val="en-US"/>
        </w:rPr>
      </w:pPr>
    </w:p>
    <w:p w14:paraId="1ABED0A7" w14:textId="1ED3A260" w:rsidR="00BD6F8B" w:rsidRPr="008E4AE8" w:rsidRDefault="00BD6F8B" w:rsidP="00BD6F8B">
      <w:pPr>
        <w:pStyle w:val="Heading2"/>
        <w:rPr>
          <w:lang w:val="en-US"/>
        </w:rPr>
      </w:pPr>
      <w:bookmarkStart w:id="49" w:name="_Toc152769478"/>
      <w:bookmarkEnd w:id="48"/>
      <w:r w:rsidRPr="2AD35833">
        <w:rPr>
          <w:lang w:val="en-US"/>
        </w:rPr>
        <w:t>Foundation Apprenticeship: Construction Skills Level 5</w:t>
      </w:r>
      <w:bookmarkEnd w:id="49"/>
    </w:p>
    <w:tbl>
      <w:tblPr>
        <w:tblStyle w:val="TableGrid"/>
        <w:tblW w:w="0" w:type="auto"/>
        <w:tblLook w:val="04A0" w:firstRow="1" w:lastRow="0" w:firstColumn="1" w:lastColumn="0" w:noHBand="0" w:noVBand="1"/>
      </w:tblPr>
      <w:tblGrid>
        <w:gridCol w:w="2405"/>
        <w:gridCol w:w="6611"/>
      </w:tblGrid>
      <w:tr w:rsidR="00E02860" w:rsidRPr="008E4AE8" w14:paraId="4EB27BA3" w14:textId="77777777" w:rsidTr="00141D28">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7FF9DE96" w14:textId="77777777" w:rsidR="00E02860" w:rsidRPr="008E4AE8" w:rsidRDefault="00E02860" w:rsidP="008311EB">
            <w:pPr>
              <w:rPr>
                <w:rFonts w:cstheme="minorHAnsi"/>
                <w:color w:val="FFFFFF" w:themeColor="background1"/>
                <w:lang w:val="en-US"/>
              </w:rPr>
            </w:pPr>
            <w:r w:rsidRPr="008E4AE8">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2FDD0FC3" w14:textId="52E40AE7" w:rsidR="00E02860" w:rsidRPr="008E4AE8" w:rsidRDefault="00064636" w:rsidP="008311EB">
            <w:pPr>
              <w:rPr>
                <w:rFonts w:cstheme="minorHAnsi"/>
                <w:color w:val="FFFFFF" w:themeColor="background1"/>
                <w:lang w:val="en-US"/>
              </w:rPr>
            </w:pPr>
            <w:r w:rsidRPr="008E4AE8">
              <w:rPr>
                <w:rFonts w:cstheme="minorHAnsi"/>
                <w:color w:val="FFFFFF" w:themeColor="background1"/>
                <w:lang w:val="en-US"/>
              </w:rPr>
              <w:t>FA in Construction Skills</w:t>
            </w:r>
          </w:p>
        </w:tc>
      </w:tr>
      <w:tr w:rsidR="00E02860" w:rsidRPr="008E4AE8" w14:paraId="7491CCD3" w14:textId="77777777" w:rsidTr="002A63AF">
        <w:tc>
          <w:tcPr>
            <w:tcW w:w="2405" w:type="dxa"/>
            <w:tcBorders>
              <w:top w:val="single" w:sz="4" w:space="0" w:color="auto"/>
              <w:left w:val="single" w:sz="4" w:space="0" w:color="auto"/>
              <w:bottom w:val="single" w:sz="4" w:space="0" w:color="auto"/>
              <w:right w:val="single" w:sz="4" w:space="0" w:color="auto"/>
            </w:tcBorders>
            <w:hideMark/>
          </w:tcPr>
          <w:p w14:paraId="303E0737" w14:textId="77777777" w:rsidR="00E02860" w:rsidRPr="008E4AE8" w:rsidRDefault="00E02860" w:rsidP="008311EB">
            <w:pPr>
              <w:rPr>
                <w:rFonts w:cstheme="minorHAnsi"/>
                <w:lang w:val="en-US"/>
              </w:rPr>
            </w:pPr>
            <w:r w:rsidRPr="008E4AE8">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56A78B24" w14:textId="02C3C23B" w:rsidR="00E02860" w:rsidRPr="008E4AE8" w:rsidRDefault="009E5C26" w:rsidP="008311EB">
            <w:pPr>
              <w:rPr>
                <w:rFonts w:cstheme="minorHAnsi"/>
                <w:lang w:val="en-US"/>
              </w:rPr>
            </w:pPr>
            <w:r>
              <w:rPr>
                <w:rFonts w:cstheme="minorHAnsi"/>
                <w:lang w:val="en-US"/>
              </w:rPr>
              <w:t>SCQF</w:t>
            </w:r>
            <w:r w:rsidR="00E02860" w:rsidRPr="008E4AE8">
              <w:rPr>
                <w:rFonts w:cstheme="minorHAnsi"/>
                <w:lang w:val="en-US"/>
              </w:rPr>
              <w:t xml:space="preserve"> 5</w:t>
            </w:r>
          </w:p>
        </w:tc>
      </w:tr>
      <w:tr w:rsidR="00E02860" w:rsidRPr="008E4AE8" w14:paraId="166BC16A" w14:textId="77777777" w:rsidTr="002A63AF">
        <w:tc>
          <w:tcPr>
            <w:tcW w:w="2405" w:type="dxa"/>
            <w:tcBorders>
              <w:top w:val="single" w:sz="4" w:space="0" w:color="auto"/>
              <w:left w:val="single" w:sz="4" w:space="0" w:color="auto"/>
              <w:bottom w:val="single" w:sz="4" w:space="0" w:color="auto"/>
              <w:right w:val="single" w:sz="4" w:space="0" w:color="auto"/>
            </w:tcBorders>
            <w:hideMark/>
          </w:tcPr>
          <w:p w14:paraId="186BB84F" w14:textId="77777777" w:rsidR="00E02860" w:rsidRPr="008E4AE8" w:rsidRDefault="00E02860" w:rsidP="008311EB">
            <w:pPr>
              <w:rPr>
                <w:rFonts w:cstheme="minorHAnsi"/>
                <w:lang w:val="en-US"/>
              </w:rPr>
            </w:pPr>
            <w:r w:rsidRPr="008E4AE8">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778A79B3" w14:textId="77777777" w:rsidR="00E02860" w:rsidRPr="008E4AE8" w:rsidRDefault="00E02860" w:rsidP="008311EB">
            <w:pPr>
              <w:rPr>
                <w:rFonts w:cstheme="minorHAnsi"/>
                <w:lang w:val="en-US"/>
              </w:rPr>
            </w:pPr>
            <w:r w:rsidRPr="008E4AE8">
              <w:rPr>
                <w:rFonts w:cstheme="minorHAnsi"/>
                <w:lang w:val="en-US"/>
              </w:rPr>
              <w:t>Arbroath and Kingsway</w:t>
            </w:r>
          </w:p>
        </w:tc>
      </w:tr>
      <w:tr w:rsidR="00E02860" w:rsidRPr="008E4AE8" w14:paraId="1D95F54A" w14:textId="77777777" w:rsidTr="002A63AF">
        <w:tc>
          <w:tcPr>
            <w:tcW w:w="2405" w:type="dxa"/>
            <w:tcBorders>
              <w:top w:val="single" w:sz="4" w:space="0" w:color="auto"/>
              <w:left w:val="single" w:sz="4" w:space="0" w:color="auto"/>
              <w:bottom w:val="single" w:sz="4" w:space="0" w:color="auto"/>
              <w:right w:val="single" w:sz="4" w:space="0" w:color="auto"/>
            </w:tcBorders>
            <w:hideMark/>
          </w:tcPr>
          <w:p w14:paraId="3EE7BCE0" w14:textId="77777777" w:rsidR="00E02860" w:rsidRPr="008E4AE8" w:rsidRDefault="00E02860" w:rsidP="008311EB">
            <w:pPr>
              <w:rPr>
                <w:rFonts w:cstheme="minorHAnsi"/>
                <w:lang w:val="en-US"/>
              </w:rPr>
            </w:pPr>
            <w:r w:rsidRPr="008E4AE8">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5B45AE25" w14:textId="77777777" w:rsidR="00E02860" w:rsidRPr="008E4AE8" w:rsidRDefault="00E02860" w:rsidP="008311EB">
            <w:pPr>
              <w:rPr>
                <w:rFonts w:cstheme="minorHAnsi"/>
                <w:lang w:val="en-US"/>
              </w:rPr>
            </w:pPr>
            <w:r w:rsidRPr="008E4AE8">
              <w:rPr>
                <w:rFonts w:cstheme="minorHAnsi"/>
                <w:b/>
                <w:bCs/>
                <w:lang w:val="en-US"/>
              </w:rPr>
              <w:t>Arbroath:</w:t>
            </w:r>
            <w:r w:rsidRPr="008E4AE8">
              <w:rPr>
                <w:rFonts w:cstheme="minorHAnsi"/>
                <w:lang w:val="en-US"/>
              </w:rPr>
              <w:t xml:space="preserve"> Friday 9-1pm</w:t>
            </w:r>
          </w:p>
          <w:p w14:paraId="1B36BA4E" w14:textId="77777777" w:rsidR="00E02860" w:rsidRPr="008E4AE8" w:rsidRDefault="00E02860" w:rsidP="008311EB">
            <w:pPr>
              <w:rPr>
                <w:rFonts w:cstheme="minorHAnsi"/>
                <w:lang w:val="en-US"/>
              </w:rPr>
            </w:pPr>
            <w:r w:rsidRPr="008E4AE8">
              <w:rPr>
                <w:rFonts w:cstheme="minorHAnsi"/>
                <w:b/>
                <w:bCs/>
                <w:lang w:val="en-US"/>
              </w:rPr>
              <w:t>Kingsway:</w:t>
            </w:r>
            <w:r w:rsidRPr="008E4AE8">
              <w:rPr>
                <w:rFonts w:cstheme="minorHAnsi"/>
                <w:lang w:val="en-US"/>
              </w:rPr>
              <w:t xml:space="preserve"> Monday and Wednesday 2-4pm</w:t>
            </w:r>
          </w:p>
        </w:tc>
      </w:tr>
    </w:tbl>
    <w:p w14:paraId="38AACD02" w14:textId="77777777" w:rsidR="00E02860" w:rsidRPr="008E4AE8" w:rsidRDefault="00E02860" w:rsidP="00E02860">
      <w:pPr>
        <w:spacing w:after="0"/>
        <w:rPr>
          <w:rFonts w:cstheme="minorHAnsi"/>
          <w:lang w:val="en-US"/>
        </w:rPr>
      </w:pPr>
    </w:p>
    <w:p w14:paraId="6B3B23C7" w14:textId="7D40AEB0" w:rsidR="00E02860" w:rsidRPr="008E4AE8" w:rsidRDefault="00E02860" w:rsidP="023880A8">
      <w:pPr>
        <w:pStyle w:val="Heading3"/>
        <w:rPr>
          <w:b w:val="0"/>
          <w:bCs/>
          <w:lang w:val="en-US"/>
        </w:rPr>
      </w:pPr>
      <w:r w:rsidRPr="008E4AE8">
        <w:rPr>
          <w:bCs/>
          <w:lang w:val="en-US"/>
        </w:rPr>
        <w:t>Entry Requirements</w:t>
      </w:r>
    </w:p>
    <w:p w14:paraId="56D887FF" w14:textId="77777777" w:rsidR="00E02860" w:rsidRPr="008E4AE8" w:rsidRDefault="00E02860" w:rsidP="00E02860">
      <w:pPr>
        <w:spacing w:after="0" w:line="240" w:lineRule="auto"/>
        <w:jc w:val="both"/>
        <w:rPr>
          <w:rFonts w:eastAsia="Calibri" w:cstheme="minorHAnsi"/>
        </w:rPr>
      </w:pPr>
      <w:r w:rsidRPr="008E4AE8">
        <w:rPr>
          <w:rFonts w:eastAsia="Calibri" w:cstheme="minorHAnsi"/>
        </w:rPr>
        <w:t>There are no entry requirements for this course however school staff should ensure pupils are suitable for level 5 study.</w:t>
      </w:r>
    </w:p>
    <w:p w14:paraId="569EDEA5" w14:textId="77777777" w:rsidR="00E02860" w:rsidRPr="008E4AE8" w:rsidRDefault="00E02860" w:rsidP="00E02860">
      <w:pPr>
        <w:spacing w:after="0"/>
        <w:rPr>
          <w:rFonts w:cstheme="minorHAnsi"/>
          <w:lang w:val="en-US"/>
        </w:rPr>
      </w:pPr>
    </w:p>
    <w:p w14:paraId="7C8A2533" w14:textId="1A5A59AC" w:rsidR="00E02860" w:rsidRPr="008E4AE8" w:rsidRDefault="00E02860" w:rsidP="023880A8">
      <w:pPr>
        <w:pStyle w:val="Heading3"/>
        <w:rPr>
          <w:b w:val="0"/>
          <w:bCs/>
          <w:lang w:val="en-US"/>
        </w:rPr>
      </w:pPr>
      <w:r w:rsidRPr="008E4AE8">
        <w:rPr>
          <w:bCs/>
          <w:lang w:val="en-US"/>
        </w:rPr>
        <w:t>Units to be Completed</w:t>
      </w:r>
    </w:p>
    <w:tbl>
      <w:tblPr>
        <w:tblStyle w:val="TableGrid"/>
        <w:tblW w:w="9024" w:type="dxa"/>
        <w:tblLook w:val="04A0" w:firstRow="1" w:lastRow="0" w:firstColumn="1" w:lastColumn="0" w:noHBand="0" w:noVBand="1"/>
      </w:tblPr>
      <w:tblGrid>
        <w:gridCol w:w="9024"/>
      </w:tblGrid>
      <w:tr w:rsidR="008757F0" w:rsidRPr="008E4AE8" w14:paraId="4699EBAF" w14:textId="77777777" w:rsidTr="00141D28">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113C0509" w14:textId="77777777" w:rsidR="008757F0" w:rsidRPr="008E4AE8" w:rsidRDefault="008757F0" w:rsidP="008311EB">
            <w:pPr>
              <w:rPr>
                <w:rFonts w:cstheme="minorHAnsi"/>
                <w:color w:val="FFFFFF" w:themeColor="background1"/>
                <w:lang w:val="en-US"/>
              </w:rPr>
            </w:pPr>
            <w:r w:rsidRPr="008E4AE8">
              <w:rPr>
                <w:rFonts w:cstheme="minorHAnsi"/>
                <w:color w:val="FFFFFF" w:themeColor="background1"/>
                <w:lang w:val="en-US"/>
              </w:rPr>
              <w:t xml:space="preserve">Mandatory Units: </w:t>
            </w:r>
            <w:r w:rsidRPr="008E4AE8">
              <w:rPr>
                <w:rFonts w:cstheme="minorHAnsi"/>
                <w:b/>
                <w:bCs/>
                <w:color w:val="FFFFFF" w:themeColor="background1"/>
                <w:lang w:val="en-US"/>
              </w:rPr>
              <w:t>Technician section</w:t>
            </w:r>
            <w:r w:rsidRPr="008E4AE8">
              <w:rPr>
                <w:rFonts w:cstheme="minorHAnsi"/>
                <w:color w:val="FFFFFF" w:themeColor="background1"/>
                <w:lang w:val="en-US"/>
              </w:rPr>
              <w:t>: Maximum 2 if required</w:t>
            </w:r>
          </w:p>
        </w:tc>
      </w:tr>
      <w:tr w:rsidR="008757F0" w:rsidRPr="008E4AE8" w14:paraId="29039A81"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19F36202" w14:textId="77777777" w:rsidR="008757F0" w:rsidRPr="008E4AE8" w:rsidRDefault="008757F0" w:rsidP="008311EB">
            <w:pPr>
              <w:rPr>
                <w:rFonts w:cstheme="minorHAnsi"/>
                <w:lang w:val="en-US"/>
              </w:rPr>
            </w:pPr>
            <w:r w:rsidRPr="008E4AE8">
              <w:rPr>
                <w:rFonts w:eastAsia="Times New Roman" w:cstheme="minorHAnsi"/>
              </w:rPr>
              <w:t xml:space="preserve">Employability and Behavioural Skills </w:t>
            </w:r>
          </w:p>
        </w:tc>
      </w:tr>
      <w:tr w:rsidR="008757F0" w:rsidRPr="008E4AE8" w14:paraId="7C66AB43"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0A4B0E0C" w14:textId="77777777" w:rsidR="008757F0" w:rsidRPr="008E4AE8" w:rsidRDefault="008757F0" w:rsidP="008311EB">
            <w:pPr>
              <w:rPr>
                <w:rFonts w:cstheme="minorHAnsi"/>
                <w:lang w:val="en-US"/>
              </w:rPr>
            </w:pPr>
            <w:r w:rsidRPr="008E4AE8">
              <w:rPr>
                <w:rFonts w:eastAsia="Times New Roman" w:cstheme="minorHAnsi"/>
              </w:rPr>
              <w:t>The construction Industry and principles of design</w:t>
            </w:r>
          </w:p>
        </w:tc>
      </w:tr>
      <w:tr w:rsidR="008757F0" w:rsidRPr="008E4AE8" w14:paraId="6A537CA0"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09C51F6E" w14:textId="77777777" w:rsidR="008757F0" w:rsidRPr="008E4AE8" w:rsidRDefault="008757F0" w:rsidP="008311EB">
            <w:pPr>
              <w:rPr>
                <w:rFonts w:cstheme="minorHAnsi"/>
                <w:lang w:val="en-US"/>
              </w:rPr>
            </w:pPr>
            <w:r w:rsidRPr="008E4AE8">
              <w:rPr>
                <w:rFonts w:eastAsia="Times New Roman" w:cstheme="minorHAnsi"/>
              </w:rPr>
              <w:t>Built Environment Design Project</w:t>
            </w:r>
          </w:p>
        </w:tc>
      </w:tr>
      <w:tr w:rsidR="008757F0" w:rsidRPr="008E4AE8" w14:paraId="13CE57F2"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1FE0F2C6" w14:textId="77777777" w:rsidR="008757F0" w:rsidRPr="008E4AE8" w:rsidRDefault="008757F0" w:rsidP="008311EB">
            <w:pPr>
              <w:rPr>
                <w:rFonts w:cstheme="minorHAnsi"/>
                <w:lang w:val="en-US"/>
              </w:rPr>
            </w:pPr>
            <w:r w:rsidRPr="008E4AE8">
              <w:rPr>
                <w:rFonts w:eastAsia="Times New Roman" w:cstheme="minorHAnsi"/>
              </w:rPr>
              <w:t>3D modelling for the built environment</w:t>
            </w:r>
          </w:p>
        </w:tc>
      </w:tr>
      <w:tr w:rsidR="00285C51" w:rsidRPr="008E4AE8" w14:paraId="5EFECCF5" w14:textId="77777777" w:rsidTr="008311EB">
        <w:tc>
          <w:tcPr>
            <w:tcW w:w="9024" w:type="dxa"/>
            <w:tcBorders>
              <w:top w:val="single" w:sz="4" w:space="0" w:color="auto"/>
              <w:left w:val="single" w:sz="4" w:space="0" w:color="auto"/>
              <w:bottom w:val="single" w:sz="4" w:space="0" w:color="auto"/>
              <w:right w:val="single" w:sz="4" w:space="0" w:color="auto"/>
            </w:tcBorders>
          </w:tcPr>
          <w:p w14:paraId="606A0997" w14:textId="117A4F05" w:rsidR="00285C51" w:rsidRPr="008E4AE8" w:rsidRDefault="00407677" w:rsidP="008311EB">
            <w:pPr>
              <w:rPr>
                <w:rFonts w:eastAsia="Times New Roman" w:cstheme="minorHAnsi"/>
              </w:rPr>
            </w:pPr>
            <w:r w:rsidRPr="008E4AE8">
              <w:rPr>
                <w:rFonts w:eastAsia="Times New Roman" w:cstheme="minorHAnsi"/>
              </w:rPr>
              <w:t>Work-Based Skills Challenge</w:t>
            </w:r>
          </w:p>
        </w:tc>
      </w:tr>
    </w:tbl>
    <w:p w14:paraId="31D34648" w14:textId="77777777" w:rsidR="008757F0" w:rsidRPr="008E4AE8" w:rsidRDefault="008757F0" w:rsidP="008757F0">
      <w:pPr>
        <w:rPr>
          <w:lang w:val="en-US"/>
        </w:rPr>
      </w:pPr>
    </w:p>
    <w:tbl>
      <w:tblPr>
        <w:tblStyle w:val="TableGrid"/>
        <w:tblW w:w="9024" w:type="dxa"/>
        <w:tblLook w:val="04A0" w:firstRow="1" w:lastRow="0" w:firstColumn="1" w:lastColumn="0" w:noHBand="0" w:noVBand="1"/>
      </w:tblPr>
      <w:tblGrid>
        <w:gridCol w:w="9024"/>
      </w:tblGrid>
      <w:tr w:rsidR="00E02860" w:rsidRPr="008E4AE8" w14:paraId="6F19FC60" w14:textId="77777777" w:rsidTr="00141D28">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541CC763" w14:textId="0AD24996" w:rsidR="00E02860" w:rsidRPr="008E4AE8" w:rsidRDefault="00E02860" w:rsidP="008311EB">
            <w:pPr>
              <w:rPr>
                <w:rFonts w:eastAsia="Times New Roman" w:cstheme="minorHAnsi"/>
                <w:color w:val="FFFFFF" w:themeColor="background1"/>
              </w:rPr>
            </w:pPr>
            <w:r w:rsidRPr="008E4AE8">
              <w:rPr>
                <w:rFonts w:eastAsia="Times New Roman" w:cstheme="minorHAnsi"/>
                <w:color w:val="FFFFFF" w:themeColor="background1"/>
              </w:rPr>
              <w:t xml:space="preserve">Mandatory Units: </w:t>
            </w:r>
            <w:r w:rsidRPr="008E4AE8">
              <w:rPr>
                <w:rFonts w:eastAsia="Times New Roman" w:cstheme="minorHAnsi"/>
                <w:b/>
                <w:bCs/>
                <w:color w:val="FFFFFF" w:themeColor="background1"/>
              </w:rPr>
              <w:t>C</w:t>
            </w:r>
            <w:r w:rsidRPr="008E4AE8">
              <w:rPr>
                <w:b/>
                <w:bCs/>
                <w:color w:val="FFFFFF" w:themeColor="background1"/>
              </w:rPr>
              <w:t xml:space="preserve">raft section: </w:t>
            </w:r>
            <w:r w:rsidRPr="008E4AE8">
              <w:rPr>
                <w:color w:val="FFFFFF" w:themeColor="background1"/>
              </w:rPr>
              <w:t>minimum of 1, maximum of 3</w:t>
            </w:r>
            <w:r w:rsidRPr="008E4AE8">
              <w:rPr>
                <w:b/>
                <w:bCs/>
                <w:color w:val="FFFFFF" w:themeColor="background1"/>
              </w:rPr>
              <w:t xml:space="preserve"> </w:t>
            </w:r>
            <w:r w:rsidRPr="008E4AE8">
              <w:rPr>
                <w:color w:val="FFFFFF" w:themeColor="background1"/>
              </w:rPr>
              <w:t>required.</w:t>
            </w:r>
          </w:p>
        </w:tc>
      </w:tr>
      <w:tr w:rsidR="00E02860" w:rsidRPr="008E4AE8" w14:paraId="70DD3E64"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52F3DFCB" w14:textId="77777777" w:rsidR="00E02860" w:rsidRPr="008E4AE8" w:rsidRDefault="00E02860" w:rsidP="008311EB">
            <w:pPr>
              <w:rPr>
                <w:rFonts w:cstheme="minorHAnsi"/>
                <w:lang w:val="en-US"/>
              </w:rPr>
            </w:pPr>
            <w:r w:rsidRPr="008E4AE8">
              <w:rPr>
                <w:rFonts w:eastAsia="Times New Roman" w:cstheme="minorHAnsi"/>
              </w:rPr>
              <w:t>Develop Bench Joinery Skills</w:t>
            </w:r>
          </w:p>
        </w:tc>
      </w:tr>
      <w:tr w:rsidR="00E02860" w:rsidRPr="008E4AE8" w14:paraId="52AB07AB"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72AF85C0" w14:textId="77777777" w:rsidR="00E02860" w:rsidRPr="008E4AE8" w:rsidRDefault="00E02860" w:rsidP="008311EB">
            <w:pPr>
              <w:rPr>
                <w:rFonts w:cstheme="minorHAnsi"/>
                <w:lang w:val="en-US"/>
              </w:rPr>
            </w:pPr>
            <w:r w:rsidRPr="008E4AE8">
              <w:rPr>
                <w:rFonts w:eastAsia="Times New Roman" w:cstheme="minorHAnsi"/>
              </w:rPr>
              <w:t>Manufacture Joinery components</w:t>
            </w:r>
          </w:p>
        </w:tc>
      </w:tr>
      <w:tr w:rsidR="00E02860" w:rsidRPr="008E4AE8" w14:paraId="120E34A1"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0651FAC6" w14:textId="77777777" w:rsidR="00E02860" w:rsidRPr="008E4AE8" w:rsidRDefault="00E02860" w:rsidP="008311EB">
            <w:pPr>
              <w:rPr>
                <w:rFonts w:cstheme="minorHAnsi"/>
                <w:lang w:val="en-US"/>
              </w:rPr>
            </w:pPr>
            <w:r w:rsidRPr="008E4AE8">
              <w:rPr>
                <w:rFonts w:eastAsia="Times New Roman" w:cstheme="minorHAnsi"/>
              </w:rPr>
              <w:t>Develop Constructional Carpentry Skills</w:t>
            </w:r>
          </w:p>
        </w:tc>
      </w:tr>
      <w:tr w:rsidR="00E02860" w:rsidRPr="008E4AE8" w14:paraId="67DEE8D4"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4605CEE4" w14:textId="77777777" w:rsidR="00E02860" w:rsidRPr="008E4AE8" w:rsidRDefault="00E02860" w:rsidP="008311EB">
            <w:pPr>
              <w:rPr>
                <w:rFonts w:cstheme="minorHAnsi"/>
                <w:lang w:val="en-US"/>
              </w:rPr>
            </w:pPr>
            <w:r w:rsidRPr="008E4AE8">
              <w:rPr>
                <w:rFonts w:eastAsia="Times New Roman" w:cstheme="minorHAnsi"/>
              </w:rPr>
              <w:t>Develop Site Joinery Skills</w:t>
            </w:r>
          </w:p>
        </w:tc>
      </w:tr>
      <w:tr w:rsidR="00E02860" w:rsidRPr="008E4AE8" w14:paraId="51CFA978"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6D96EB59" w14:textId="77777777" w:rsidR="00E02860" w:rsidRPr="008E4AE8" w:rsidRDefault="00E02860" w:rsidP="008311EB">
            <w:pPr>
              <w:rPr>
                <w:rFonts w:cstheme="minorHAnsi"/>
                <w:lang w:val="en-US"/>
              </w:rPr>
            </w:pPr>
            <w:r w:rsidRPr="008E4AE8">
              <w:rPr>
                <w:rFonts w:eastAsia="Times New Roman" w:cstheme="minorHAnsi"/>
              </w:rPr>
              <w:t>Colour Practice: Painting and Decorating</w:t>
            </w:r>
          </w:p>
        </w:tc>
      </w:tr>
      <w:tr w:rsidR="00E02860" w:rsidRPr="008E4AE8" w14:paraId="2EE461C9"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26A54F6A" w14:textId="77777777" w:rsidR="00E02860" w:rsidRPr="008E4AE8" w:rsidRDefault="00E02860" w:rsidP="008311EB">
            <w:pPr>
              <w:rPr>
                <w:rFonts w:cstheme="minorHAnsi"/>
                <w:lang w:val="en-US"/>
              </w:rPr>
            </w:pPr>
            <w:r w:rsidRPr="008E4AE8">
              <w:rPr>
                <w:rFonts w:eastAsia="Times New Roman" w:cstheme="minorHAnsi"/>
              </w:rPr>
              <w:t>Decorative Treatments</w:t>
            </w:r>
          </w:p>
        </w:tc>
      </w:tr>
      <w:tr w:rsidR="00E02860" w:rsidRPr="008E4AE8" w14:paraId="2602D08B"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0A88326A" w14:textId="77777777" w:rsidR="00E02860" w:rsidRPr="008E4AE8" w:rsidRDefault="00E02860" w:rsidP="008311EB">
            <w:pPr>
              <w:rPr>
                <w:rFonts w:cstheme="minorHAnsi"/>
                <w:lang w:val="en-US"/>
              </w:rPr>
            </w:pPr>
            <w:r w:rsidRPr="008E4AE8">
              <w:rPr>
                <w:rFonts w:eastAsia="Times New Roman" w:cstheme="minorHAnsi"/>
              </w:rPr>
              <w:t>Decorative Painting</w:t>
            </w:r>
          </w:p>
        </w:tc>
      </w:tr>
      <w:tr w:rsidR="00E02860" w:rsidRPr="008E4AE8" w14:paraId="1187BF93"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55073BA3" w14:textId="77777777" w:rsidR="00E02860" w:rsidRPr="008E4AE8" w:rsidRDefault="00E02860" w:rsidP="008311EB">
            <w:pPr>
              <w:rPr>
                <w:rFonts w:cstheme="minorHAnsi"/>
                <w:lang w:val="en-US"/>
              </w:rPr>
            </w:pPr>
            <w:r w:rsidRPr="008E4AE8">
              <w:rPr>
                <w:rFonts w:eastAsia="Times New Roman" w:cstheme="minorHAnsi"/>
              </w:rPr>
              <w:t>One Brick Walling: An Introduction</w:t>
            </w:r>
          </w:p>
        </w:tc>
      </w:tr>
      <w:tr w:rsidR="00E02860" w:rsidRPr="008E4AE8" w14:paraId="1A2B5BFC"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1FCD1856" w14:textId="77777777" w:rsidR="00E02860" w:rsidRPr="008E4AE8" w:rsidRDefault="00E02860" w:rsidP="008311EB">
            <w:pPr>
              <w:rPr>
                <w:rFonts w:cstheme="minorHAnsi"/>
                <w:lang w:val="en-US"/>
              </w:rPr>
            </w:pPr>
            <w:r w:rsidRPr="008E4AE8">
              <w:rPr>
                <w:rFonts w:eastAsia="Times New Roman" w:cstheme="minorHAnsi"/>
              </w:rPr>
              <w:t>Construction Crafts: One Brick Walling</w:t>
            </w:r>
          </w:p>
        </w:tc>
      </w:tr>
      <w:tr w:rsidR="00E02860" w:rsidRPr="008E4AE8" w14:paraId="6CEA69FD"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0C7483A1" w14:textId="77777777" w:rsidR="00E02860" w:rsidRPr="008E4AE8" w:rsidRDefault="00E02860" w:rsidP="008311EB">
            <w:pPr>
              <w:rPr>
                <w:rFonts w:cstheme="minorHAnsi"/>
                <w:lang w:val="en-US"/>
              </w:rPr>
            </w:pPr>
            <w:r w:rsidRPr="008E4AE8">
              <w:rPr>
                <w:rFonts w:eastAsia="Times New Roman" w:cstheme="minorHAnsi"/>
              </w:rPr>
              <w:t>Block Walling: An Introduction</w:t>
            </w:r>
          </w:p>
        </w:tc>
      </w:tr>
      <w:tr w:rsidR="00E02860" w:rsidRPr="008E4AE8" w14:paraId="7290834D"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77F0F915" w14:textId="77777777" w:rsidR="00E02860" w:rsidRPr="008E4AE8" w:rsidRDefault="00E02860" w:rsidP="008311EB">
            <w:pPr>
              <w:rPr>
                <w:rFonts w:cstheme="minorHAnsi"/>
                <w:lang w:val="en-US"/>
              </w:rPr>
            </w:pPr>
            <w:r w:rsidRPr="008E4AE8">
              <w:rPr>
                <w:rFonts w:eastAsia="Times New Roman" w:cstheme="minorHAnsi"/>
              </w:rPr>
              <w:t>Single Lap Roofing Skills</w:t>
            </w:r>
          </w:p>
        </w:tc>
      </w:tr>
      <w:tr w:rsidR="00E02860" w:rsidRPr="008E4AE8" w14:paraId="773D5D63"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2D0A17BC" w14:textId="77777777" w:rsidR="00E02860" w:rsidRPr="008E4AE8" w:rsidRDefault="00E02860" w:rsidP="008311EB">
            <w:pPr>
              <w:rPr>
                <w:rFonts w:cstheme="minorHAnsi"/>
                <w:lang w:val="en-US"/>
              </w:rPr>
            </w:pPr>
            <w:r w:rsidRPr="008E4AE8">
              <w:rPr>
                <w:rFonts w:eastAsia="Times New Roman" w:cstheme="minorHAnsi"/>
              </w:rPr>
              <w:t>Roofing: Regular Sized Natural Slates with Random Widths</w:t>
            </w:r>
          </w:p>
        </w:tc>
      </w:tr>
      <w:tr w:rsidR="00E02860" w:rsidRPr="008E4AE8" w14:paraId="6418F9D2"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083493DB" w14:textId="77777777" w:rsidR="00E02860" w:rsidRPr="008E4AE8" w:rsidRDefault="00E02860" w:rsidP="008311EB">
            <w:pPr>
              <w:rPr>
                <w:rFonts w:cstheme="minorHAnsi"/>
                <w:lang w:val="en-US"/>
              </w:rPr>
            </w:pPr>
            <w:r w:rsidRPr="008E4AE8">
              <w:rPr>
                <w:rFonts w:eastAsia="Times New Roman" w:cstheme="minorHAnsi"/>
              </w:rPr>
              <w:t>Fixing Plasterboard and Applying Plastering Materials: An Introduction</w:t>
            </w:r>
          </w:p>
        </w:tc>
      </w:tr>
      <w:tr w:rsidR="00E02860" w:rsidRPr="008E4AE8" w14:paraId="5DFBA0D2"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2D34CF26" w14:textId="77777777" w:rsidR="00E02860" w:rsidRPr="008E4AE8" w:rsidRDefault="00E02860" w:rsidP="008311EB">
            <w:pPr>
              <w:rPr>
                <w:rFonts w:cstheme="minorHAnsi"/>
                <w:lang w:val="en-US"/>
              </w:rPr>
            </w:pPr>
            <w:r w:rsidRPr="008E4AE8">
              <w:rPr>
                <w:rFonts w:eastAsia="Times New Roman" w:cstheme="minorHAnsi"/>
              </w:rPr>
              <w:t>Applying External Cement Work: An Introduction</w:t>
            </w:r>
          </w:p>
        </w:tc>
      </w:tr>
      <w:tr w:rsidR="00342404" w:rsidRPr="008E4AE8" w14:paraId="1633D0AE" w14:textId="77777777" w:rsidTr="008311EB">
        <w:tc>
          <w:tcPr>
            <w:tcW w:w="9024" w:type="dxa"/>
            <w:tcBorders>
              <w:top w:val="single" w:sz="4" w:space="0" w:color="auto"/>
              <w:left w:val="single" w:sz="4" w:space="0" w:color="auto"/>
              <w:bottom w:val="single" w:sz="4" w:space="0" w:color="auto"/>
              <w:right w:val="single" w:sz="4" w:space="0" w:color="auto"/>
            </w:tcBorders>
          </w:tcPr>
          <w:p w14:paraId="43EA7FC0" w14:textId="00FFA689" w:rsidR="00342404" w:rsidRPr="008E4AE8" w:rsidRDefault="00153334" w:rsidP="008311EB">
            <w:pPr>
              <w:rPr>
                <w:rFonts w:eastAsia="Times New Roman" w:cstheme="minorHAnsi"/>
              </w:rPr>
            </w:pPr>
            <w:r w:rsidRPr="008E4AE8">
              <w:rPr>
                <w:rFonts w:eastAsia="Times New Roman" w:cstheme="minorHAnsi"/>
              </w:rPr>
              <w:t>Work-Based Skills Challenge</w:t>
            </w:r>
          </w:p>
        </w:tc>
      </w:tr>
    </w:tbl>
    <w:p w14:paraId="07E8635D" w14:textId="634FB6DE" w:rsidR="008757F0" w:rsidRDefault="008757F0" w:rsidP="007B39C9">
      <w:pPr>
        <w:rPr>
          <w:rFonts w:ascii="Arial" w:hAnsi="Arial" w:cs="Arial"/>
          <w:i/>
          <w:iCs/>
          <w:sz w:val="20"/>
          <w:szCs w:val="20"/>
        </w:rPr>
      </w:pPr>
      <w:r w:rsidRPr="008E4AE8">
        <w:rPr>
          <w:rFonts w:ascii="Arial" w:hAnsi="Arial" w:cs="Arial"/>
          <w:i/>
          <w:iCs/>
          <w:sz w:val="20"/>
          <w:szCs w:val="20"/>
        </w:rPr>
        <w:t>Units are chosen to align with the practical project they will complete and/or pupil interest</w:t>
      </w:r>
    </w:p>
    <w:p w14:paraId="7243D368" w14:textId="77777777" w:rsidR="006A3091" w:rsidRPr="008E4AE8" w:rsidRDefault="006A3091" w:rsidP="007B39C9">
      <w:pPr>
        <w:rPr>
          <w:rFonts w:ascii="Arial" w:hAnsi="Arial" w:cs="Arial"/>
          <w:i/>
          <w:iCs/>
          <w:sz w:val="20"/>
          <w:szCs w:val="20"/>
        </w:rPr>
      </w:pPr>
    </w:p>
    <w:p w14:paraId="16632C20" w14:textId="1DF01E4A" w:rsidR="00E02860" w:rsidRPr="008E4AE8" w:rsidRDefault="00E02860" w:rsidP="023880A8">
      <w:pPr>
        <w:pStyle w:val="Heading3"/>
        <w:rPr>
          <w:b w:val="0"/>
          <w:bCs/>
          <w:lang w:val="en-US"/>
        </w:rPr>
      </w:pPr>
      <w:r w:rsidRPr="008E4AE8">
        <w:rPr>
          <w:bCs/>
          <w:lang w:val="en-US"/>
        </w:rPr>
        <w:t>Progression Pathways</w:t>
      </w:r>
    </w:p>
    <w:p w14:paraId="75A0818B" w14:textId="77777777" w:rsidR="00E02860" w:rsidRPr="008E4AE8" w:rsidRDefault="00E02860" w:rsidP="00A249EC">
      <w:pPr>
        <w:pStyle w:val="ListParagraph"/>
        <w:numPr>
          <w:ilvl w:val="0"/>
          <w:numId w:val="36"/>
        </w:numPr>
        <w:tabs>
          <w:tab w:val="left" w:pos="434"/>
        </w:tabs>
        <w:ind w:left="406" w:right="142" w:hanging="266"/>
        <w:rPr>
          <w:rFonts w:asciiTheme="minorHAnsi" w:hAnsiTheme="minorHAnsi" w:cstheme="minorHAnsi"/>
          <w:sz w:val="22"/>
          <w:szCs w:val="22"/>
        </w:rPr>
      </w:pPr>
      <w:r w:rsidRPr="008E4AE8">
        <w:rPr>
          <w:rFonts w:asciiTheme="minorHAnsi" w:hAnsiTheme="minorHAnsi" w:cstheme="minorHAnsi"/>
          <w:sz w:val="22"/>
          <w:szCs w:val="22"/>
        </w:rPr>
        <w:t>National Progression Award in Painting and Decorating (Arbroath and Kingsway Campus)</w:t>
      </w:r>
    </w:p>
    <w:p w14:paraId="2996A680" w14:textId="77777777" w:rsidR="00E02860" w:rsidRPr="008E4AE8" w:rsidRDefault="00E02860" w:rsidP="00A249EC">
      <w:pPr>
        <w:pStyle w:val="ListParagraph"/>
        <w:numPr>
          <w:ilvl w:val="0"/>
          <w:numId w:val="36"/>
        </w:numPr>
        <w:tabs>
          <w:tab w:val="left" w:pos="434"/>
        </w:tabs>
        <w:ind w:left="406" w:right="142" w:hanging="266"/>
        <w:rPr>
          <w:rFonts w:asciiTheme="minorHAnsi" w:hAnsiTheme="minorHAnsi" w:cstheme="minorHAnsi"/>
          <w:sz w:val="22"/>
          <w:szCs w:val="22"/>
        </w:rPr>
      </w:pPr>
      <w:r w:rsidRPr="008E4AE8">
        <w:rPr>
          <w:rFonts w:asciiTheme="minorHAnsi" w:hAnsiTheme="minorHAnsi" w:cstheme="minorHAnsi"/>
          <w:sz w:val="22"/>
          <w:szCs w:val="22"/>
        </w:rPr>
        <w:t>National Progression Award in Carpentry and Joinery (Arbroath and Kingsway Campus)</w:t>
      </w:r>
    </w:p>
    <w:p w14:paraId="137E3513" w14:textId="77777777" w:rsidR="00E02860" w:rsidRPr="008E4AE8" w:rsidRDefault="00E02860" w:rsidP="00A249EC">
      <w:pPr>
        <w:pStyle w:val="ListParagraph"/>
        <w:numPr>
          <w:ilvl w:val="0"/>
          <w:numId w:val="36"/>
        </w:numPr>
        <w:tabs>
          <w:tab w:val="left" w:pos="434"/>
        </w:tabs>
        <w:ind w:left="406" w:right="142" w:hanging="266"/>
        <w:rPr>
          <w:rFonts w:asciiTheme="minorHAnsi" w:hAnsiTheme="minorHAnsi" w:cstheme="minorHAnsi"/>
          <w:sz w:val="22"/>
          <w:szCs w:val="22"/>
        </w:rPr>
      </w:pPr>
      <w:r w:rsidRPr="008E4AE8">
        <w:rPr>
          <w:rFonts w:asciiTheme="minorHAnsi" w:hAnsiTheme="minorHAnsi" w:cstheme="minorHAnsi"/>
          <w:sz w:val="22"/>
          <w:szCs w:val="22"/>
        </w:rPr>
        <w:t>National Progression Award in Brickwork (Arbroath Campus)</w:t>
      </w:r>
    </w:p>
    <w:p w14:paraId="6BC6D2B2" w14:textId="77777777" w:rsidR="00E02860" w:rsidRPr="008E4AE8" w:rsidRDefault="6B674395" w:rsidP="00A249EC">
      <w:pPr>
        <w:pStyle w:val="ListParagraph"/>
        <w:numPr>
          <w:ilvl w:val="0"/>
          <w:numId w:val="36"/>
        </w:numPr>
        <w:tabs>
          <w:tab w:val="left" w:pos="434"/>
        </w:tabs>
        <w:ind w:left="406" w:right="142" w:hanging="266"/>
        <w:rPr>
          <w:rFonts w:asciiTheme="minorHAnsi" w:hAnsiTheme="minorHAnsi" w:cstheme="minorHAnsi"/>
          <w:sz w:val="22"/>
          <w:szCs w:val="22"/>
        </w:rPr>
      </w:pPr>
      <w:r w:rsidRPr="008E4AE8">
        <w:rPr>
          <w:rFonts w:asciiTheme="minorHAnsi" w:hAnsiTheme="minorHAnsi" w:cstheme="minorBidi"/>
          <w:sz w:val="22"/>
          <w:szCs w:val="22"/>
        </w:rPr>
        <w:t>National Progression Award Multi-Trade (Kingsway Campus)</w:t>
      </w:r>
    </w:p>
    <w:p w14:paraId="458DEABA" w14:textId="77777777" w:rsidR="00E02860" w:rsidRPr="008E4AE8" w:rsidRDefault="6B674395" w:rsidP="00A249EC">
      <w:pPr>
        <w:pStyle w:val="ListParagraph"/>
        <w:numPr>
          <w:ilvl w:val="0"/>
          <w:numId w:val="36"/>
        </w:numPr>
        <w:tabs>
          <w:tab w:val="left" w:pos="434"/>
        </w:tabs>
        <w:ind w:left="406" w:right="142" w:hanging="266"/>
        <w:rPr>
          <w:rFonts w:asciiTheme="minorHAnsi" w:hAnsiTheme="minorHAnsi" w:cstheme="minorHAnsi"/>
          <w:sz w:val="22"/>
          <w:szCs w:val="22"/>
        </w:rPr>
      </w:pPr>
      <w:r w:rsidRPr="008E4AE8">
        <w:rPr>
          <w:rFonts w:asciiTheme="minorHAnsi" w:hAnsiTheme="minorHAnsi" w:cstheme="minorBidi"/>
          <w:sz w:val="22"/>
          <w:szCs w:val="22"/>
        </w:rPr>
        <w:t>Modern Apprenticeship in the Construction Industry</w:t>
      </w:r>
    </w:p>
    <w:p w14:paraId="0069BC9B" w14:textId="5DE53717" w:rsidR="103CF81D" w:rsidRPr="008E4AE8" w:rsidRDefault="103CF81D" w:rsidP="00A249EC">
      <w:pPr>
        <w:pStyle w:val="ListParagraph"/>
        <w:numPr>
          <w:ilvl w:val="0"/>
          <w:numId w:val="36"/>
        </w:numPr>
        <w:tabs>
          <w:tab w:val="left" w:pos="434"/>
        </w:tabs>
        <w:ind w:left="406" w:right="142" w:hanging="266"/>
        <w:rPr>
          <w:rFonts w:asciiTheme="minorHAnsi" w:hAnsiTheme="minorHAnsi" w:cstheme="minorBidi"/>
          <w:sz w:val="22"/>
          <w:szCs w:val="22"/>
        </w:rPr>
      </w:pPr>
      <w:r w:rsidRPr="008E4AE8">
        <w:rPr>
          <w:rFonts w:asciiTheme="minorHAnsi" w:hAnsiTheme="minorHAnsi" w:cstheme="minorBidi"/>
          <w:sz w:val="22"/>
          <w:szCs w:val="22"/>
        </w:rPr>
        <w:t>NC Built Environment (Kingsway Campus)</w:t>
      </w:r>
    </w:p>
    <w:p w14:paraId="7072C958" w14:textId="77777777" w:rsidR="00E02860" w:rsidRPr="008E4AE8" w:rsidRDefault="00E02860" w:rsidP="00A249EC">
      <w:pPr>
        <w:pStyle w:val="ListParagraph"/>
        <w:numPr>
          <w:ilvl w:val="0"/>
          <w:numId w:val="36"/>
        </w:numPr>
        <w:tabs>
          <w:tab w:val="left" w:pos="434"/>
        </w:tabs>
        <w:ind w:left="406" w:right="142" w:hanging="266"/>
        <w:rPr>
          <w:rFonts w:asciiTheme="minorHAnsi" w:hAnsiTheme="minorHAnsi" w:cstheme="minorHAnsi"/>
          <w:sz w:val="22"/>
          <w:szCs w:val="22"/>
        </w:rPr>
      </w:pPr>
      <w:r w:rsidRPr="008E4AE8">
        <w:rPr>
          <w:rFonts w:asciiTheme="minorHAnsi" w:hAnsiTheme="minorHAnsi" w:cstheme="minorHAnsi"/>
          <w:sz w:val="22"/>
          <w:szCs w:val="22"/>
        </w:rPr>
        <w:t>Building Trades Fast Track (Incorporating NPA in Construction Craft &amp; Technician)</w:t>
      </w:r>
    </w:p>
    <w:p w14:paraId="7EA324C2" w14:textId="77777777" w:rsidR="00E02860" w:rsidRPr="008E4AE8" w:rsidRDefault="00E02860" w:rsidP="00E02860">
      <w:pPr>
        <w:pStyle w:val="ListParagraph"/>
        <w:tabs>
          <w:tab w:val="left" w:pos="434"/>
        </w:tabs>
        <w:ind w:left="406" w:right="142"/>
        <w:rPr>
          <w:rFonts w:asciiTheme="minorHAnsi" w:hAnsiTheme="minorHAnsi" w:cstheme="minorHAnsi"/>
          <w:sz w:val="22"/>
          <w:szCs w:val="22"/>
        </w:rPr>
      </w:pPr>
    </w:p>
    <w:p w14:paraId="53C626FA" w14:textId="77777777" w:rsidR="002A63AF" w:rsidRPr="008E4AE8" w:rsidRDefault="00E02860" w:rsidP="023880A8">
      <w:pPr>
        <w:pStyle w:val="Heading3"/>
        <w:rPr>
          <w:b w:val="0"/>
          <w:bCs/>
          <w:lang w:val="en-US"/>
        </w:rPr>
      </w:pPr>
      <w:r w:rsidRPr="008E4AE8">
        <w:rPr>
          <w:bCs/>
          <w:lang w:val="en-US"/>
        </w:rPr>
        <w:t>Course Description</w:t>
      </w:r>
    </w:p>
    <w:p w14:paraId="73D23270" w14:textId="4089E855" w:rsidR="00C7272F" w:rsidRPr="008E4AE8" w:rsidRDefault="00E02860" w:rsidP="00523A10">
      <w:pPr>
        <w:spacing w:after="0"/>
        <w:jc w:val="both"/>
        <w:rPr>
          <w:color w:val="313537"/>
        </w:rPr>
      </w:pPr>
      <w:r w:rsidRPr="008E4AE8">
        <w:rPr>
          <w:color w:val="313537"/>
        </w:rPr>
        <w:t>The course includes Built Environment Technician knowledge and understanding units and practical construction craft units covering the main construction trades. Pupils will learn and develop a variety of skills within the construction industry.  </w:t>
      </w:r>
      <w:r w:rsidR="008E1965" w:rsidRPr="008E4AE8">
        <w:rPr>
          <w:color w:val="313537"/>
        </w:rPr>
        <w:t>All pupils will play a part in the challenge project, from designing</w:t>
      </w:r>
      <w:r w:rsidR="00131B1C" w:rsidRPr="008E4AE8">
        <w:rPr>
          <w:color w:val="313537"/>
        </w:rPr>
        <w:t xml:space="preserve"> and </w:t>
      </w:r>
      <w:r w:rsidR="008E1965" w:rsidRPr="008E4AE8">
        <w:rPr>
          <w:color w:val="313537"/>
        </w:rPr>
        <w:t xml:space="preserve">constructing, </w:t>
      </w:r>
      <w:r w:rsidR="00131B1C" w:rsidRPr="008E4AE8">
        <w:rPr>
          <w:color w:val="313537"/>
        </w:rPr>
        <w:t>to</w:t>
      </w:r>
      <w:r w:rsidR="008E1965" w:rsidRPr="008E4AE8">
        <w:rPr>
          <w:color w:val="313537"/>
        </w:rPr>
        <w:t xml:space="preserve"> painting them</w:t>
      </w:r>
      <w:r w:rsidR="00131B1C" w:rsidRPr="008E4AE8">
        <w:rPr>
          <w:color w:val="313537"/>
        </w:rPr>
        <w:t>. I</w:t>
      </w:r>
      <w:r w:rsidR="008E1965" w:rsidRPr="008E4AE8">
        <w:rPr>
          <w:color w:val="313537"/>
        </w:rPr>
        <w:t>n</w:t>
      </w:r>
      <w:r w:rsidR="00131B1C" w:rsidRPr="008E4AE8">
        <w:rPr>
          <w:color w:val="313537"/>
        </w:rPr>
        <w:t xml:space="preserve"> </w:t>
      </w:r>
      <w:r w:rsidR="008E1965" w:rsidRPr="008E4AE8">
        <w:rPr>
          <w:color w:val="313537"/>
        </w:rPr>
        <w:t>addition</w:t>
      </w:r>
      <w:r w:rsidRPr="008E4AE8">
        <w:rPr>
          <w:color w:val="313537"/>
        </w:rPr>
        <w:t>, they will develop skills and attitudes that enhance employability, not just in the construction industry, but in employment generally.    </w:t>
      </w:r>
    </w:p>
    <w:p w14:paraId="4860C814" w14:textId="56E2C056" w:rsidR="619ED14F" w:rsidRPr="008E4AE8" w:rsidRDefault="619ED14F" w:rsidP="00523A10">
      <w:pPr>
        <w:spacing w:after="0"/>
        <w:jc w:val="both"/>
        <w:rPr>
          <w:color w:val="313537"/>
        </w:rPr>
      </w:pPr>
    </w:p>
    <w:p w14:paraId="61E5E8EC" w14:textId="5FB5A0EA" w:rsidR="00E02860" w:rsidRPr="008E4AE8" w:rsidRDefault="00E02860" w:rsidP="00523A10">
      <w:pPr>
        <w:pStyle w:val="NormalWeb"/>
        <w:shd w:val="clear" w:color="auto" w:fill="FFFFFF" w:themeFill="background1"/>
        <w:spacing w:before="0" w:beforeAutospacing="0" w:after="0" w:afterAutospacing="0"/>
        <w:jc w:val="both"/>
        <w:textAlignment w:val="baseline"/>
        <w:rPr>
          <w:rFonts w:asciiTheme="minorHAnsi" w:hAnsiTheme="minorHAnsi" w:cstheme="minorBidi"/>
          <w:color w:val="313537"/>
          <w:sz w:val="22"/>
          <w:szCs w:val="22"/>
        </w:rPr>
      </w:pPr>
      <w:r w:rsidRPr="008E4AE8">
        <w:rPr>
          <w:rFonts w:asciiTheme="minorHAnsi" w:hAnsiTheme="minorHAnsi" w:cstheme="minorBidi"/>
          <w:color w:val="313537"/>
          <w:sz w:val="22"/>
          <w:szCs w:val="22"/>
        </w:rPr>
        <w:t xml:space="preserve">In the mandatory section, there are </w:t>
      </w:r>
      <w:r w:rsidR="006965D8" w:rsidRPr="008E4AE8">
        <w:rPr>
          <w:rFonts w:asciiTheme="minorHAnsi" w:hAnsiTheme="minorHAnsi" w:cstheme="minorBidi"/>
          <w:color w:val="313537"/>
          <w:sz w:val="22"/>
          <w:szCs w:val="22"/>
        </w:rPr>
        <w:t xml:space="preserve">the Work-Based Skills challenge unit, </w:t>
      </w:r>
      <w:r w:rsidRPr="008E4AE8">
        <w:rPr>
          <w:rFonts w:asciiTheme="minorHAnsi" w:hAnsiTheme="minorHAnsi" w:cstheme="minorBidi"/>
          <w:color w:val="313537"/>
          <w:sz w:val="22"/>
          <w:szCs w:val="22"/>
        </w:rPr>
        <w:t xml:space="preserve">Employability, Behavioural Skills, Design Projects, &amp; 3D Modelling knowledge and understanding units which addresses several practical and employability skills which can be </w:t>
      </w:r>
      <w:r w:rsidR="009E6286" w:rsidRPr="008E4AE8">
        <w:rPr>
          <w:rFonts w:asciiTheme="minorHAnsi" w:hAnsiTheme="minorHAnsi" w:cstheme="minorBidi"/>
          <w:color w:val="313537"/>
          <w:sz w:val="22"/>
          <w:szCs w:val="22"/>
        </w:rPr>
        <w:t xml:space="preserve">practised, developed and integrated across all </w:t>
      </w:r>
      <w:r w:rsidRPr="008E4AE8">
        <w:rPr>
          <w:rFonts w:asciiTheme="minorHAnsi" w:hAnsiTheme="minorHAnsi" w:cstheme="minorBidi"/>
          <w:color w:val="313537"/>
          <w:sz w:val="22"/>
          <w:szCs w:val="22"/>
        </w:rPr>
        <w:t>the units within the course. All other units cover specific construction crafts in trades and technician routes with high levels of identified skill shortages. Furthermore, they represent skills areas which are readily resourced at a higher level within D&amp;A construction courses to further develop skills in these specific trades.      </w:t>
      </w:r>
    </w:p>
    <w:p w14:paraId="593F522C" w14:textId="77777777" w:rsidR="00E02860" w:rsidRPr="008E4AE8" w:rsidRDefault="00E02860" w:rsidP="00523A10">
      <w:pPr>
        <w:pStyle w:val="NormalWeb"/>
        <w:tabs>
          <w:tab w:val="left" w:pos="9356"/>
        </w:tabs>
        <w:spacing w:before="0" w:beforeAutospacing="0" w:after="0" w:afterAutospacing="0"/>
        <w:ind w:right="142"/>
        <w:jc w:val="both"/>
        <w:rPr>
          <w:rFonts w:asciiTheme="minorHAnsi" w:hAnsiTheme="minorHAnsi" w:cstheme="minorHAnsi"/>
          <w:sz w:val="22"/>
          <w:szCs w:val="22"/>
        </w:rPr>
      </w:pPr>
    </w:p>
    <w:p w14:paraId="18C4ABBD" w14:textId="77777777" w:rsidR="007609D6" w:rsidRPr="008E4AE8" w:rsidRDefault="007609D6" w:rsidP="00523A10">
      <w:pPr>
        <w:pStyle w:val="NormalWeb"/>
        <w:shd w:val="clear" w:color="auto" w:fill="FFFFFF" w:themeFill="background1"/>
        <w:spacing w:before="0" w:beforeAutospacing="0" w:after="0" w:afterAutospacing="0"/>
        <w:jc w:val="both"/>
        <w:textAlignment w:val="baseline"/>
        <w:rPr>
          <w:rFonts w:asciiTheme="minorHAnsi" w:hAnsiTheme="minorHAnsi" w:cstheme="minorBidi"/>
          <w:color w:val="313537"/>
          <w:sz w:val="22"/>
          <w:szCs w:val="22"/>
        </w:rPr>
      </w:pPr>
      <w:r w:rsidRPr="008E4AE8">
        <w:rPr>
          <w:rFonts w:asciiTheme="minorHAnsi" w:hAnsiTheme="minorHAnsi" w:cstheme="minorBidi"/>
          <w:color w:val="313537"/>
          <w:sz w:val="22"/>
          <w:szCs w:val="22"/>
        </w:rPr>
        <w:t>Throughout the whole course every pupil will work through the meta-skills needed to be successful in the world of work</w:t>
      </w:r>
    </w:p>
    <w:p w14:paraId="5C07EA6F" w14:textId="77777777" w:rsidR="007609D6" w:rsidRPr="008E4AE8" w:rsidRDefault="007609D6" w:rsidP="007B39C9">
      <w:pPr>
        <w:pStyle w:val="NormalWeb"/>
        <w:tabs>
          <w:tab w:val="left" w:pos="9356"/>
        </w:tabs>
        <w:spacing w:before="0" w:beforeAutospacing="0" w:after="0" w:afterAutospacing="0"/>
        <w:ind w:right="142"/>
        <w:jc w:val="both"/>
        <w:rPr>
          <w:rFonts w:asciiTheme="minorHAnsi" w:hAnsiTheme="minorHAnsi" w:cstheme="minorHAnsi"/>
          <w:sz w:val="22"/>
          <w:szCs w:val="22"/>
        </w:rPr>
      </w:pPr>
    </w:p>
    <w:p w14:paraId="08AABA95" w14:textId="77777777" w:rsidR="007609D6" w:rsidRPr="008E4AE8" w:rsidRDefault="007609D6" w:rsidP="007B39C9">
      <w:pPr>
        <w:pStyle w:val="NormalWeb"/>
        <w:tabs>
          <w:tab w:val="left" w:pos="9356"/>
        </w:tabs>
        <w:spacing w:before="0" w:beforeAutospacing="0" w:after="0" w:afterAutospacing="0"/>
        <w:ind w:right="142"/>
        <w:jc w:val="both"/>
        <w:rPr>
          <w:rFonts w:asciiTheme="minorHAnsi" w:hAnsiTheme="minorHAnsi" w:cstheme="minorHAnsi"/>
          <w:sz w:val="22"/>
          <w:szCs w:val="22"/>
        </w:rPr>
      </w:pPr>
    </w:p>
    <w:p w14:paraId="5552132B" w14:textId="14A46F1E" w:rsidR="00E02860" w:rsidRPr="008E4AE8" w:rsidRDefault="00E02860" w:rsidP="023880A8">
      <w:pPr>
        <w:pStyle w:val="Heading3"/>
        <w:rPr>
          <w:b w:val="0"/>
          <w:bCs/>
          <w:lang w:val="en-US"/>
        </w:rPr>
      </w:pPr>
      <w:r w:rsidRPr="008E4AE8">
        <w:rPr>
          <w:bCs/>
          <w:lang w:val="en-US"/>
        </w:rPr>
        <w:t>Unit Contents</w:t>
      </w:r>
    </w:p>
    <w:tbl>
      <w:tblPr>
        <w:tblStyle w:val="TableGrid"/>
        <w:tblW w:w="0" w:type="auto"/>
        <w:tblLook w:val="04A0" w:firstRow="1" w:lastRow="0" w:firstColumn="1" w:lastColumn="0" w:noHBand="0" w:noVBand="1"/>
      </w:tblPr>
      <w:tblGrid>
        <w:gridCol w:w="2405"/>
        <w:gridCol w:w="6611"/>
      </w:tblGrid>
      <w:tr w:rsidR="00E02860" w:rsidRPr="008E4AE8" w14:paraId="44C61FA5" w14:textId="77777777" w:rsidTr="00141D28">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48B62E44" w14:textId="77777777" w:rsidR="00E02860" w:rsidRPr="008E4AE8" w:rsidRDefault="00E02860" w:rsidP="008311EB">
            <w:pPr>
              <w:rPr>
                <w:rFonts w:cstheme="minorHAnsi"/>
                <w:color w:val="FFFFFF" w:themeColor="background1"/>
                <w:lang w:val="en-US"/>
              </w:rPr>
            </w:pPr>
            <w:r w:rsidRPr="008E4AE8">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1019B1C9" w14:textId="77777777" w:rsidR="00E02860" w:rsidRPr="008E4AE8" w:rsidRDefault="00E02860" w:rsidP="008311EB">
            <w:pPr>
              <w:rPr>
                <w:rFonts w:cstheme="minorHAnsi"/>
                <w:color w:val="FFFFFF" w:themeColor="background1"/>
                <w:lang w:val="en-US"/>
              </w:rPr>
            </w:pPr>
            <w:r w:rsidRPr="008E4AE8">
              <w:rPr>
                <w:rFonts w:cstheme="minorHAnsi"/>
                <w:color w:val="FFFFFF" w:themeColor="background1"/>
                <w:lang w:val="en-US"/>
              </w:rPr>
              <w:t>Description</w:t>
            </w:r>
          </w:p>
        </w:tc>
      </w:tr>
      <w:tr w:rsidR="00E02860" w:rsidRPr="008E4AE8" w14:paraId="557A860D"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7FB8DC8C" w14:textId="77777777" w:rsidR="00E02860" w:rsidRPr="008E4AE8" w:rsidRDefault="00E02860" w:rsidP="008311EB">
            <w:pPr>
              <w:rPr>
                <w:rFonts w:cstheme="minorHAnsi"/>
                <w:lang w:val="en-US"/>
              </w:rPr>
            </w:pPr>
            <w:r w:rsidRPr="008E4AE8">
              <w:rPr>
                <w:rFonts w:eastAsia="Times New Roman" w:cstheme="minorHAnsi"/>
                <w:b/>
                <w:bCs/>
              </w:rPr>
              <w:t xml:space="preserve">Employability and Behavioural Skills </w:t>
            </w:r>
          </w:p>
        </w:tc>
        <w:tc>
          <w:tcPr>
            <w:tcW w:w="6611" w:type="dxa"/>
            <w:tcBorders>
              <w:top w:val="single" w:sz="4" w:space="0" w:color="auto"/>
              <w:left w:val="single" w:sz="4" w:space="0" w:color="auto"/>
              <w:bottom w:val="single" w:sz="4" w:space="0" w:color="auto"/>
              <w:right w:val="single" w:sz="4" w:space="0" w:color="auto"/>
            </w:tcBorders>
          </w:tcPr>
          <w:p w14:paraId="71F1DE5E" w14:textId="77777777" w:rsidR="00E02860" w:rsidRPr="008E4AE8" w:rsidRDefault="00E02860" w:rsidP="006A3091">
            <w:pPr>
              <w:tabs>
                <w:tab w:val="left" w:pos="9356"/>
              </w:tabs>
              <w:autoSpaceDE w:val="0"/>
              <w:autoSpaceDN w:val="0"/>
              <w:adjustRightInd w:val="0"/>
              <w:ind w:right="142"/>
              <w:jc w:val="both"/>
              <w:rPr>
                <w:rFonts w:cstheme="minorHAnsi"/>
                <w:color w:val="000000"/>
              </w:rPr>
            </w:pPr>
            <w:r w:rsidRPr="008E4AE8">
              <w:rPr>
                <w:rFonts w:cstheme="minorHAnsi"/>
                <w:color w:val="000000"/>
              </w:rPr>
              <w:t xml:space="preserve">Pupils are required to develop work practices and attitudes that enhance employability. They will review the skills they have developed and adapt their performance in subsequent activities. </w:t>
            </w:r>
          </w:p>
          <w:p w14:paraId="2E503128" w14:textId="024B3B86" w:rsidR="00E02860" w:rsidRPr="008E4AE8" w:rsidRDefault="00E02860" w:rsidP="006A3091">
            <w:pPr>
              <w:tabs>
                <w:tab w:val="left" w:pos="9356"/>
              </w:tabs>
              <w:autoSpaceDE w:val="0"/>
              <w:autoSpaceDN w:val="0"/>
              <w:adjustRightInd w:val="0"/>
              <w:jc w:val="both"/>
              <w:rPr>
                <w:rFonts w:cstheme="minorHAnsi"/>
                <w:lang w:val="en-US"/>
              </w:rPr>
            </w:pPr>
            <w:r w:rsidRPr="008E4AE8">
              <w:rPr>
                <w:rFonts w:cstheme="minorHAnsi"/>
                <w:color w:val="000000"/>
              </w:rPr>
              <w:t>Pupils will carry out basic risk assessments and record their findings. They will also develop Skills in interpretation of drawings and in preparing basic materials schedules from drawing and specification information.</w:t>
            </w:r>
          </w:p>
        </w:tc>
      </w:tr>
      <w:tr w:rsidR="00E02860" w:rsidRPr="008E4AE8" w14:paraId="3176B9B3"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5875753E" w14:textId="77777777" w:rsidR="00E02860" w:rsidRPr="008E4AE8" w:rsidRDefault="00E02860" w:rsidP="008311EB">
            <w:pPr>
              <w:rPr>
                <w:rFonts w:cstheme="minorHAnsi"/>
                <w:lang w:val="en-US"/>
              </w:rPr>
            </w:pPr>
            <w:r w:rsidRPr="008E4AE8">
              <w:rPr>
                <w:rFonts w:eastAsia="Times New Roman" w:cstheme="minorHAnsi"/>
                <w:b/>
                <w:bCs/>
              </w:rPr>
              <w:t>The construction Industry and principles of design</w:t>
            </w:r>
          </w:p>
        </w:tc>
        <w:tc>
          <w:tcPr>
            <w:tcW w:w="6611" w:type="dxa"/>
            <w:tcBorders>
              <w:top w:val="single" w:sz="4" w:space="0" w:color="auto"/>
              <w:left w:val="single" w:sz="4" w:space="0" w:color="auto"/>
              <w:bottom w:val="single" w:sz="4" w:space="0" w:color="auto"/>
              <w:right w:val="single" w:sz="4" w:space="0" w:color="auto"/>
            </w:tcBorders>
            <w:hideMark/>
          </w:tcPr>
          <w:p w14:paraId="2D1FA12B" w14:textId="77777777" w:rsidR="00E02860" w:rsidRPr="008E4AE8" w:rsidRDefault="00E02860" w:rsidP="006A3091">
            <w:pPr>
              <w:jc w:val="both"/>
              <w:rPr>
                <w:rFonts w:cstheme="minorHAnsi"/>
                <w:lang w:val="en-US"/>
              </w:rPr>
            </w:pPr>
            <w:r w:rsidRPr="008E4AE8">
              <w:rPr>
                <w:rFonts w:eastAsia="Times New Roman" w:cstheme="minorHAnsi"/>
              </w:rPr>
              <w:t>Pupils are required to explore the 6 basic principles of building design and the variety of work sectors and career opportunities in the construction industry</w:t>
            </w:r>
          </w:p>
        </w:tc>
      </w:tr>
      <w:tr w:rsidR="00E02860" w:rsidRPr="008E4AE8" w14:paraId="51A39DF6"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32BEE204" w14:textId="77777777" w:rsidR="00E02860" w:rsidRPr="008E4AE8" w:rsidRDefault="00E02860" w:rsidP="008311EB">
            <w:pPr>
              <w:rPr>
                <w:rFonts w:cstheme="minorHAnsi"/>
                <w:lang w:val="en-US"/>
              </w:rPr>
            </w:pPr>
            <w:r w:rsidRPr="008E4AE8">
              <w:rPr>
                <w:rFonts w:eastAsia="Times New Roman" w:cstheme="minorHAnsi"/>
                <w:b/>
                <w:bCs/>
              </w:rPr>
              <w:t>Built Environment Design Project</w:t>
            </w:r>
          </w:p>
        </w:tc>
        <w:tc>
          <w:tcPr>
            <w:tcW w:w="6611" w:type="dxa"/>
            <w:tcBorders>
              <w:top w:val="single" w:sz="4" w:space="0" w:color="auto"/>
              <w:left w:val="single" w:sz="4" w:space="0" w:color="auto"/>
              <w:bottom w:val="single" w:sz="4" w:space="0" w:color="auto"/>
              <w:right w:val="single" w:sz="4" w:space="0" w:color="auto"/>
            </w:tcBorders>
            <w:hideMark/>
          </w:tcPr>
          <w:p w14:paraId="5FF1930F" w14:textId="77777777" w:rsidR="00E02860" w:rsidRPr="008E4AE8" w:rsidRDefault="00E02860" w:rsidP="006A3091">
            <w:pPr>
              <w:jc w:val="both"/>
              <w:rPr>
                <w:rFonts w:cstheme="minorHAnsi"/>
                <w:lang w:val="en-US"/>
              </w:rPr>
            </w:pPr>
            <w:r w:rsidRPr="008E4AE8">
              <w:rPr>
                <w:rFonts w:eastAsia="Times New Roman" w:cstheme="minorHAnsi"/>
              </w:rPr>
              <w:t>Pupils are required to produce a project plan and present a design influenced by a client’s requirements.</w:t>
            </w:r>
          </w:p>
        </w:tc>
      </w:tr>
      <w:tr w:rsidR="00E02860" w:rsidRPr="008E4AE8" w14:paraId="79A29D56"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0CEFB558" w14:textId="77777777" w:rsidR="00E02860" w:rsidRPr="008E4AE8" w:rsidRDefault="00E02860" w:rsidP="008311EB">
            <w:pPr>
              <w:rPr>
                <w:rFonts w:cstheme="minorHAnsi"/>
                <w:lang w:val="en-US"/>
              </w:rPr>
            </w:pPr>
            <w:r w:rsidRPr="008E4AE8">
              <w:rPr>
                <w:rFonts w:eastAsia="Times New Roman" w:cstheme="minorHAnsi"/>
                <w:b/>
                <w:bCs/>
              </w:rPr>
              <w:t>3D modelling for the built environment</w:t>
            </w:r>
          </w:p>
        </w:tc>
        <w:tc>
          <w:tcPr>
            <w:tcW w:w="6611" w:type="dxa"/>
            <w:tcBorders>
              <w:top w:val="single" w:sz="4" w:space="0" w:color="auto"/>
              <w:left w:val="single" w:sz="4" w:space="0" w:color="auto"/>
              <w:bottom w:val="single" w:sz="4" w:space="0" w:color="auto"/>
              <w:right w:val="single" w:sz="4" w:space="0" w:color="auto"/>
            </w:tcBorders>
            <w:hideMark/>
          </w:tcPr>
          <w:p w14:paraId="630CB5AD" w14:textId="77777777" w:rsidR="00E02860" w:rsidRPr="008E4AE8" w:rsidRDefault="00E02860" w:rsidP="006A3091">
            <w:pPr>
              <w:jc w:val="both"/>
              <w:rPr>
                <w:rFonts w:cstheme="minorHAnsi"/>
                <w:lang w:val="en-US"/>
              </w:rPr>
            </w:pPr>
            <w:r w:rsidRPr="008E4AE8">
              <w:rPr>
                <w:rFonts w:eastAsia="Times New Roman" w:cstheme="minorHAnsi"/>
              </w:rPr>
              <w:t>Pupils are required to produce a simple 3D model of a building.</w:t>
            </w:r>
          </w:p>
        </w:tc>
      </w:tr>
      <w:tr w:rsidR="00E02860" w:rsidRPr="008E4AE8" w14:paraId="7F94CC94"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6E7AF73B" w14:textId="77777777" w:rsidR="00E02860" w:rsidRPr="008E4AE8" w:rsidRDefault="00E02860" w:rsidP="008311EB">
            <w:pPr>
              <w:rPr>
                <w:rFonts w:cstheme="minorHAnsi"/>
                <w:lang w:val="en-US"/>
              </w:rPr>
            </w:pPr>
            <w:r w:rsidRPr="008E4AE8">
              <w:rPr>
                <w:rFonts w:eastAsia="Times New Roman" w:cstheme="minorHAnsi"/>
                <w:b/>
                <w:bCs/>
              </w:rPr>
              <w:t>Develop Bench Joinery Skills</w:t>
            </w:r>
          </w:p>
        </w:tc>
        <w:tc>
          <w:tcPr>
            <w:tcW w:w="6611" w:type="dxa"/>
            <w:tcBorders>
              <w:top w:val="single" w:sz="4" w:space="0" w:color="auto"/>
              <w:left w:val="single" w:sz="4" w:space="0" w:color="auto"/>
              <w:bottom w:val="single" w:sz="4" w:space="0" w:color="auto"/>
              <w:right w:val="single" w:sz="4" w:space="0" w:color="auto"/>
            </w:tcBorders>
            <w:hideMark/>
          </w:tcPr>
          <w:p w14:paraId="7E6B9089" w14:textId="5030EBE2" w:rsidR="00E02860" w:rsidRPr="008E4AE8" w:rsidRDefault="00E02860" w:rsidP="006A3091">
            <w:pPr>
              <w:jc w:val="both"/>
              <w:rPr>
                <w:rFonts w:cstheme="minorHAnsi"/>
                <w:lang w:val="en-US"/>
              </w:rPr>
            </w:pPr>
            <w:r w:rsidRPr="008E4AE8">
              <w:rPr>
                <w:rFonts w:cstheme="minorHAnsi"/>
              </w:rPr>
              <w:t xml:space="preserve">Pupils will learn </w:t>
            </w:r>
            <w:r w:rsidR="00A36576" w:rsidRPr="008E4AE8">
              <w:rPr>
                <w:rFonts w:cstheme="minorHAnsi"/>
              </w:rPr>
              <w:t xml:space="preserve">several </w:t>
            </w:r>
            <w:r w:rsidRPr="008E4AE8">
              <w:rPr>
                <w:rFonts w:cstheme="minorHAnsi"/>
              </w:rPr>
              <w:t>joinery jointing techniques. They will learn skills in measurement as well as how to cut, assemble and fix timbers into a frame from a given drawing.</w:t>
            </w:r>
          </w:p>
        </w:tc>
      </w:tr>
      <w:tr w:rsidR="00E02860" w:rsidRPr="008E4AE8" w14:paraId="4404A668"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0A7950DD" w14:textId="77777777" w:rsidR="00E02860" w:rsidRPr="008E4AE8" w:rsidRDefault="00E02860" w:rsidP="008311EB">
            <w:pPr>
              <w:rPr>
                <w:rFonts w:cstheme="minorHAnsi"/>
                <w:lang w:val="en-US"/>
              </w:rPr>
            </w:pPr>
            <w:r w:rsidRPr="008E4AE8">
              <w:rPr>
                <w:rFonts w:eastAsia="Times New Roman" w:cstheme="minorHAnsi"/>
                <w:b/>
                <w:bCs/>
              </w:rPr>
              <w:t>Manufacture Joinery components</w:t>
            </w:r>
          </w:p>
        </w:tc>
        <w:tc>
          <w:tcPr>
            <w:tcW w:w="6611" w:type="dxa"/>
            <w:tcBorders>
              <w:top w:val="single" w:sz="4" w:space="0" w:color="auto"/>
              <w:left w:val="single" w:sz="4" w:space="0" w:color="auto"/>
              <w:bottom w:val="single" w:sz="4" w:space="0" w:color="auto"/>
              <w:right w:val="single" w:sz="4" w:space="0" w:color="auto"/>
            </w:tcBorders>
            <w:hideMark/>
          </w:tcPr>
          <w:p w14:paraId="6B1FF4F1" w14:textId="77777777" w:rsidR="00E02860" w:rsidRPr="008E4AE8" w:rsidRDefault="00E02860" w:rsidP="006A3091">
            <w:pPr>
              <w:jc w:val="both"/>
              <w:rPr>
                <w:rFonts w:cstheme="minorHAnsi"/>
                <w:lang w:val="en-US"/>
              </w:rPr>
            </w:pPr>
            <w:r w:rsidRPr="008E4AE8">
              <w:rPr>
                <w:rFonts w:eastAsia="Times New Roman" w:cstheme="minorHAnsi"/>
              </w:rPr>
              <w:t>Pupils are required to produce a workshop rod, compile a cutting list and manufacture a panel door.</w:t>
            </w:r>
          </w:p>
        </w:tc>
      </w:tr>
      <w:tr w:rsidR="00E02860" w:rsidRPr="008E4AE8" w14:paraId="48754624"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0170AA25" w14:textId="77777777" w:rsidR="00E02860" w:rsidRPr="008E4AE8" w:rsidRDefault="00E02860" w:rsidP="008311EB">
            <w:pPr>
              <w:rPr>
                <w:rFonts w:cstheme="minorHAnsi"/>
                <w:lang w:val="en-US"/>
              </w:rPr>
            </w:pPr>
            <w:r w:rsidRPr="008E4AE8">
              <w:rPr>
                <w:rFonts w:eastAsia="Times New Roman" w:cstheme="minorHAnsi"/>
                <w:b/>
                <w:bCs/>
              </w:rPr>
              <w:t>Develop Constructional Carpentry Skills</w:t>
            </w:r>
          </w:p>
        </w:tc>
        <w:tc>
          <w:tcPr>
            <w:tcW w:w="6611" w:type="dxa"/>
            <w:tcBorders>
              <w:top w:val="single" w:sz="4" w:space="0" w:color="auto"/>
              <w:left w:val="single" w:sz="4" w:space="0" w:color="auto"/>
              <w:bottom w:val="single" w:sz="4" w:space="0" w:color="auto"/>
              <w:right w:val="single" w:sz="4" w:space="0" w:color="auto"/>
            </w:tcBorders>
            <w:hideMark/>
          </w:tcPr>
          <w:p w14:paraId="5A3BF00F" w14:textId="77777777" w:rsidR="00E02860" w:rsidRPr="008E4AE8" w:rsidRDefault="00E02860" w:rsidP="006A3091">
            <w:pPr>
              <w:jc w:val="both"/>
              <w:rPr>
                <w:rFonts w:cstheme="minorHAnsi"/>
                <w:lang w:val="en-US"/>
              </w:rPr>
            </w:pPr>
            <w:r w:rsidRPr="008E4AE8">
              <w:rPr>
                <w:rFonts w:eastAsia="Times New Roman" w:cstheme="minorHAnsi"/>
              </w:rPr>
              <w:t>Pupils will carry out work on a hollow ground floor and erect a timber stud partition.</w:t>
            </w:r>
          </w:p>
        </w:tc>
      </w:tr>
      <w:tr w:rsidR="00E02860" w:rsidRPr="008E4AE8" w14:paraId="1F479ACE"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5610BE73" w14:textId="77777777" w:rsidR="00E02860" w:rsidRPr="008E4AE8" w:rsidRDefault="00E02860" w:rsidP="008311EB">
            <w:pPr>
              <w:rPr>
                <w:rFonts w:cstheme="minorHAnsi"/>
                <w:lang w:val="en-US"/>
              </w:rPr>
            </w:pPr>
            <w:r w:rsidRPr="008E4AE8">
              <w:rPr>
                <w:rFonts w:eastAsia="Times New Roman" w:cstheme="minorHAnsi"/>
                <w:b/>
                <w:bCs/>
              </w:rPr>
              <w:t>Develop Site Joinery Skills</w:t>
            </w:r>
          </w:p>
        </w:tc>
        <w:tc>
          <w:tcPr>
            <w:tcW w:w="6611" w:type="dxa"/>
            <w:tcBorders>
              <w:top w:val="single" w:sz="4" w:space="0" w:color="auto"/>
              <w:left w:val="single" w:sz="4" w:space="0" w:color="auto"/>
              <w:bottom w:val="single" w:sz="4" w:space="0" w:color="auto"/>
              <w:right w:val="single" w:sz="4" w:space="0" w:color="auto"/>
            </w:tcBorders>
            <w:hideMark/>
          </w:tcPr>
          <w:p w14:paraId="5B6726C8" w14:textId="77777777" w:rsidR="00E02860" w:rsidRPr="008E4AE8" w:rsidRDefault="00E02860" w:rsidP="006A3091">
            <w:pPr>
              <w:jc w:val="both"/>
              <w:rPr>
                <w:rFonts w:cstheme="minorHAnsi"/>
                <w:lang w:val="en-US"/>
              </w:rPr>
            </w:pPr>
            <w:r w:rsidRPr="008E4AE8">
              <w:rPr>
                <w:rFonts w:eastAsia="Times New Roman" w:cstheme="minorHAnsi"/>
              </w:rPr>
              <w:t>Pupils will carry out work to fix a door frame, hang a door and fix a range of finishes to the frame.</w:t>
            </w:r>
          </w:p>
        </w:tc>
      </w:tr>
      <w:tr w:rsidR="00E02860" w:rsidRPr="008E4AE8" w14:paraId="29FBC6AC"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190A83A4" w14:textId="77777777" w:rsidR="00E02860" w:rsidRPr="008E4AE8" w:rsidRDefault="00E02860" w:rsidP="008311EB">
            <w:pPr>
              <w:rPr>
                <w:rFonts w:cstheme="minorHAnsi"/>
                <w:lang w:val="en-US"/>
              </w:rPr>
            </w:pPr>
            <w:r w:rsidRPr="008E4AE8">
              <w:rPr>
                <w:rFonts w:eastAsia="Times New Roman" w:cstheme="minorHAnsi"/>
                <w:b/>
                <w:bCs/>
              </w:rPr>
              <w:t>Colour Practice: Painting and Decorating</w:t>
            </w:r>
          </w:p>
        </w:tc>
        <w:tc>
          <w:tcPr>
            <w:tcW w:w="6611" w:type="dxa"/>
            <w:tcBorders>
              <w:top w:val="single" w:sz="4" w:space="0" w:color="auto"/>
              <w:left w:val="single" w:sz="4" w:space="0" w:color="auto"/>
              <w:bottom w:val="single" w:sz="4" w:space="0" w:color="auto"/>
              <w:right w:val="single" w:sz="4" w:space="0" w:color="auto"/>
            </w:tcBorders>
            <w:hideMark/>
          </w:tcPr>
          <w:p w14:paraId="4368E3E6" w14:textId="77777777" w:rsidR="00E02860" w:rsidRPr="008E4AE8" w:rsidRDefault="00E02860" w:rsidP="006A3091">
            <w:pPr>
              <w:jc w:val="both"/>
              <w:rPr>
                <w:rFonts w:cstheme="minorHAnsi"/>
                <w:lang w:val="en-US"/>
              </w:rPr>
            </w:pPr>
            <w:r w:rsidRPr="008E4AE8">
              <w:rPr>
                <w:rFonts w:eastAsia="Times New Roman" w:cstheme="minorHAnsi"/>
              </w:rPr>
              <w:t>Pupils are required to select, mix, match and apply colours using secondary and primary colours.</w:t>
            </w:r>
          </w:p>
        </w:tc>
      </w:tr>
      <w:tr w:rsidR="00E02860" w:rsidRPr="008E4AE8" w14:paraId="780AD8E8"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3B017F57" w14:textId="77777777" w:rsidR="00E02860" w:rsidRPr="008E4AE8" w:rsidRDefault="00E02860" w:rsidP="008311EB">
            <w:pPr>
              <w:rPr>
                <w:rFonts w:cstheme="minorHAnsi"/>
                <w:lang w:val="en-US"/>
              </w:rPr>
            </w:pPr>
            <w:r w:rsidRPr="008E4AE8">
              <w:rPr>
                <w:rFonts w:eastAsia="Times New Roman" w:cstheme="minorHAnsi"/>
                <w:b/>
                <w:bCs/>
              </w:rPr>
              <w:t>Decorative Treatments</w:t>
            </w:r>
          </w:p>
        </w:tc>
        <w:tc>
          <w:tcPr>
            <w:tcW w:w="6611" w:type="dxa"/>
            <w:tcBorders>
              <w:top w:val="single" w:sz="4" w:space="0" w:color="auto"/>
              <w:left w:val="single" w:sz="4" w:space="0" w:color="auto"/>
              <w:bottom w:val="single" w:sz="4" w:space="0" w:color="auto"/>
              <w:right w:val="single" w:sz="4" w:space="0" w:color="auto"/>
            </w:tcBorders>
            <w:hideMark/>
          </w:tcPr>
          <w:p w14:paraId="437EF1B1" w14:textId="77777777" w:rsidR="00E02860" w:rsidRPr="008E4AE8" w:rsidRDefault="00E02860" w:rsidP="006A3091">
            <w:pPr>
              <w:jc w:val="both"/>
              <w:rPr>
                <w:rFonts w:cstheme="minorHAnsi"/>
                <w:lang w:val="en-US"/>
              </w:rPr>
            </w:pPr>
            <w:r w:rsidRPr="008E4AE8">
              <w:rPr>
                <w:rFonts w:eastAsia="Times New Roman" w:cstheme="minorHAnsi"/>
              </w:rPr>
              <w:t>Pupils are required to select and prepare tools and materials, produce bands and lines and enlarge and paint given design using free brush techniques.</w:t>
            </w:r>
          </w:p>
        </w:tc>
      </w:tr>
      <w:tr w:rsidR="00E02860" w:rsidRPr="008E4AE8" w14:paraId="61D7668E"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533032AB" w14:textId="77777777" w:rsidR="00E02860" w:rsidRPr="008E4AE8" w:rsidRDefault="00E02860" w:rsidP="008311EB">
            <w:pPr>
              <w:rPr>
                <w:rFonts w:cstheme="minorHAnsi"/>
                <w:lang w:val="en-US"/>
              </w:rPr>
            </w:pPr>
            <w:r w:rsidRPr="008E4AE8">
              <w:rPr>
                <w:rFonts w:eastAsia="Times New Roman" w:cstheme="minorHAnsi"/>
                <w:b/>
                <w:bCs/>
              </w:rPr>
              <w:t>Decorative Painting</w:t>
            </w:r>
          </w:p>
        </w:tc>
        <w:tc>
          <w:tcPr>
            <w:tcW w:w="6611" w:type="dxa"/>
            <w:tcBorders>
              <w:top w:val="single" w:sz="4" w:space="0" w:color="auto"/>
              <w:left w:val="single" w:sz="4" w:space="0" w:color="auto"/>
              <w:bottom w:val="single" w:sz="4" w:space="0" w:color="auto"/>
              <w:right w:val="single" w:sz="4" w:space="0" w:color="auto"/>
            </w:tcBorders>
            <w:hideMark/>
          </w:tcPr>
          <w:p w14:paraId="7B14A3A8" w14:textId="77777777" w:rsidR="00E02860" w:rsidRPr="008E4AE8" w:rsidRDefault="00E02860" w:rsidP="006A3091">
            <w:pPr>
              <w:jc w:val="both"/>
              <w:rPr>
                <w:rFonts w:cstheme="minorHAnsi"/>
                <w:lang w:val="en-US"/>
              </w:rPr>
            </w:pPr>
            <w:r w:rsidRPr="008E4AE8">
              <w:rPr>
                <w:rFonts w:cstheme="minorHAnsi"/>
              </w:rPr>
              <w:t>Pupils will carry out work in forming decorative bands and lines. They will work with moulded panels and gain skills in replicating given designs in freehand brushwork. Finally, pupils will learn how to mix different colours to match given paint samples.</w:t>
            </w:r>
          </w:p>
        </w:tc>
      </w:tr>
      <w:tr w:rsidR="00E02860" w:rsidRPr="008E4AE8" w14:paraId="35EF9AD7"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1F863F9D" w14:textId="77777777" w:rsidR="00E02860" w:rsidRPr="008E4AE8" w:rsidRDefault="00E02860" w:rsidP="008311EB">
            <w:pPr>
              <w:rPr>
                <w:rFonts w:cstheme="minorHAnsi"/>
                <w:lang w:val="en-US"/>
              </w:rPr>
            </w:pPr>
            <w:r w:rsidRPr="008E4AE8">
              <w:rPr>
                <w:rFonts w:eastAsia="Times New Roman" w:cstheme="minorHAnsi"/>
                <w:b/>
                <w:bCs/>
              </w:rPr>
              <w:t>One Brick Walling: An Introduction</w:t>
            </w:r>
          </w:p>
        </w:tc>
        <w:tc>
          <w:tcPr>
            <w:tcW w:w="6611" w:type="dxa"/>
            <w:tcBorders>
              <w:top w:val="single" w:sz="4" w:space="0" w:color="auto"/>
              <w:left w:val="single" w:sz="4" w:space="0" w:color="auto"/>
              <w:bottom w:val="single" w:sz="4" w:space="0" w:color="auto"/>
              <w:right w:val="single" w:sz="4" w:space="0" w:color="auto"/>
            </w:tcBorders>
            <w:hideMark/>
          </w:tcPr>
          <w:p w14:paraId="7C431E55" w14:textId="77777777" w:rsidR="00E02860" w:rsidRPr="008E4AE8" w:rsidRDefault="00E02860" w:rsidP="006A3091">
            <w:pPr>
              <w:jc w:val="both"/>
              <w:rPr>
                <w:rFonts w:cstheme="minorHAnsi"/>
                <w:lang w:val="en-US"/>
              </w:rPr>
            </w:pPr>
            <w:r w:rsidRPr="008E4AE8">
              <w:rPr>
                <w:rFonts w:eastAsia="Times New Roman" w:cstheme="minorHAnsi"/>
              </w:rPr>
              <w:t>Pupils will learn the knowledge and understanding required to build one brick wall thickness and erect a one brick wall to given specifications.</w:t>
            </w:r>
          </w:p>
        </w:tc>
      </w:tr>
      <w:tr w:rsidR="00E02860" w:rsidRPr="008E4AE8" w14:paraId="050EC69A"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4413FC9A" w14:textId="77777777" w:rsidR="00E02860" w:rsidRPr="008E4AE8" w:rsidRDefault="00E02860" w:rsidP="008311EB">
            <w:pPr>
              <w:rPr>
                <w:rFonts w:cstheme="minorHAnsi"/>
                <w:lang w:val="en-US"/>
              </w:rPr>
            </w:pPr>
            <w:r w:rsidRPr="008E4AE8">
              <w:rPr>
                <w:rFonts w:eastAsia="Times New Roman" w:cstheme="minorHAnsi"/>
                <w:b/>
                <w:bCs/>
              </w:rPr>
              <w:t>Construction Crafts: One Brick Walling</w:t>
            </w:r>
          </w:p>
        </w:tc>
        <w:tc>
          <w:tcPr>
            <w:tcW w:w="6611" w:type="dxa"/>
            <w:tcBorders>
              <w:top w:val="single" w:sz="4" w:space="0" w:color="auto"/>
              <w:left w:val="single" w:sz="4" w:space="0" w:color="auto"/>
              <w:bottom w:val="single" w:sz="4" w:space="0" w:color="auto"/>
              <w:right w:val="single" w:sz="4" w:space="0" w:color="auto"/>
            </w:tcBorders>
            <w:hideMark/>
          </w:tcPr>
          <w:p w14:paraId="4DCE7942" w14:textId="77777777" w:rsidR="00E02860" w:rsidRPr="008E4AE8" w:rsidRDefault="00E02860" w:rsidP="006A3091">
            <w:pPr>
              <w:jc w:val="both"/>
              <w:rPr>
                <w:rFonts w:cstheme="minorHAnsi"/>
                <w:lang w:val="en-US"/>
              </w:rPr>
            </w:pPr>
            <w:r w:rsidRPr="008E4AE8">
              <w:rPr>
                <w:rFonts w:cstheme="minorHAnsi"/>
              </w:rPr>
              <w:t>Pupils are required to set out and build short sections of one-brick wall in accordance with given drawings and to prescribed tolerances. This will give them experience of brick bonding techniques significantly beyond simple half-brick walls.</w:t>
            </w:r>
          </w:p>
        </w:tc>
      </w:tr>
      <w:tr w:rsidR="00E02860" w:rsidRPr="008E4AE8" w14:paraId="001FB737"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22E5AB75" w14:textId="77777777" w:rsidR="00E02860" w:rsidRPr="008E4AE8" w:rsidRDefault="00E02860" w:rsidP="008311EB">
            <w:pPr>
              <w:rPr>
                <w:rFonts w:cstheme="minorHAnsi"/>
                <w:lang w:val="en-US"/>
              </w:rPr>
            </w:pPr>
            <w:r w:rsidRPr="008E4AE8">
              <w:rPr>
                <w:rFonts w:eastAsia="Times New Roman" w:cstheme="minorHAnsi"/>
                <w:b/>
                <w:bCs/>
              </w:rPr>
              <w:t>Block Walling: An Introduction</w:t>
            </w:r>
          </w:p>
        </w:tc>
        <w:tc>
          <w:tcPr>
            <w:tcW w:w="6611" w:type="dxa"/>
            <w:tcBorders>
              <w:top w:val="single" w:sz="4" w:space="0" w:color="auto"/>
              <w:left w:val="single" w:sz="4" w:space="0" w:color="auto"/>
              <w:bottom w:val="single" w:sz="4" w:space="0" w:color="auto"/>
              <w:right w:val="single" w:sz="4" w:space="0" w:color="auto"/>
            </w:tcBorders>
            <w:hideMark/>
          </w:tcPr>
          <w:p w14:paraId="5FEF731B" w14:textId="097357B8" w:rsidR="00E02860" w:rsidRPr="008E4AE8" w:rsidRDefault="00134679" w:rsidP="006A3091">
            <w:pPr>
              <w:jc w:val="both"/>
              <w:rPr>
                <w:rFonts w:cstheme="minorHAnsi"/>
                <w:lang w:val="en-US"/>
              </w:rPr>
            </w:pPr>
            <w:r w:rsidRPr="008E4AE8">
              <w:rPr>
                <w:rFonts w:cstheme="minorHAnsi"/>
              </w:rPr>
              <w:t>Pupils will learn knowledge and understanding on how to build block wall and how to build block wall to given specifications.</w:t>
            </w:r>
            <w:r w:rsidRPr="008E4AE8">
              <w:rPr>
                <w:rFonts w:ascii="Open Sans" w:hAnsi="Open Sans" w:cs="Open Sans"/>
                <w:color w:val="313537"/>
                <w:sz w:val="21"/>
                <w:szCs w:val="21"/>
                <w:shd w:val="clear" w:color="auto" w:fill="FFFFFF"/>
              </w:rPr>
              <w:t> </w:t>
            </w:r>
          </w:p>
        </w:tc>
      </w:tr>
      <w:tr w:rsidR="00E02860" w:rsidRPr="008E4AE8" w14:paraId="7B8785D1"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5BC47BBD" w14:textId="77777777" w:rsidR="00E02860" w:rsidRPr="008E4AE8" w:rsidRDefault="00E02860" w:rsidP="008311EB">
            <w:pPr>
              <w:rPr>
                <w:rFonts w:cstheme="minorHAnsi"/>
                <w:lang w:val="en-US"/>
              </w:rPr>
            </w:pPr>
            <w:r w:rsidRPr="008E4AE8">
              <w:rPr>
                <w:rFonts w:eastAsia="Times New Roman" w:cstheme="minorHAnsi"/>
                <w:b/>
                <w:bCs/>
              </w:rPr>
              <w:t>Single Lap Roofing Skills</w:t>
            </w:r>
          </w:p>
        </w:tc>
        <w:tc>
          <w:tcPr>
            <w:tcW w:w="6611" w:type="dxa"/>
            <w:tcBorders>
              <w:top w:val="single" w:sz="4" w:space="0" w:color="auto"/>
              <w:left w:val="single" w:sz="4" w:space="0" w:color="auto"/>
              <w:bottom w:val="single" w:sz="4" w:space="0" w:color="auto"/>
              <w:right w:val="single" w:sz="4" w:space="0" w:color="auto"/>
            </w:tcBorders>
            <w:hideMark/>
          </w:tcPr>
          <w:p w14:paraId="1BCBFBCC" w14:textId="77777777" w:rsidR="00E02860" w:rsidRPr="008E4AE8" w:rsidRDefault="00E02860" w:rsidP="006A3091">
            <w:pPr>
              <w:jc w:val="both"/>
              <w:rPr>
                <w:rFonts w:cstheme="minorHAnsi"/>
                <w:lang w:val="en-US"/>
              </w:rPr>
            </w:pPr>
            <w:r w:rsidRPr="008E4AE8">
              <w:rPr>
                <w:rFonts w:eastAsia="Times New Roman" w:cstheme="minorHAnsi"/>
              </w:rPr>
              <w:t>Pupils are required to prepare a roof surface prior to tiling. Lay and fix tiles to roof surface with a wet verge and ridge finish.</w:t>
            </w:r>
          </w:p>
        </w:tc>
      </w:tr>
      <w:tr w:rsidR="00E02860" w:rsidRPr="008E4AE8" w14:paraId="2919C12B"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1925926C" w14:textId="77777777" w:rsidR="00E02860" w:rsidRPr="008E4AE8" w:rsidRDefault="00E02860" w:rsidP="008311EB">
            <w:pPr>
              <w:rPr>
                <w:rFonts w:cstheme="minorHAnsi"/>
                <w:lang w:val="en-US"/>
              </w:rPr>
            </w:pPr>
            <w:r w:rsidRPr="008E4AE8">
              <w:rPr>
                <w:rFonts w:eastAsia="Times New Roman" w:cstheme="minorHAnsi"/>
                <w:b/>
                <w:bCs/>
              </w:rPr>
              <w:t>Roofing: Regular Sized Natural Slates with Random Widths</w:t>
            </w:r>
          </w:p>
        </w:tc>
        <w:tc>
          <w:tcPr>
            <w:tcW w:w="6611" w:type="dxa"/>
            <w:tcBorders>
              <w:top w:val="single" w:sz="4" w:space="0" w:color="auto"/>
              <w:left w:val="single" w:sz="4" w:space="0" w:color="auto"/>
              <w:bottom w:val="single" w:sz="4" w:space="0" w:color="auto"/>
              <w:right w:val="single" w:sz="4" w:space="0" w:color="auto"/>
            </w:tcBorders>
            <w:hideMark/>
          </w:tcPr>
          <w:p w14:paraId="516EF780" w14:textId="77777777" w:rsidR="00E02860" w:rsidRPr="008E4AE8" w:rsidRDefault="00E02860" w:rsidP="006A3091">
            <w:pPr>
              <w:jc w:val="both"/>
              <w:rPr>
                <w:rFonts w:cstheme="minorHAnsi"/>
                <w:lang w:val="en-US"/>
              </w:rPr>
            </w:pPr>
            <w:r w:rsidRPr="008E4AE8">
              <w:rPr>
                <w:rFonts w:eastAsia="Times New Roman" w:cstheme="minorHAnsi"/>
              </w:rPr>
              <w:t>Pupils will prepare a roof surface to install a slate finish.</w:t>
            </w:r>
          </w:p>
        </w:tc>
      </w:tr>
      <w:tr w:rsidR="00E02860" w:rsidRPr="008E4AE8" w14:paraId="7959EE6A"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5C145607" w14:textId="77777777" w:rsidR="00E02860" w:rsidRPr="008E4AE8" w:rsidRDefault="00E02860" w:rsidP="008311EB">
            <w:pPr>
              <w:rPr>
                <w:rFonts w:cstheme="minorHAnsi"/>
                <w:lang w:val="en-US"/>
              </w:rPr>
            </w:pPr>
            <w:r w:rsidRPr="008E4AE8">
              <w:rPr>
                <w:rFonts w:eastAsia="Times New Roman" w:cstheme="minorHAnsi"/>
                <w:b/>
                <w:bCs/>
              </w:rPr>
              <w:t>Fixing Plasterboard and Applying Plastering Materials: An Introduction</w:t>
            </w:r>
          </w:p>
        </w:tc>
        <w:tc>
          <w:tcPr>
            <w:tcW w:w="6611" w:type="dxa"/>
            <w:tcBorders>
              <w:top w:val="single" w:sz="4" w:space="0" w:color="auto"/>
              <w:left w:val="single" w:sz="4" w:space="0" w:color="auto"/>
              <w:bottom w:val="single" w:sz="4" w:space="0" w:color="auto"/>
              <w:right w:val="single" w:sz="4" w:space="0" w:color="auto"/>
            </w:tcBorders>
            <w:hideMark/>
          </w:tcPr>
          <w:p w14:paraId="1335285B" w14:textId="77777777" w:rsidR="00E02860" w:rsidRPr="008E4AE8" w:rsidRDefault="00E02860" w:rsidP="006A3091">
            <w:pPr>
              <w:jc w:val="both"/>
              <w:rPr>
                <w:rFonts w:cstheme="minorHAnsi"/>
                <w:lang w:val="en-US"/>
              </w:rPr>
            </w:pPr>
            <w:r w:rsidRPr="008E4AE8">
              <w:rPr>
                <w:rFonts w:eastAsia="Times New Roman" w:cstheme="minorHAnsi"/>
              </w:rPr>
              <w:t>Pupils are required to fix plasterboard to timber backgrounds and prepare surface for plastering materials.</w:t>
            </w:r>
          </w:p>
        </w:tc>
      </w:tr>
      <w:tr w:rsidR="00E02860" w:rsidRPr="008E4AE8" w14:paraId="7CECC700"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0A1C6407" w14:textId="77777777" w:rsidR="00E02860" w:rsidRPr="008E4AE8" w:rsidRDefault="00E02860" w:rsidP="008311EB">
            <w:pPr>
              <w:rPr>
                <w:rFonts w:cstheme="minorHAnsi"/>
                <w:lang w:val="en-US"/>
              </w:rPr>
            </w:pPr>
            <w:r w:rsidRPr="008E4AE8">
              <w:rPr>
                <w:rFonts w:eastAsia="Times New Roman" w:cstheme="minorHAnsi"/>
                <w:b/>
                <w:bCs/>
              </w:rPr>
              <w:t>Applying External Cement Work: An Introduction</w:t>
            </w:r>
          </w:p>
        </w:tc>
        <w:tc>
          <w:tcPr>
            <w:tcW w:w="6611" w:type="dxa"/>
            <w:tcBorders>
              <w:top w:val="single" w:sz="4" w:space="0" w:color="auto"/>
              <w:left w:val="single" w:sz="4" w:space="0" w:color="auto"/>
              <w:bottom w:val="single" w:sz="4" w:space="0" w:color="auto"/>
              <w:right w:val="single" w:sz="4" w:space="0" w:color="auto"/>
            </w:tcBorders>
            <w:hideMark/>
          </w:tcPr>
          <w:p w14:paraId="7E361C68" w14:textId="77777777" w:rsidR="00E02860" w:rsidRPr="008E4AE8" w:rsidRDefault="00E02860" w:rsidP="006A3091">
            <w:pPr>
              <w:jc w:val="both"/>
              <w:rPr>
                <w:rFonts w:cstheme="minorHAnsi"/>
                <w:lang w:val="en-US"/>
              </w:rPr>
            </w:pPr>
            <w:r w:rsidRPr="008E4AE8">
              <w:rPr>
                <w:rFonts w:eastAsia="Times New Roman" w:cstheme="minorHAnsi"/>
              </w:rPr>
              <w:t>Pupils will learn how to prepare the backgrounds and set out metal trims/beads for the application of external cement work. Pupils will apply cement work in two coats.</w:t>
            </w:r>
          </w:p>
        </w:tc>
      </w:tr>
      <w:tr w:rsidR="00DA3805" w:rsidRPr="008E4AE8" w14:paraId="59E4AA08" w14:textId="77777777" w:rsidTr="008311EB">
        <w:tc>
          <w:tcPr>
            <w:tcW w:w="2405" w:type="dxa"/>
            <w:tcBorders>
              <w:top w:val="single" w:sz="4" w:space="0" w:color="auto"/>
              <w:left w:val="single" w:sz="4" w:space="0" w:color="auto"/>
              <w:bottom w:val="single" w:sz="4" w:space="0" w:color="auto"/>
              <w:right w:val="single" w:sz="4" w:space="0" w:color="auto"/>
            </w:tcBorders>
          </w:tcPr>
          <w:p w14:paraId="3DD5256F" w14:textId="54E307C6" w:rsidR="00DA3805" w:rsidRPr="008E4AE8" w:rsidRDefault="008705A4" w:rsidP="008311EB">
            <w:pPr>
              <w:rPr>
                <w:rFonts w:eastAsia="Times New Roman" w:cstheme="minorHAnsi"/>
                <w:b/>
                <w:bCs/>
              </w:rPr>
            </w:pPr>
            <w:r w:rsidRPr="008E4AE8">
              <w:rPr>
                <w:rFonts w:eastAsia="Times New Roman" w:cstheme="minorHAnsi"/>
                <w:b/>
                <w:bCs/>
              </w:rPr>
              <w:t>Work-Based Skills Challenge</w:t>
            </w:r>
          </w:p>
        </w:tc>
        <w:tc>
          <w:tcPr>
            <w:tcW w:w="6611" w:type="dxa"/>
            <w:tcBorders>
              <w:top w:val="single" w:sz="4" w:space="0" w:color="auto"/>
              <w:left w:val="single" w:sz="4" w:space="0" w:color="auto"/>
              <w:bottom w:val="single" w:sz="4" w:space="0" w:color="auto"/>
              <w:right w:val="single" w:sz="4" w:space="0" w:color="auto"/>
            </w:tcBorders>
          </w:tcPr>
          <w:p w14:paraId="3509F40F" w14:textId="7E5E1BED" w:rsidR="00DA3805" w:rsidRPr="008E4AE8" w:rsidRDefault="00A17550" w:rsidP="006A3091">
            <w:pPr>
              <w:jc w:val="both"/>
              <w:rPr>
                <w:rFonts w:eastAsia="Times New Roman" w:cstheme="minorHAnsi"/>
              </w:rPr>
            </w:pPr>
            <w:r w:rsidRPr="008E4AE8">
              <w:rPr>
                <w:rFonts w:eastAsia="Times New Roman" w:cstheme="minorHAnsi"/>
              </w:rPr>
              <w:t>Pupils are set a challenge about working as part of a team on a real or simulated project for a real employer.</w:t>
            </w:r>
          </w:p>
        </w:tc>
      </w:tr>
    </w:tbl>
    <w:p w14:paraId="229B49B5" w14:textId="77777777" w:rsidR="00E02860" w:rsidRPr="008E4AE8" w:rsidRDefault="00E02860" w:rsidP="00E02860">
      <w:pPr>
        <w:spacing w:after="0"/>
        <w:rPr>
          <w:rFonts w:cstheme="minorHAnsi"/>
          <w:lang w:val="en-US"/>
        </w:rPr>
      </w:pPr>
    </w:p>
    <w:p w14:paraId="2A9696C3" w14:textId="7156BC79" w:rsidR="00E02860" w:rsidRPr="008E4AE8" w:rsidRDefault="00E02860" w:rsidP="023880A8">
      <w:pPr>
        <w:pStyle w:val="Heading3"/>
        <w:rPr>
          <w:b w:val="0"/>
          <w:bCs/>
          <w:lang w:val="en-US"/>
        </w:rPr>
      </w:pPr>
      <w:r w:rsidRPr="008E4AE8">
        <w:rPr>
          <w:bCs/>
          <w:lang w:val="en-US"/>
        </w:rPr>
        <w:t>Assessment Method</w:t>
      </w:r>
    </w:p>
    <w:p w14:paraId="6E227973" w14:textId="77777777" w:rsidR="00E02860" w:rsidRPr="008E4AE8" w:rsidRDefault="00E02860" w:rsidP="00523A10">
      <w:pPr>
        <w:tabs>
          <w:tab w:val="left" w:pos="9356"/>
        </w:tabs>
        <w:spacing w:after="0" w:line="240" w:lineRule="auto"/>
        <w:ind w:right="95"/>
        <w:jc w:val="both"/>
        <w:rPr>
          <w:rFonts w:eastAsia="Times New Roman" w:cstheme="minorHAnsi"/>
          <w:lang w:val="en"/>
        </w:rPr>
      </w:pPr>
      <w:r w:rsidRPr="008E4AE8">
        <w:rPr>
          <w:rFonts w:eastAsia="Times New Roman" w:cstheme="minorHAnsi"/>
          <w:lang w:val="en"/>
        </w:rPr>
        <w:t>Assessment in this course will be based on a range of practical workshop activities, supported by assessor observation checklists and pupil self-checking of quality. In the Employability Skills unit, pupils will carry out self-evaluation on a range of skills, review their progress and identify action points. They will also demonstrate that they can put action points into practice.</w:t>
      </w:r>
    </w:p>
    <w:p w14:paraId="3B9A1CF9" w14:textId="77777777" w:rsidR="00E02860" w:rsidRPr="008E4AE8" w:rsidRDefault="00E02860" w:rsidP="00523A10">
      <w:pPr>
        <w:tabs>
          <w:tab w:val="left" w:pos="9356"/>
        </w:tabs>
        <w:spacing w:after="0" w:line="240" w:lineRule="auto"/>
        <w:ind w:right="142"/>
        <w:jc w:val="both"/>
        <w:rPr>
          <w:rFonts w:eastAsia="Times New Roman" w:cstheme="minorHAnsi"/>
          <w:lang w:val="en"/>
        </w:rPr>
      </w:pPr>
    </w:p>
    <w:p w14:paraId="3615526D" w14:textId="5D5243AA" w:rsidR="00154EE6" w:rsidRPr="000F4263" w:rsidRDefault="00E02860" w:rsidP="00523A10">
      <w:pPr>
        <w:tabs>
          <w:tab w:val="left" w:pos="9356"/>
        </w:tabs>
        <w:spacing w:after="0" w:line="240" w:lineRule="auto"/>
        <w:ind w:right="142"/>
        <w:jc w:val="both"/>
        <w:rPr>
          <w:rFonts w:eastAsia="Times New Roman" w:cstheme="minorHAnsi"/>
          <w:highlight w:val="yellow"/>
          <w:lang w:val="en"/>
        </w:rPr>
      </w:pPr>
      <w:r w:rsidRPr="008E4AE8">
        <w:rPr>
          <w:rFonts w:eastAsia="Times New Roman" w:cstheme="minorHAnsi"/>
          <w:lang w:val="en"/>
        </w:rPr>
        <w:t xml:space="preserve">Pupils must successfully complete each unit to </w:t>
      </w:r>
      <w:r w:rsidR="00B53128" w:rsidRPr="008E4AE8">
        <w:rPr>
          <w:rFonts w:eastAsia="Times New Roman" w:cstheme="minorHAnsi"/>
          <w:lang w:val="en"/>
        </w:rPr>
        <w:t xml:space="preserve">achieve </w:t>
      </w:r>
      <w:r w:rsidRPr="008E4AE8">
        <w:rPr>
          <w:rFonts w:eastAsia="Times New Roman" w:cstheme="minorHAnsi"/>
          <w:lang w:val="en"/>
        </w:rPr>
        <w:t xml:space="preserve">the course. </w:t>
      </w:r>
      <w:r w:rsidR="00154EE6" w:rsidRPr="000F4263">
        <w:rPr>
          <w:highlight w:val="yellow"/>
        </w:rPr>
        <w:br w:type="page"/>
      </w:r>
    </w:p>
    <w:p w14:paraId="10763AD9" w14:textId="586F04BB" w:rsidR="00C15C56" w:rsidRPr="00A60799" w:rsidRDefault="00C15C56" w:rsidP="2AD35833">
      <w:pPr>
        <w:pStyle w:val="Heading1"/>
        <w:rPr>
          <w:rFonts w:cstheme="minorBidi"/>
          <w:b w:val="0"/>
          <w:lang w:val="en-US"/>
        </w:rPr>
      </w:pPr>
      <w:bookmarkStart w:id="50" w:name="_Toc152769479"/>
      <w:r>
        <w:t>Engineering</w:t>
      </w:r>
      <w:bookmarkEnd w:id="50"/>
    </w:p>
    <w:p w14:paraId="2D953DB3" w14:textId="6B0300E6" w:rsidR="00C15C56" w:rsidRPr="00E00D22" w:rsidRDefault="00412A92" w:rsidP="00F203B0">
      <w:pPr>
        <w:pStyle w:val="Heading2"/>
        <w:rPr>
          <w:lang w:val="en-US"/>
        </w:rPr>
      </w:pPr>
      <w:bookmarkStart w:id="51" w:name="_Toc64619919"/>
      <w:bookmarkStart w:id="52" w:name="_Toc152769480"/>
      <w:r w:rsidRPr="2AD35833">
        <w:rPr>
          <w:lang w:val="en-US"/>
        </w:rPr>
        <w:t>Foundation Apprenticeship</w:t>
      </w:r>
      <w:r w:rsidR="00331327" w:rsidRPr="2AD35833">
        <w:rPr>
          <w:lang w:val="en-US"/>
        </w:rPr>
        <w:t xml:space="preserve">: </w:t>
      </w:r>
      <w:r w:rsidRPr="2AD35833">
        <w:rPr>
          <w:lang w:val="en-US"/>
        </w:rPr>
        <w:t>Automotive Skills National 4</w:t>
      </w:r>
      <w:bookmarkEnd w:id="51"/>
      <w:bookmarkEnd w:id="52"/>
    </w:p>
    <w:tbl>
      <w:tblPr>
        <w:tblStyle w:val="TableGrid"/>
        <w:tblW w:w="0" w:type="auto"/>
        <w:tblLook w:val="04A0" w:firstRow="1" w:lastRow="0" w:firstColumn="1" w:lastColumn="0" w:noHBand="0" w:noVBand="1"/>
      </w:tblPr>
      <w:tblGrid>
        <w:gridCol w:w="2405"/>
        <w:gridCol w:w="6611"/>
      </w:tblGrid>
      <w:tr w:rsidR="00C15C56" w:rsidRPr="00E00D22" w14:paraId="20E5345C" w14:textId="77777777" w:rsidTr="00141D28">
        <w:tc>
          <w:tcPr>
            <w:tcW w:w="2405" w:type="dxa"/>
            <w:shd w:val="clear" w:color="auto" w:fill="633B82"/>
          </w:tcPr>
          <w:p w14:paraId="516CC12F" w14:textId="77777777" w:rsidR="00C15C56" w:rsidRPr="00E00D22" w:rsidRDefault="00C15C56" w:rsidP="00787EDE">
            <w:pPr>
              <w:rPr>
                <w:rFonts w:cstheme="minorHAnsi"/>
                <w:color w:val="FFFFFF" w:themeColor="background1"/>
                <w:lang w:val="en-US"/>
              </w:rPr>
            </w:pPr>
            <w:r w:rsidRPr="00E00D22">
              <w:rPr>
                <w:rFonts w:cstheme="minorHAnsi"/>
                <w:color w:val="FFFFFF" w:themeColor="background1"/>
                <w:lang w:val="en-US"/>
              </w:rPr>
              <w:t>Course Title</w:t>
            </w:r>
          </w:p>
        </w:tc>
        <w:tc>
          <w:tcPr>
            <w:tcW w:w="6611" w:type="dxa"/>
            <w:shd w:val="clear" w:color="auto" w:fill="633B82"/>
          </w:tcPr>
          <w:p w14:paraId="543C1B03" w14:textId="1BAC82B6" w:rsidR="00C15C56" w:rsidRPr="00E00D22" w:rsidRDefault="00331327" w:rsidP="00787EDE">
            <w:pPr>
              <w:rPr>
                <w:rFonts w:cstheme="minorHAnsi"/>
                <w:color w:val="FFFFFF" w:themeColor="background1"/>
                <w:lang w:val="en-US"/>
              </w:rPr>
            </w:pPr>
            <w:r w:rsidRPr="00E00D22">
              <w:rPr>
                <w:rFonts w:cstheme="minorHAnsi"/>
                <w:color w:val="FFFFFF" w:themeColor="background1"/>
                <w:lang w:val="en-US"/>
              </w:rPr>
              <w:t>FA</w:t>
            </w:r>
            <w:r w:rsidR="00590FE7" w:rsidRPr="00E00D22">
              <w:rPr>
                <w:rFonts w:cstheme="minorHAnsi"/>
                <w:color w:val="FFFFFF" w:themeColor="background1"/>
                <w:lang w:val="en-US"/>
              </w:rPr>
              <w:t xml:space="preserve"> in Automotive Skills National 4</w:t>
            </w:r>
          </w:p>
        </w:tc>
      </w:tr>
      <w:tr w:rsidR="00C15C56" w:rsidRPr="00E00D22" w14:paraId="58D0D959" w14:textId="77777777" w:rsidTr="00F85BF7">
        <w:tc>
          <w:tcPr>
            <w:tcW w:w="2405" w:type="dxa"/>
          </w:tcPr>
          <w:p w14:paraId="141660FA" w14:textId="77777777" w:rsidR="00C15C56" w:rsidRPr="00E00D22" w:rsidRDefault="00C15C56" w:rsidP="00787EDE">
            <w:pPr>
              <w:rPr>
                <w:rFonts w:cstheme="minorHAnsi"/>
                <w:lang w:val="en-US"/>
              </w:rPr>
            </w:pPr>
            <w:r w:rsidRPr="00E00D22">
              <w:rPr>
                <w:rFonts w:cstheme="minorHAnsi"/>
                <w:lang w:val="en-US"/>
              </w:rPr>
              <w:t>Level</w:t>
            </w:r>
          </w:p>
        </w:tc>
        <w:tc>
          <w:tcPr>
            <w:tcW w:w="6611" w:type="dxa"/>
          </w:tcPr>
          <w:p w14:paraId="39930919" w14:textId="29B69EB5" w:rsidR="00C15C56" w:rsidRPr="00E00D22" w:rsidRDefault="002B207E" w:rsidP="00787EDE">
            <w:pPr>
              <w:rPr>
                <w:rFonts w:cstheme="minorHAnsi"/>
                <w:lang w:val="en-US"/>
              </w:rPr>
            </w:pPr>
            <w:r>
              <w:rPr>
                <w:rFonts w:cstheme="minorHAnsi"/>
                <w:lang w:val="en-US"/>
              </w:rPr>
              <w:t>SCQF</w:t>
            </w:r>
            <w:r w:rsidR="00C15C56" w:rsidRPr="00E00D22">
              <w:rPr>
                <w:rFonts w:cstheme="minorHAnsi"/>
                <w:lang w:val="en-US"/>
              </w:rPr>
              <w:t xml:space="preserve"> 4</w:t>
            </w:r>
          </w:p>
        </w:tc>
      </w:tr>
      <w:tr w:rsidR="00C15C56" w:rsidRPr="00E00D22" w14:paraId="6FF6D4D7" w14:textId="77777777" w:rsidTr="00F85BF7">
        <w:tc>
          <w:tcPr>
            <w:tcW w:w="2405" w:type="dxa"/>
          </w:tcPr>
          <w:p w14:paraId="5F2F204B" w14:textId="77777777" w:rsidR="00C15C56" w:rsidRPr="00E00D22" w:rsidRDefault="00C15C56" w:rsidP="00787EDE">
            <w:pPr>
              <w:rPr>
                <w:rFonts w:cstheme="minorHAnsi"/>
                <w:lang w:val="en-US"/>
              </w:rPr>
            </w:pPr>
            <w:r w:rsidRPr="00E00D22">
              <w:rPr>
                <w:rFonts w:cstheme="minorHAnsi"/>
                <w:lang w:val="en-US"/>
              </w:rPr>
              <w:t>Campus</w:t>
            </w:r>
          </w:p>
        </w:tc>
        <w:tc>
          <w:tcPr>
            <w:tcW w:w="6611" w:type="dxa"/>
          </w:tcPr>
          <w:p w14:paraId="2DF6CBD7" w14:textId="77777777" w:rsidR="00C15C56" w:rsidRPr="00E00D22" w:rsidRDefault="00C15C56" w:rsidP="00787EDE">
            <w:pPr>
              <w:rPr>
                <w:rFonts w:cstheme="minorHAnsi"/>
                <w:lang w:val="en-US"/>
              </w:rPr>
            </w:pPr>
            <w:r w:rsidRPr="00E00D22">
              <w:rPr>
                <w:rFonts w:cstheme="minorHAnsi"/>
                <w:lang w:val="en-US"/>
              </w:rPr>
              <w:t>Arbroath and Kingsway</w:t>
            </w:r>
          </w:p>
        </w:tc>
      </w:tr>
      <w:tr w:rsidR="00C15C56" w:rsidRPr="00E00D22" w14:paraId="66709E58" w14:textId="77777777" w:rsidTr="00F85BF7">
        <w:tc>
          <w:tcPr>
            <w:tcW w:w="2405" w:type="dxa"/>
          </w:tcPr>
          <w:p w14:paraId="6B501EDC" w14:textId="77777777" w:rsidR="00C15C56" w:rsidRPr="00E00D22" w:rsidRDefault="00C15C56" w:rsidP="00787EDE">
            <w:pPr>
              <w:rPr>
                <w:rFonts w:cstheme="minorHAnsi"/>
                <w:lang w:val="en-US"/>
              </w:rPr>
            </w:pPr>
            <w:r w:rsidRPr="00E00D22">
              <w:rPr>
                <w:rFonts w:cstheme="minorHAnsi"/>
                <w:lang w:val="en-US"/>
              </w:rPr>
              <w:t>Days</w:t>
            </w:r>
          </w:p>
        </w:tc>
        <w:tc>
          <w:tcPr>
            <w:tcW w:w="6611" w:type="dxa"/>
          </w:tcPr>
          <w:p w14:paraId="14386AB1" w14:textId="3EDD8123" w:rsidR="00C15C56" w:rsidRPr="00E00D22" w:rsidRDefault="00C15C56" w:rsidP="00787EDE">
            <w:pPr>
              <w:rPr>
                <w:rFonts w:cstheme="minorHAnsi"/>
                <w:lang w:val="en-US"/>
              </w:rPr>
            </w:pPr>
            <w:r w:rsidRPr="00E00D22">
              <w:rPr>
                <w:rFonts w:cstheme="minorHAnsi"/>
                <w:b/>
                <w:bCs/>
                <w:lang w:val="en-US"/>
              </w:rPr>
              <w:t>Arbroath</w:t>
            </w:r>
            <w:r w:rsidRPr="00E00D22">
              <w:rPr>
                <w:rFonts w:cstheme="minorHAnsi"/>
                <w:lang w:val="en-US"/>
              </w:rPr>
              <w:t>: Friday 9-1pm</w:t>
            </w:r>
          </w:p>
          <w:p w14:paraId="1BA32EAF" w14:textId="77777777" w:rsidR="00BF37F2" w:rsidRPr="00E00D22" w:rsidRDefault="00BF37F2" w:rsidP="00BF37F2">
            <w:pPr>
              <w:rPr>
                <w:rFonts w:cstheme="minorHAnsi"/>
                <w:lang w:val="en-US"/>
              </w:rPr>
            </w:pPr>
            <w:r w:rsidRPr="00E00D22">
              <w:rPr>
                <w:rFonts w:cstheme="minorHAnsi"/>
                <w:b/>
                <w:bCs/>
                <w:lang w:val="en-US"/>
              </w:rPr>
              <w:t>Kingsway</w:t>
            </w:r>
            <w:r w:rsidRPr="00E00D22">
              <w:rPr>
                <w:rFonts w:cstheme="minorHAnsi"/>
                <w:lang w:val="en-US"/>
              </w:rPr>
              <w:t>: Monday and Wednesday 2-4pm</w:t>
            </w:r>
          </w:p>
          <w:p w14:paraId="5E42AFDC" w14:textId="77777777" w:rsidR="00BF37F2" w:rsidRPr="00E00D22" w:rsidRDefault="00BF37F2" w:rsidP="00BF37F2">
            <w:pPr>
              <w:ind w:left="1021"/>
              <w:rPr>
                <w:rFonts w:cstheme="minorHAnsi"/>
                <w:lang w:val="en-US"/>
              </w:rPr>
            </w:pPr>
            <w:r w:rsidRPr="00E00D22">
              <w:rPr>
                <w:rFonts w:cstheme="minorHAnsi"/>
                <w:lang w:val="en-US"/>
              </w:rPr>
              <w:t xml:space="preserve">or </w:t>
            </w:r>
          </w:p>
          <w:p w14:paraId="5361B52F" w14:textId="1D4E9B0C" w:rsidR="00C15C56" w:rsidRPr="00E00D22" w:rsidRDefault="00BF37F2" w:rsidP="00BF37F2">
            <w:pPr>
              <w:ind w:left="1024"/>
              <w:rPr>
                <w:rFonts w:cstheme="minorHAnsi"/>
                <w:lang w:val="en-US"/>
              </w:rPr>
            </w:pPr>
            <w:r w:rsidRPr="00E00D22">
              <w:rPr>
                <w:rFonts w:cstheme="minorHAnsi"/>
                <w:lang w:val="en-US"/>
              </w:rPr>
              <w:t xml:space="preserve">Tuesday 2-4pm and </w:t>
            </w:r>
            <w:r w:rsidR="00384841" w:rsidRPr="00E00D22">
              <w:rPr>
                <w:rFonts w:cstheme="minorHAnsi"/>
                <w:lang w:val="en-US"/>
              </w:rPr>
              <w:t>Thursday 1.15-3.15pm</w:t>
            </w:r>
          </w:p>
        </w:tc>
      </w:tr>
    </w:tbl>
    <w:p w14:paraId="5631C65E" w14:textId="77777777" w:rsidR="00C15C56" w:rsidRPr="00E00D22" w:rsidRDefault="00C15C56" w:rsidP="023880A8">
      <w:pPr>
        <w:spacing w:after="0"/>
        <w:rPr>
          <w:b/>
          <w:bCs/>
          <w:lang w:val="en-US"/>
        </w:rPr>
      </w:pPr>
    </w:p>
    <w:p w14:paraId="1A789BEB" w14:textId="1803FE93" w:rsidR="00C15C56" w:rsidRPr="00E00D22" w:rsidRDefault="00C15C56" w:rsidP="023880A8">
      <w:pPr>
        <w:pStyle w:val="Heading3"/>
        <w:rPr>
          <w:b w:val="0"/>
          <w:bCs/>
          <w:lang w:val="en-US"/>
        </w:rPr>
      </w:pPr>
      <w:r w:rsidRPr="00E00D22">
        <w:rPr>
          <w:bCs/>
          <w:lang w:val="en-US"/>
        </w:rPr>
        <w:t>Entry Requirements</w:t>
      </w:r>
    </w:p>
    <w:p w14:paraId="20025832" w14:textId="0483B64D" w:rsidR="00C15C56" w:rsidRPr="00E00D22" w:rsidRDefault="00C15C56" w:rsidP="00C15C56">
      <w:pPr>
        <w:spacing w:after="0" w:line="240" w:lineRule="auto"/>
        <w:jc w:val="both"/>
        <w:rPr>
          <w:rFonts w:eastAsia="Calibri" w:cstheme="minorHAnsi"/>
        </w:rPr>
      </w:pPr>
      <w:r w:rsidRPr="00E00D22">
        <w:rPr>
          <w:rFonts w:eastAsia="Calibri" w:cstheme="minorHAnsi"/>
        </w:rPr>
        <w:t>There are no entry requirements for this course however school staff should ensure pupils are suitable for level 4 study</w:t>
      </w:r>
      <w:r w:rsidR="00660BD5" w:rsidRPr="00E00D22">
        <w:rPr>
          <w:rFonts w:eastAsia="Calibri" w:cstheme="minorHAnsi"/>
        </w:rPr>
        <w:t>.</w:t>
      </w:r>
    </w:p>
    <w:p w14:paraId="14FE3721" w14:textId="77777777" w:rsidR="00C15C56" w:rsidRPr="00E00D22" w:rsidRDefault="00C15C56" w:rsidP="023880A8">
      <w:pPr>
        <w:spacing w:after="0"/>
        <w:rPr>
          <w:b/>
          <w:bCs/>
          <w:lang w:val="en-US"/>
        </w:rPr>
      </w:pPr>
    </w:p>
    <w:p w14:paraId="44FFC6F5" w14:textId="4636ABF2" w:rsidR="00C15C56" w:rsidRPr="00E00D22" w:rsidRDefault="00C15C56" w:rsidP="023880A8">
      <w:pPr>
        <w:pStyle w:val="Heading3"/>
        <w:rPr>
          <w:b w:val="0"/>
          <w:bCs/>
          <w:lang w:val="en-US"/>
        </w:rPr>
      </w:pPr>
      <w:r w:rsidRPr="00E00D22">
        <w:rPr>
          <w:bCs/>
          <w:lang w:val="en-US"/>
        </w:rPr>
        <w:t>Units to be Completed</w:t>
      </w:r>
    </w:p>
    <w:tbl>
      <w:tblPr>
        <w:tblStyle w:val="TableGrid"/>
        <w:tblW w:w="0" w:type="auto"/>
        <w:tblLook w:val="04A0" w:firstRow="1" w:lastRow="0" w:firstColumn="1" w:lastColumn="0" w:noHBand="0" w:noVBand="1"/>
      </w:tblPr>
      <w:tblGrid>
        <w:gridCol w:w="9010"/>
      </w:tblGrid>
      <w:tr w:rsidR="00C15C56" w:rsidRPr="00E00D22" w14:paraId="162F97E2" w14:textId="77777777" w:rsidTr="00141D28">
        <w:tc>
          <w:tcPr>
            <w:tcW w:w="9010" w:type="dxa"/>
            <w:shd w:val="clear" w:color="auto" w:fill="633B82"/>
          </w:tcPr>
          <w:p w14:paraId="23809061" w14:textId="77777777" w:rsidR="00C15C56" w:rsidRPr="00E00D22" w:rsidRDefault="00C15C56" w:rsidP="00787EDE">
            <w:pPr>
              <w:rPr>
                <w:rFonts w:cstheme="minorHAnsi"/>
                <w:color w:val="FFFFFF" w:themeColor="background1"/>
                <w:lang w:val="en-US"/>
              </w:rPr>
            </w:pPr>
            <w:r w:rsidRPr="00E00D22">
              <w:rPr>
                <w:rFonts w:cstheme="minorHAnsi"/>
                <w:color w:val="FFFFFF" w:themeColor="background1"/>
                <w:lang w:val="en-US"/>
              </w:rPr>
              <w:t>Mandatory Units</w:t>
            </w:r>
          </w:p>
        </w:tc>
      </w:tr>
      <w:tr w:rsidR="00C15C56" w:rsidRPr="00E00D22" w14:paraId="1A91C545" w14:textId="77777777" w:rsidTr="00787EDE">
        <w:tc>
          <w:tcPr>
            <w:tcW w:w="9010" w:type="dxa"/>
          </w:tcPr>
          <w:p w14:paraId="3AE266E2" w14:textId="77777777" w:rsidR="00C15C56" w:rsidRPr="00E00D22" w:rsidRDefault="00C15C56" w:rsidP="00787EDE">
            <w:pPr>
              <w:tabs>
                <w:tab w:val="left" w:pos="2853"/>
              </w:tabs>
              <w:rPr>
                <w:rFonts w:cstheme="minorHAnsi"/>
                <w:lang w:val="en-US"/>
              </w:rPr>
            </w:pPr>
            <w:r w:rsidRPr="00E00D22">
              <w:rPr>
                <w:rFonts w:eastAsia="Times New Roman" w:cstheme="minorHAnsi"/>
              </w:rPr>
              <w:t>The Garage</w:t>
            </w:r>
          </w:p>
        </w:tc>
      </w:tr>
      <w:tr w:rsidR="00C15C56" w:rsidRPr="00E00D22" w14:paraId="54C12B14" w14:textId="77777777" w:rsidTr="00787EDE">
        <w:tc>
          <w:tcPr>
            <w:tcW w:w="9010" w:type="dxa"/>
          </w:tcPr>
          <w:p w14:paraId="6549A162" w14:textId="77777777" w:rsidR="00C15C56" w:rsidRPr="00E00D22" w:rsidRDefault="00C15C56" w:rsidP="00787EDE">
            <w:pPr>
              <w:rPr>
                <w:rFonts w:cstheme="minorHAnsi"/>
                <w:lang w:val="en-US"/>
              </w:rPr>
            </w:pPr>
            <w:r w:rsidRPr="00E00D22">
              <w:rPr>
                <w:rFonts w:eastAsia="Times New Roman" w:cstheme="minorHAnsi"/>
              </w:rPr>
              <w:t>The Technician</w:t>
            </w:r>
          </w:p>
        </w:tc>
      </w:tr>
      <w:tr w:rsidR="00C15C56" w:rsidRPr="00E00D22" w14:paraId="0AF34D22" w14:textId="77777777" w:rsidTr="00787EDE">
        <w:tc>
          <w:tcPr>
            <w:tcW w:w="9010" w:type="dxa"/>
          </w:tcPr>
          <w:p w14:paraId="119E8F7C" w14:textId="77777777" w:rsidR="00C15C56" w:rsidRPr="00E00D22" w:rsidRDefault="00C15C56" w:rsidP="00787EDE">
            <w:pPr>
              <w:rPr>
                <w:rFonts w:cstheme="minorHAnsi"/>
                <w:lang w:val="en-US"/>
              </w:rPr>
            </w:pPr>
            <w:r w:rsidRPr="00E00D22">
              <w:rPr>
                <w:rFonts w:eastAsia="Times New Roman" w:cstheme="minorHAnsi"/>
              </w:rPr>
              <w:t>The Car</w:t>
            </w:r>
          </w:p>
        </w:tc>
      </w:tr>
      <w:tr w:rsidR="00C15C56" w:rsidRPr="00E00D22" w14:paraId="435D6B64" w14:textId="77777777" w:rsidTr="00787EDE">
        <w:tc>
          <w:tcPr>
            <w:tcW w:w="9010" w:type="dxa"/>
          </w:tcPr>
          <w:p w14:paraId="32E2D6F6" w14:textId="77777777" w:rsidR="00C15C56" w:rsidRPr="00E00D22" w:rsidRDefault="00C15C56" w:rsidP="00787EDE">
            <w:pPr>
              <w:rPr>
                <w:rFonts w:cstheme="minorHAnsi"/>
                <w:lang w:val="en-US"/>
              </w:rPr>
            </w:pPr>
            <w:r w:rsidRPr="00E00D22">
              <w:rPr>
                <w:rFonts w:eastAsia="Times New Roman" w:cstheme="minorHAnsi"/>
              </w:rPr>
              <w:t>The Vehicle Modification Project</w:t>
            </w:r>
          </w:p>
        </w:tc>
      </w:tr>
      <w:tr w:rsidR="00EB0189" w:rsidRPr="00E00D22" w14:paraId="07596137" w14:textId="77777777" w:rsidTr="00787EDE">
        <w:tc>
          <w:tcPr>
            <w:tcW w:w="9010" w:type="dxa"/>
          </w:tcPr>
          <w:p w14:paraId="136E3E51" w14:textId="6ACEDE58" w:rsidR="00EB0189" w:rsidRPr="00E00D22" w:rsidRDefault="00EB0189" w:rsidP="00787EDE">
            <w:pPr>
              <w:rPr>
                <w:rFonts w:eastAsia="Times New Roman" w:cstheme="minorHAnsi"/>
              </w:rPr>
            </w:pPr>
            <w:r w:rsidRPr="00E00D22">
              <w:rPr>
                <w:rFonts w:eastAsia="Times New Roman" w:cstheme="minorHAnsi"/>
              </w:rPr>
              <w:t>Work based skills challenge</w:t>
            </w:r>
          </w:p>
        </w:tc>
      </w:tr>
    </w:tbl>
    <w:p w14:paraId="71EDB4DD" w14:textId="77777777" w:rsidR="00C15C56" w:rsidRPr="00E00D22" w:rsidRDefault="00C15C56" w:rsidP="00C15C56">
      <w:pPr>
        <w:spacing w:after="0"/>
        <w:rPr>
          <w:rFonts w:cstheme="minorHAnsi"/>
          <w:lang w:val="en-US"/>
        </w:rPr>
      </w:pPr>
    </w:p>
    <w:p w14:paraId="1133E33A" w14:textId="32A0D94B" w:rsidR="00C15C56" w:rsidRPr="00E00D22" w:rsidRDefault="00C15C56" w:rsidP="023880A8">
      <w:pPr>
        <w:pStyle w:val="Heading3"/>
        <w:rPr>
          <w:b w:val="0"/>
          <w:bCs/>
          <w:lang w:val="en-US"/>
        </w:rPr>
      </w:pPr>
      <w:r w:rsidRPr="00E00D22">
        <w:rPr>
          <w:bCs/>
          <w:lang w:val="en-US"/>
        </w:rPr>
        <w:t>Progression Pathways</w:t>
      </w:r>
    </w:p>
    <w:p w14:paraId="0EA0DC60" w14:textId="77777777" w:rsidR="00C15C56" w:rsidRPr="00E00D22" w:rsidRDefault="00C15C56" w:rsidP="00C15C56">
      <w:pPr>
        <w:pStyle w:val="ListParagraph"/>
        <w:numPr>
          <w:ilvl w:val="0"/>
          <w:numId w:val="2"/>
        </w:numPr>
        <w:tabs>
          <w:tab w:val="left" w:pos="993"/>
          <w:tab w:val="left" w:pos="9356"/>
        </w:tabs>
        <w:ind w:left="644" w:right="142" w:hanging="518"/>
        <w:rPr>
          <w:rFonts w:asciiTheme="minorHAnsi" w:hAnsiTheme="minorHAnsi" w:cstheme="minorHAnsi"/>
          <w:sz w:val="22"/>
          <w:szCs w:val="22"/>
        </w:rPr>
      </w:pPr>
      <w:r w:rsidRPr="00E00D22">
        <w:rPr>
          <w:rFonts w:asciiTheme="minorHAnsi" w:hAnsiTheme="minorHAnsi" w:cstheme="minorHAnsi"/>
          <w:sz w:val="22"/>
          <w:szCs w:val="22"/>
        </w:rPr>
        <w:t>SVQs and Modern Apprenticeships in Motor Vehicle Engineering – Day release</w:t>
      </w:r>
    </w:p>
    <w:p w14:paraId="4C32FA1C" w14:textId="77777777" w:rsidR="00C15C56" w:rsidRPr="00E00D22" w:rsidRDefault="00C15C56" w:rsidP="00C15C56">
      <w:pPr>
        <w:pStyle w:val="ListParagraph"/>
        <w:numPr>
          <w:ilvl w:val="0"/>
          <w:numId w:val="2"/>
        </w:numPr>
        <w:tabs>
          <w:tab w:val="left" w:pos="993"/>
          <w:tab w:val="left" w:pos="9356"/>
        </w:tabs>
        <w:ind w:left="644" w:right="142" w:hanging="518"/>
        <w:rPr>
          <w:rFonts w:asciiTheme="minorHAnsi" w:hAnsiTheme="minorHAnsi" w:cstheme="minorHAnsi"/>
          <w:sz w:val="22"/>
          <w:szCs w:val="22"/>
        </w:rPr>
      </w:pPr>
      <w:r w:rsidRPr="00E00D22">
        <w:rPr>
          <w:rFonts w:asciiTheme="minorHAnsi" w:hAnsiTheme="minorHAnsi" w:cstheme="minorHAnsi"/>
          <w:sz w:val="22"/>
          <w:szCs w:val="22"/>
        </w:rPr>
        <w:t>Motor Vehicle Engineering – Full time course - Kingsway</w:t>
      </w:r>
    </w:p>
    <w:p w14:paraId="5AB1D697" w14:textId="77777777" w:rsidR="00C15C56" w:rsidRPr="00E00D22" w:rsidRDefault="00C15C56" w:rsidP="00C15C56">
      <w:pPr>
        <w:numPr>
          <w:ilvl w:val="0"/>
          <w:numId w:val="1"/>
        </w:numPr>
        <w:tabs>
          <w:tab w:val="left" w:pos="993"/>
        </w:tabs>
        <w:spacing w:after="0" w:line="240" w:lineRule="auto"/>
        <w:ind w:left="644" w:hanging="518"/>
        <w:contextualSpacing/>
        <w:rPr>
          <w:rFonts w:eastAsia="Times New Roman" w:cstheme="minorHAnsi"/>
        </w:rPr>
      </w:pPr>
      <w:r w:rsidRPr="00E00D22">
        <w:rPr>
          <w:rFonts w:eastAsia="Times New Roman" w:cstheme="minorHAnsi"/>
        </w:rPr>
        <w:t>Scottish Progression Award in Engineering (National 5)</w:t>
      </w:r>
    </w:p>
    <w:p w14:paraId="73825790" w14:textId="77777777" w:rsidR="00C15C56" w:rsidRPr="00E00D22" w:rsidRDefault="00C15C56" w:rsidP="00672EA4">
      <w:pPr>
        <w:numPr>
          <w:ilvl w:val="0"/>
          <w:numId w:val="1"/>
        </w:numPr>
        <w:tabs>
          <w:tab w:val="left" w:pos="993"/>
        </w:tabs>
        <w:spacing w:after="0" w:line="240" w:lineRule="auto"/>
        <w:ind w:left="644" w:hanging="518"/>
        <w:contextualSpacing/>
        <w:rPr>
          <w:rFonts w:eastAsia="Times New Roman" w:cstheme="minorHAnsi"/>
        </w:rPr>
      </w:pPr>
      <w:r w:rsidRPr="00E00D22">
        <w:rPr>
          <w:rFonts w:eastAsia="Times New Roman" w:cstheme="minorHAnsi"/>
        </w:rPr>
        <w:t>Full time SVQ programmes and Modern Apprenticeships in Engineering areas such as Welding Fabrication, Mechanical Fitting, Machining, Motor Vehicle.</w:t>
      </w:r>
    </w:p>
    <w:p w14:paraId="6A66210D" w14:textId="77777777" w:rsidR="00C15C56" w:rsidRPr="00E00D22" w:rsidRDefault="00C15C56" w:rsidP="00C15C56">
      <w:pPr>
        <w:numPr>
          <w:ilvl w:val="0"/>
          <w:numId w:val="2"/>
        </w:numPr>
        <w:tabs>
          <w:tab w:val="left" w:pos="993"/>
        </w:tabs>
        <w:spacing w:after="0" w:line="240" w:lineRule="auto"/>
        <w:ind w:left="644" w:hanging="518"/>
        <w:contextualSpacing/>
        <w:rPr>
          <w:rFonts w:eastAsia="Times New Roman" w:cstheme="minorHAnsi"/>
        </w:rPr>
      </w:pPr>
      <w:r w:rsidRPr="00E00D22">
        <w:rPr>
          <w:rFonts w:eastAsia="Times New Roman" w:cstheme="minorHAnsi"/>
        </w:rPr>
        <w:t>National Certificate programmes such as Engineering Practice, Engineering Systems.</w:t>
      </w:r>
    </w:p>
    <w:p w14:paraId="6B0EE5BB" w14:textId="77777777" w:rsidR="00C15C56" w:rsidRPr="00E00D22" w:rsidRDefault="00C15C56" w:rsidP="00C15C56">
      <w:pPr>
        <w:numPr>
          <w:ilvl w:val="0"/>
          <w:numId w:val="2"/>
        </w:numPr>
        <w:tabs>
          <w:tab w:val="left" w:pos="993"/>
        </w:tabs>
        <w:spacing w:after="0" w:line="240" w:lineRule="auto"/>
        <w:ind w:left="644" w:hanging="518"/>
        <w:contextualSpacing/>
        <w:rPr>
          <w:rFonts w:eastAsia="Times New Roman" w:cstheme="minorHAnsi"/>
        </w:rPr>
      </w:pPr>
      <w:r w:rsidRPr="00E00D22">
        <w:rPr>
          <w:rFonts w:eastAsia="Times New Roman" w:cstheme="minorHAnsi"/>
        </w:rPr>
        <w:t>Suitable Training/Employment</w:t>
      </w:r>
    </w:p>
    <w:p w14:paraId="35903A5C" w14:textId="77777777" w:rsidR="00C15C56" w:rsidRPr="00E00D22" w:rsidRDefault="00C15C56" w:rsidP="00C15C56">
      <w:pPr>
        <w:tabs>
          <w:tab w:val="left" w:pos="993"/>
        </w:tabs>
        <w:spacing w:after="0" w:line="240" w:lineRule="auto"/>
        <w:ind w:left="644"/>
        <w:contextualSpacing/>
        <w:rPr>
          <w:rFonts w:eastAsia="Times New Roman" w:cstheme="minorHAnsi"/>
        </w:rPr>
      </w:pPr>
    </w:p>
    <w:p w14:paraId="42D1BBCF" w14:textId="77777777" w:rsidR="000A250F" w:rsidRPr="00E00D22" w:rsidRDefault="000A250F" w:rsidP="00C15C56">
      <w:pPr>
        <w:tabs>
          <w:tab w:val="left" w:pos="993"/>
        </w:tabs>
        <w:spacing w:after="0" w:line="240" w:lineRule="auto"/>
        <w:ind w:left="644"/>
        <w:contextualSpacing/>
        <w:rPr>
          <w:rFonts w:eastAsia="Times New Roman" w:cstheme="minorHAnsi"/>
        </w:rPr>
      </w:pPr>
    </w:p>
    <w:p w14:paraId="34BB3765" w14:textId="7CA30676" w:rsidR="00C15C56" w:rsidRPr="00E00D22" w:rsidRDefault="00C15C56" w:rsidP="023880A8">
      <w:pPr>
        <w:pStyle w:val="Heading3"/>
        <w:rPr>
          <w:b w:val="0"/>
          <w:bCs/>
          <w:lang w:val="en-US"/>
        </w:rPr>
      </w:pPr>
      <w:r w:rsidRPr="00E00D22">
        <w:rPr>
          <w:bCs/>
          <w:lang w:val="en-US"/>
        </w:rPr>
        <w:t>Course Description</w:t>
      </w:r>
    </w:p>
    <w:p w14:paraId="42C2F449" w14:textId="08F901F6" w:rsidR="00C15C56" w:rsidRPr="00E00D22" w:rsidRDefault="007240C9" w:rsidP="00C15C56">
      <w:pPr>
        <w:spacing w:after="0"/>
        <w:jc w:val="both"/>
        <w:rPr>
          <w:rFonts w:cstheme="minorHAnsi"/>
        </w:rPr>
      </w:pPr>
      <w:r w:rsidRPr="00E00D22">
        <w:rPr>
          <w:rFonts w:cstheme="minorHAnsi"/>
        </w:rPr>
        <w:t>The Automotive FA course has been designed to provide an introduction to the automotive industry and a progression route into further education or for moving directly into training or employment within the automotive industry. The overall purpose of the course is to ensure that pupils develop practical skills, knowledge and understanding and employability skills needed within the automotive industry as well as developing generic transferable employability skills.</w:t>
      </w:r>
    </w:p>
    <w:p w14:paraId="44AB21C3" w14:textId="77777777" w:rsidR="007240C9" w:rsidRPr="00E00D22" w:rsidRDefault="007240C9" w:rsidP="00C15C56">
      <w:pPr>
        <w:spacing w:after="0"/>
        <w:jc w:val="both"/>
        <w:rPr>
          <w:rFonts w:cstheme="minorHAnsi"/>
          <w:lang w:val="en-US"/>
        </w:rPr>
      </w:pPr>
    </w:p>
    <w:p w14:paraId="60C54786" w14:textId="66B0B041" w:rsidR="00C15C56" w:rsidRPr="00E00D22" w:rsidRDefault="00C15C56" w:rsidP="023880A8">
      <w:pPr>
        <w:pStyle w:val="Heading3"/>
        <w:rPr>
          <w:b w:val="0"/>
          <w:bCs/>
          <w:lang w:val="en-US"/>
        </w:rPr>
      </w:pPr>
      <w:r w:rsidRPr="00E00D22">
        <w:rPr>
          <w:bCs/>
          <w:lang w:val="en-US"/>
        </w:rPr>
        <w:t>Unit Contents</w:t>
      </w:r>
    </w:p>
    <w:tbl>
      <w:tblPr>
        <w:tblStyle w:val="TableGrid"/>
        <w:tblW w:w="0" w:type="auto"/>
        <w:tblLook w:val="04A0" w:firstRow="1" w:lastRow="0" w:firstColumn="1" w:lastColumn="0" w:noHBand="0" w:noVBand="1"/>
      </w:tblPr>
      <w:tblGrid>
        <w:gridCol w:w="2405"/>
        <w:gridCol w:w="6611"/>
      </w:tblGrid>
      <w:tr w:rsidR="00C15C56" w:rsidRPr="00E00D22" w14:paraId="26D5AD1D" w14:textId="77777777" w:rsidTr="00141D28">
        <w:tc>
          <w:tcPr>
            <w:tcW w:w="2405" w:type="dxa"/>
            <w:shd w:val="clear" w:color="auto" w:fill="633B82"/>
          </w:tcPr>
          <w:p w14:paraId="0B55BB05" w14:textId="77777777" w:rsidR="00C15C56" w:rsidRPr="00E00D22" w:rsidRDefault="00C15C56" w:rsidP="00787EDE">
            <w:pPr>
              <w:rPr>
                <w:rFonts w:cstheme="minorHAnsi"/>
                <w:color w:val="FFFFFF" w:themeColor="background1"/>
                <w:lang w:val="en-US"/>
              </w:rPr>
            </w:pPr>
            <w:r w:rsidRPr="00E00D22">
              <w:rPr>
                <w:rFonts w:cstheme="minorHAnsi"/>
                <w:color w:val="FFFFFF" w:themeColor="background1"/>
                <w:lang w:val="en-US"/>
              </w:rPr>
              <w:t>Unit</w:t>
            </w:r>
          </w:p>
        </w:tc>
        <w:tc>
          <w:tcPr>
            <w:tcW w:w="6611" w:type="dxa"/>
            <w:shd w:val="clear" w:color="auto" w:fill="633B82"/>
          </w:tcPr>
          <w:p w14:paraId="72F47266" w14:textId="77777777" w:rsidR="00C15C56" w:rsidRPr="00E00D22" w:rsidRDefault="00C15C56" w:rsidP="00787EDE">
            <w:pPr>
              <w:rPr>
                <w:rFonts w:cstheme="minorHAnsi"/>
                <w:color w:val="FFFFFF" w:themeColor="background1"/>
                <w:lang w:val="en-US"/>
              </w:rPr>
            </w:pPr>
            <w:r w:rsidRPr="00E00D22">
              <w:rPr>
                <w:rFonts w:cstheme="minorHAnsi"/>
                <w:color w:val="FFFFFF" w:themeColor="background1"/>
                <w:lang w:val="en-US"/>
              </w:rPr>
              <w:t>Description</w:t>
            </w:r>
          </w:p>
        </w:tc>
      </w:tr>
      <w:tr w:rsidR="00C15C56" w:rsidRPr="00E00D22" w14:paraId="43A00527" w14:textId="77777777" w:rsidTr="00787EDE">
        <w:tc>
          <w:tcPr>
            <w:tcW w:w="2405" w:type="dxa"/>
          </w:tcPr>
          <w:p w14:paraId="6E5F0753" w14:textId="77777777" w:rsidR="00C15C56" w:rsidRPr="00E00D22" w:rsidRDefault="00C15C56" w:rsidP="00787EDE">
            <w:pPr>
              <w:rPr>
                <w:rFonts w:cstheme="minorHAnsi"/>
                <w:lang w:val="en-US"/>
              </w:rPr>
            </w:pPr>
            <w:r w:rsidRPr="00E00D22">
              <w:rPr>
                <w:rFonts w:cstheme="minorHAnsi"/>
                <w:b/>
                <w:bCs/>
              </w:rPr>
              <w:t xml:space="preserve">The Garage </w:t>
            </w:r>
          </w:p>
        </w:tc>
        <w:tc>
          <w:tcPr>
            <w:tcW w:w="6611" w:type="dxa"/>
          </w:tcPr>
          <w:p w14:paraId="4EA8FA88" w14:textId="77777777" w:rsidR="00C15C56" w:rsidRPr="00E00D22" w:rsidRDefault="00C15C56" w:rsidP="006A3091">
            <w:pPr>
              <w:jc w:val="both"/>
              <w:rPr>
                <w:rFonts w:cstheme="minorHAnsi"/>
                <w:lang w:val="en-US"/>
              </w:rPr>
            </w:pPr>
            <w:r w:rsidRPr="00E00D22">
              <w:rPr>
                <w:rFonts w:cstheme="minorHAnsi"/>
              </w:rPr>
              <w:t xml:space="preserve">This unit introduces pupils to the structure and organisation of the retail automotive industry and the range of job roles and responsibilities within it. Pupils will use a range of research sources and activities to help develop their knowledge and understanding of the automotive industry, the businesses within it, and the diversity of job roles it offers. The Unit also provides a basic introduction to some of the health and safety legislation applicable to vehicle service and repair workshops. </w:t>
            </w:r>
          </w:p>
        </w:tc>
      </w:tr>
      <w:tr w:rsidR="00C15C56" w:rsidRPr="00E00D22" w14:paraId="1EDB7C27" w14:textId="77777777" w:rsidTr="00787EDE">
        <w:tc>
          <w:tcPr>
            <w:tcW w:w="2405" w:type="dxa"/>
          </w:tcPr>
          <w:p w14:paraId="6CF28986" w14:textId="77777777" w:rsidR="00C15C56" w:rsidRPr="00E00D22" w:rsidRDefault="00C15C56" w:rsidP="00787EDE">
            <w:pPr>
              <w:rPr>
                <w:rFonts w:cstheme="minorHAnsi"/>
                <w:lang w:val="en-US"/>
              </w:rPr>
            </w:pPr>
            <w:r w:rsidRPr="00E00D22">
              <w:rPr>
                <w:rFonts w:cstheme="minorHAnsi"/>
                <w:b/>
                <w:bCs/>
              </w:rPr>
              <w:t xml:space="preserve">The Technician </w:t>
            </w:r>
          </w:p>
        </w:tc>
        <w:tc>
          <w:tcPr>
            <w:tcW w:w="6611" w:type="dxa"/>
          </w:tcPr>
          <w:p w14:paraId="2F92CA26" w14:textId="77777777" w:rsidR="00C15C56" w:rsidRPr="00E00D22" w:rsidRDefault="00C15C56" w:rsidP="006A3091">
            <w:pPr>
              <w:pStyle w:val="Default"/>
              <w:tabs>
                <w:tab w:val="left" w:pos="9356"/>
              </w:tabs>
              <w:ind w:right="142"/>
              <w:jc w:val="both"/>
              <w:rPr>
                <w:rFonts w:asciiTheme="minorHAnsi" w:hAnsiTheme="minorHAnsi" w:cstheme="minorHAnsi"/>
                <w:sz w:val="22"/>
                <w:szCs w:val="22"/>
              </w:rPr>
            </w:pPr>
            <w:r w:rsidRPr="00E00D22">
              <w:rPr>
                <w:rFonts w:asciiTheme="minorHAnsi" w:hAnsiTheme="minorHAnsi" w:cstheme="minorHAnsi"/>
                <w:sz w:val="22"/>
                <w:szCs w:val="22"/>
              </w:rPr>
              <w:t xml:space="preserve">This unit has a practical focus and introduces pupils to some of the tools and techniques used by technicians in the automotive industry. </w:t>
            </w:r>
          </w:p>
          <w:p w14:paraId="2D61E002" w14:textId="77777777" w:rsidR="00C15C56" w:rsidRPr="00E00D22" w:rsidRDefault="00C15C56" w:rsidP="006A3091">
            <w:pPr>
              <w:jc w:val="both"/>
              <w:rPr>
                <w:rFonts w:cstheme="minorHAnsi"/>
                <w:lang w:val="en-US"/>
              </w:rPr>
            </w:pPr>
            <w:r w:rsidRPr="00E00D22">
              <w:rPr>
                <w:rFonts w:cstheme="minorHAnsi"/>
              </w:rPr>
              <w:t xml:space="preserve">Pupils will use a range of common hand tools as well as more specialised tools and equipment such as the torque wrench and trolley jack. Pupils will also learn the names, functions and serviceability of automotive components while engaging in practical activities and gain basic knowledge of working safely in an automotive engineering environment. </w:t>
            </w:r>
          </w:p>
        </w:tc>
      </w:tr>
      <w:tr w:rsidR="00C15C56" w:rsidRPr="00E00D22" w14:paraId="5CAB983F" w14:textId="77777777" w:rsidTr="00787EDE">
        <w:tc>
          <w:tcPr>
            <w:tcW w:w="2405" w:type="dxa"/>
          </w:tcPr>
          <w:p w14:paraId="6536AC52" w14:textId="77777777" w:rsidR="00C15C56" w:rsidRPr="00E00D22" w:rsidRDefault="00C15C56" w:rsidP="00787EDE">
            <w:pPr>
              <w:rPr>
                <w:rFonts w:cstheme="minorHAnsi"/>
                <w:lang w:val="en-US"/>
              </w:rPr>
            </w:pPr>
            <w:r w:rsidRPr="00E00D22">
              <w:rPr>
                <w:rFonts w:cstheme="minorHAnsi"/>
                <w:b/>
                <w:bCs/>
              </w:rPr>
              <w:t xml:space="preserve">The Car </w:t>
            </w:r>
          </w:p>
        </w:tc>
        <w:tc>
          <w:tcPr>
            <w:tcW w:w="6611" w:type="dxa"/>
          </w:tcPr>
          <w:p w14:paraId="7D7DC2EA" w14:textId="77C1D135" w:rsidR="00C15C56" w:rsidRPr="00E00D22" w:rsidRDefault="00C15C56" w:rsidP="006A3091">
            <w:pPr>
              <w:jc w:val="both"/>
              <w:rPr>
                <w:rFonts w:cstheme="minorHAnsi"/>
                <w:lang w:val="en-US"/>
              </w:rPr>
            </w:pPr>
            <w:r w:rsidRPr="00E00D22">
              <w:rPr>
                <w:rFonts w:cstheme="minorHAnsi"/>
              </w:rPr>
              <w:t>This unit introduces pupils to basic safety checks, wheel changing and valeting as carried out by technicians in the automotive industry. The pupil will use a range of common hand tools, as well as more specialised tools and equipment. To enrich the pupils understanding and range of associated skills</w:t>
            </w:r>
            <w:r w:rsidR="008A779C" w:rsidRPr="00E00D22">
              <w:rPr>
                <w:rFonts w:cstheme="minorHAnsi"/>
              </w:rPr>
              <w:t>,</w:t>
            </w:r>
            <w:r w:rsidRPr="00E00D22">
              <w:rPr>
                <w:rFonts w:cstheme="minorHAnsi"/>
              </w:rPr>
              <w:t xml:space="preserve"> they will carry out engineering processes such as removing and refitting vehicle service items. </w:t>
            </w:r>
          </w:p>
        </w:tc>
      </w:tr>
      <w:tr w:rsidR="00C15C56" w:rsidRPr="00E00D22" w14:paraId="1BF010D4" w14:textId="77777777" w:rsidTr="00787EDE">
        <w:tc>
          <w:tcPr>
            <w:tcW w:w="2405" w:type="dxa"/>
          </w:tcPr>
          <w:p w14:paraId="3DFC91DD" w14:textId="77777777" w:rsidR="00C15C56" w:rsidRPr="00E00D22" w:rsidRDefault="00C15C56" w:rsidP="00787EDE">
            <w:pPr>
              <w:rPr>
                <w:rFonts w:cstheme="minorHAnsi"/>
                <w:lang w:val="en-US"/>
              </w:rPr>
            </w:pPr>
            <w:r w:rsidRPr="00E00D22">
              <w:rPr>
                <w:rFonts w:cstheme="minorHAnsi"/>
                <w:b/>
                <w:bCs/>
              </w:rPr>
              <w:t xml:space="preserve">The Vehicle Modification Project </w:t>
            </w:r>
          </w:p>
        </w:tc>
        <w:tc>
          <w:tcPr>
            <w:tcW w:w="6611" w:type="dxa"/>
          </w:tcPr>
          <w:p w14:paraId="1D74911F" w14:textId="77777777" w:rsidR="00C15C56" w:rsidRPr="00E00D22" w:rsidRDefault="00C15C56" w:rsidP="006A3091">
            <w:pPr>
              <w:jc w:val="both"/>
              <w:rPr>
                <w:rFonts w:cstheme="minorHAnsi"/>
                <w:lang w:val="en-US"/>
              </w:rPr>
            </w:pPr>
            <w:r w:rsidRPr="00E00D22">
              <w:rPr>
                <w:rFonts w:cstheme="minorHAnsi"/>
              </w:rPr>
              <w:t xml:space="preserve">This unit comprises a practical project and is designed to be completed after the Units </w:t>
            </w:r>
            <w:r w:rsidRPr="00E00D22">
              <w:rPr>
                <w:rFonts w:cstheme="minorHAnsi"/>
                <w:i/>
                <w:iCs/>
              </w:rPr>
              <w:t xml:space="preserve">Automotive Skills: The Technician </w:t>
            </w:r>
            <w:r w:rsidRPr="00E00D22">
              <w:rPr>
                <w:rFonts w:cstheme="minorHAnsi"/>
              </w:rPr>
              <w:t xml:space="preserve">and </w:t>
            </w:r>
            <w:r w:rsidRPr="00E00D22">
              <w:rPr>
                <w:rFonts w:cstheme="minorHAnsi"/>
                <w:i/>
                <w:iCs/>
              </w:rPr>
              <w:t xml:space="preserve">Automotive Skills: The Car, </w:t>
            </w:r>
            <w:r w:rsidRPr="00E00D22">
              <w:rPr>
                <w:rFonts w:cstheme="minorHAnsi"/>
              </w:rPr>
              <w:t>consolidating the previous practical skills developed. Pupils select a modification project to carry out on a vehicle enabling them to put into practice and further develop some of the basic hand skills and problem-solving abilities that an Automotive Technician requires.</w:t>
            </w:r>
          </w:p>
        </w:tc>
      </w:tr>
      <w:tr w:rsidR="00603805" w:rsidRPr="00E00D22" w14:paraId="22993E5E" w14:textId="77777777" w:rsidTr="00787EDE">
        <w:tc>
          <w:tcPr>
            <w:tcW w:w="2405" w:type="dxa"/>
          </w:tcPr>
          <w:p w14:paraId="160E775A" w14:textId="003503D7" w:rsidR="00603805" w:rsidRPr="00E00D22" w:rsidRDefault="00603805" w:rsidP="00603805">
            <w:pPr>
              <w:rPr>
                <w:rFonts w:cstheme="minorHAnsi"/>
                <w:b/>
                <w:bCs/>
              </w:rPr>
            </w:pPr>
            <w:r w:rsidRPr="00E00D22">
              <w:rPr>
                <w:b/>
                <w:bCs/>
              </w:rPr>
              <w:t>Work Based Skills Challenge</w:t>
            </w:r>
          </w:p>
        </w:tc>
        <w:tc>
          <w:tcPr>
            <w:tcW w:w="6611" w:type="dxa"/>
          </w:tcPr>
          <w:p w14:paraId="440583AC" w14:textId="2EE4CCD9" w:rsidR="00603805" w:rsidRPr="00E00D22" w:rsidRDefault="00603805" w:rsidP="006A3091">
            <w:pPr>
              <w:jc w:val="both"/>
              <w:rPr>
                <w:rFonts w:cstheme="minorHAnsi"/>
              </w:rPr>
            </w:pPr>
            <w:r w:rsidRPr="00E00D22">
              <w:rPr>
                <w:rFonts w:cstheme="minorHAnsi"/>
              </w:rPr>
              <w:t>This Unit is designed to enable learners to develop their meta-skills through planning, completing and evaluating a work-based project which is designed and delivered with sector-specific employer involvement or simulation. It will incorporate technical skills that the learner is gaining from the linked Skills for Work/NPA course and will provide them with opportunities to reflect throughout on the meta-skills they are developing, and to set and review goals in relation to their performance and development. The meta-skills developed through the work-based skills challenge will support learners in their preparation for their working life, as well as their future work-based learning or study choices, by helping them to become more self-aware and continuous learners able to adapt more easily to change and challenge.</w:t>
            </w:r>
          </w:p>
        </w:tc>
      </w:tr>
    </w:tbl>
    <w:p w14:paraId="63C26231" w14:textId="77777777" w:rsidR="00C15C56" w:rsidRPr="00E00D22" w:rsidRDefault="00C15C56" w:rsidP="00C15C56">
      <w:pPr>
        <w:spacing w:after="0"/>
        <w:rPr>
          <w:rFonts w:cstheme="minorHAnsi"/>
          <w:lang w:val="en-US"/>
        </w:rPr>
      </w:pPr>
    </w:p>
    <w:p w14:paraId="653E5E4D" w14:textId="3A24ADCE" w:rsidR="00C15C56" w:rsidRPr="00E00D22" w:rsidRDefault="00C15C56" w:rsidP="023880A8">
      <w:pPr>
        <w:pStyle w:val="Heading3"/>
        <w:rPr>
          <w:b w:val="0"/>
          <w:bCs/>
          <w:lang w:val="en-US"/>
        </w:rPr>
      </w:pPr>
      <w:r w:rsidRPr="00E00D22">
        <w:rPr>
          <w:bCs/>
          <w:lang w:val="en-US"/>
        </w:rPr>
        <w:t>Assessment Method</w:t>
      </w:r>
    </w:p>
    <w:p w14:paraId="24B48B9D" w14:textId="1D597CBC" w:rsidR="00C15C56" w:rsidRPr="00E00D22" w:rsidRDefault="00C15C56" w:rsidP="00C15C56">
      <w:pPr>
        <w:tabs>
          <w:tab w:val="left" w:pos="9356"/>
        </w:tabs>
        <w:spacing w:after="0" w:line="240" w:lineRule="auto"/>
        <w:ind w:right="142"/>
        <w:jc w:val="both"/>
      </w:pPr>
      <w:r w:rsidRPr="00E00D22">
        <w:t>Assessment is by producing a practical component or assembly to a given standard and testing and documenting functionality as described in the unit contents.  As well as this, pupils will be required to complete documentation which will demonstrate their awareness of the underlying employability skills that they have gained on the module.  In order for the documentation to be accepted</w:t>
      </w:r>
      <w:r w:rsidR="7C580DC5" w:rsidRPr="00E00D22">
        <w:t>,</w:t>
      </w:r>
      <w:r w:rsidRPr="00E00D22">
        <w:t xml:space="preserve"> pupils need to evaluate their own performance and identify the skills acquired.   Tutor</w:t>
      </w:r>
      <w:r w:rsidR="00E34C34">
        <w:t>s</w:t>
      </w:r>
      <w:r w:rsidRPr="00E00D22">
        <w:t xml:space="preserve"> will also contribute to this documentation and offer their own feedback on pupil work performance.</w:t>
      </w:r>
    </w:p>
    <w:p w14:paraId="2A1D3E90" w14:textId="77777777" w:rsidR="00C15C56" w:rsidRPr="00E00D22" w:rsidRDefault="00C15C56" w:rsidP="00C15C56">
      <w:pPr>
        <w:spacing w:after="0"/>
        <w:rPr>
          <w:rFonts w:cstheme="minorHAnsi"/>
          <w:b/>
          <w:bCs/>
          <w:lang w:val="en-US"/>
        </w:rPr>
      </w:pPr>
    </w:p>
    <w:p w14:paraId="349EC05C" w14:textId="77777777" w:rsidR="0048231E" w:rsidRPr="00E00D22" w:rsidRDefault="0048231E" w:rsidP="0048231E">
      <w:pPr>
        <w:spacing w:after="0" w:line="240" w:lineRule="auto"/>
        <w:jc w:val="both"/>
        <w:rPr>
          <w:lang w:val="en-US"/>
        </w:rPr>
      </w:pPr>
      <w:bookmarkStart w:id="53" w:name="_Toc64619922"/>
    </w:p>
    <w:p w14:paraId="2957FFC3" w14:textId="77777777" w:rsidR="003B7386" w:rsidRPr="00E00D22" w:rsidRDefault="003B7386">
      <w:pPr>
        <w:rPr>
          <w:rFonts w:asciiTheme="majorHAnsi" w:eastAsiaTheme="majorEastAsia" w:hAnsiTheme="majorHAnsi" w:cstheme="majorBidi"/>
          <w:b/>
          <w:color w:val="2F5496" w:themeColor="accent1" w:themeShade="BF"/>
          <w:sz w:val="28"/>
          <w:szCs w:val="26"/>
          <w:lang w:val="en-US"/>
        </w:rPr>
      </w:pPr>
      <w:bookmarkStart w:id="54" w:name="_Toc64619921"/>
      <w:r w:rsidRPr="00E00D22">
        <w:rPr>
          <w:lang w:val="en-US"/>
        </w:rPr>
        <w:br w:type="page"/>
      </w:r>
    </w:p>
    <w:p w14:paraId="6CBF2D4B" w14:textId="407A1D7A" w:rsidR="006D2845" w:rsidRPr="00E00D22" w:rsidRDefault="006D2845" w:rsidP="2AD35833">
      <w:pPr>
        <w:pStyle w:val="Heading2"/>
        <w:rPr>
          <w:rFonts w:cstheme="minorBidi"/>
          <w:lang w:val="en-US"/>
        </w:rPr>
      </w:pPr>
      <w:bookmarkStart w:id="55" w:name="_Toc152769481"/>
      <w:r w:rsidRPr="2AD35833">
        <w:rPr>
          <w:lang w:val="en-US"/>
        </w:rPr>
        <w:t>Skills for Work: Engineering Skills National 5</w:t>
      </w:r>
      <w:bookmarkEnd w:id="54"/>
      <w:bookmarkEnd w:id="55"/>
    </w:p>
    <w:tbl>
      <w:tblPr>
        <w:tblStyle w:val="TableGrid"/>
        <w:tblW w:w="0" w:type="auto"/>
        <w:tblLook w:val="04A0" w:firstRow="1" w:lastRow="0" w:firstColumn="1" w:lastColumn="0" w:noHBand="0" w:noVBand="1"/>
      </w:tblPr>
      <w:tblGrid>
        <w:gridCol w:w="2405"/>
        <w:gridCol w:w="6611"/>
      </w:tblGrid>
      <w:tr w:rsidR="006D2845" w:rsidRPr="00E00D22" w14:paraId="46A9D2D7" w14:textId="77777777" w:rsidTr="00141D28">
        <w:tc>
          <w:tcPr>
            <w:tcW w:w="2405" w:type="dxa"/>
            <w:shd w:val="clear" w:color="auto" w:fill="633B82"/>
          </w:tcPr>
          <w:p w14:paraId="7D399060" w14:textId="77777777" w:rsidR="006D2845" w:rsidRPr="00E00D22" w:rsidRDefault="006D2845">
            <w:pPr>
              <w:rPr>
                <w:rFonts w:cstheme="minorHAnsi"/>
                <w:color w:val="FFFFFF" w:themeColor="background1"/>
                <w:lang w:val="en-US"/>
              </w:rPr>
            </w:pPr>
            <w:r w:rsidRPr="00E00D22">
              <w:rPr>
                <w:rFonts w:cstheme="minorHAnsi"/>
                <w:color w:val="FFFFFF" w:themeColor="background1"/>
                <w:lang w:val="en-US"/>
              </w:rPr>
              <w:t>Course Title</w:t>
            </w:r>
          </w:p>
        </w:tc>
        <w:tc>
          <w:tcPr>
            <w:tcW w:w="6611" w:type="dxa"/>
            <w:shd w:val="clear" w:color="auto" w:fill="633B82"/>
          </w:tcPr>
          <w:p w14:paraId="2464B614" w14:textId="58B90B03" w:rsidR="006D2845" w:rsidRPr="00E00D22" w:rsidRDefault="007D4621">
            <w:pPr>
              <w:rPr>
                <w:rFonts w:cstheme="minorHAnsi"/>
                <w:color w:val="FFFFFF" w:themeColor="background1"/>
                <w:lang w:val="en-US"/>
              </w:rPr>
            </w:pPr>
            <w:r w:rsidRPr="00E00D22">
              <w:rPr>
                <w:rFonts w:cstheme="minorHAnsi"/>
                <w:color w:val="FFFFFF" w:themeColor="background1"/>
                <w:lang w:val="en-US"/>
              </w:rPr>
              <w:t>SfW</w:t>
            </w:r>
            <w:r w:rsidR="006D2845" w:rsidRPr="00E00D22">
              <w:rPr>
                <w:rFonts w:cstheme="minorHAnsi"/>
                <w:color w:val="FFFFFF" w:themeColor="background1"/>
                <w:lang w:val="en-US"/>
              </w:rPr>
              <w:t xml:space="preserve"> Engineering Skills</w:t>
            </w:r>
          </w:p>
        </w:tc>
      </w:tr>
      <w:tr w:rsidR="006D2845" w:rsidRPr="00E00D22" w14:paraId="33858511" w14:textId="77777777">
        <w:tc>
          <w:tcPr>
            <w:tcW w:w="2405" w:type="dxa"/>
          </w:tcPr>
          <w:p w14:paraId="7C0A5712" w14:textId="77777777" w:rsidR="006D2845" w:rsidRPr="00E00D22" w:rsidRDefault="006D2845">
            <w:pPr>
              <w:rPr>
                <w:rFonts w:cstheme="minorHAnsi"/>
                <w:lang w:val="en-US"/>
              </w:rPr>
            </w:pPr>
            <w:r w:rsidRPr="00E00D22">
              <w:rPr>
                <w:rFonts w:cstheme="minorHAnsi"/>
                <w:lang w:val="en-US"/>
              </w:rPr>
              <w:t>Level</w:t>
            </w:r>
          </w:p>
        </w:tc>
        <w:tc>
          <w:tcPr>
            <w:tcW w:w="6611" w:type="dxa"/>
          </w:tcPr>
          <w:p w14:paraId="33BB4CFE" w14:textId="32D90BA4" w:rsidR="006D2845" w:rsidRPr="00E00D22" w:rsidRDefault="002B207E">
            <w:pPr>
              <w:rPr>
                <w:rFonts w:cstheme="minorHAnsi"/>
                <w:lang w:val="en-US"/>
              </w:rPr>
            </w:pPr>
            <w:r>
              <w:rPr>
                <w:rFonts w:cstheme="minorHAnsi"/>
                <w:lang w:val="en-US"/>
              </w:rPr>
              <w:t>SCQF</w:t>
            </w:r>
            <w:r w:rsidR="006D2845" w:rsidRPr="00E00D22">
              <w:rPr>
                <w:rFonts w:cstheme="minorHAnsi"/>
                <w:lang w:val="en-US"/>
              </w:rPr>
              <w:t xml:space="preserve"> 5</w:t>
            </w:r>
          </w:p>
        </w:tc>
      </w:tr>
      <w:tr w:rsidR="006D2845" w:rsidRPr="00E00D22" w14:paraId="604A1F54" w14:textId="77777777">
        <w:tc>
          <w:tcPr>
            <w:tcW w:w="2405" w:type="dxa"/>
          </w:tcPr>
          <w:p w14:paraId="244E9A05" w14:textId="77777777" w:rsidR="006D2845" w:rsidRPr="00E00D22" w:rsidRDefault="006D2845">
            <w:pPr>
              <w:rPr>
                <w:rFonts w:cstheme="minorHAnsi"/>
                <w:lang w:val="en-US"/>
              </w:rPr>
            </w:pPr>
            <w:r w:rsidRPr="00E00D22">
              <w:rPr>
                <w:rFonts w:cstheme="minorHAnsi"/>
                <w:lang w:val="en-US"/>
              </w:rPr>
              <w:t>Campus</w:t>
            </w:r>
          </w:p>
        </w:tc>
        <w:tc>
          <w:tcPr>
            <w:tcW w:w="6611" w:type="dxa"/>
          </w:tcPr>
          <w:p w14:paraId="7677782C" w14:textId="77777777" w:rsidR="006D2845" w:rsidRPr="00E00D22" w:rsidRDefault="006D2845">
            <w:pPr>
              <w:rPr>
                <w:rFonts w:cstheme="minorHAnsi"/>
                <w:lang w:val="en-US"/>
              </w:rPr>
            </w:pPr>
            <w:r w:rsidRPr="00E00D22">
              <w:rPr>
                <w:rFonts w:cstheme="minorHAnsi"/>
                <w:lang w:val="en-US"/>
              </w:rPr>
              <w:t>Arbroath and Kingsway</w:t>
            </w:r>
          </w:p>
        </w:tc>
      </w:tr>
      <w:tr w:rsidR="006D2845" w:rsidRPr="00E00D22" w14:paraId="67844C44" w14:textId="77777777">
        <w:tc>
          <w:tcPr>
            <w:tcW w:w="2405" w:type="dxa"/>
          </w:tcPr>
          <w:p w14:paraId="16A0B05C" w14:textId="77777777" w:rsidR="006D2845" w:rsidRPr="00E00D22" w:rsidRDefault="006D2845">
            <w:pPr>
              <w:rPr>
                <w:rFonts w:cstheme="minorHAnsi"/>
                <w:lang w:val="en-US"/>
              </w:rPr>
            </w:pPr>
            <w:r w:rsidRPr="00E00D22">
              <w:rPr>
                <w:rFonts w:cstheme="minorHAnsi"/>
                <w:lang w:val="en-US"/>
              </w:rPr>
              <w:t>Days</w:t>
            </w:r>
          </w:p>
        </w:tc>
        <w:tc>
          <w:tcPr>
            <w:tcW w:w="6611" w:type="dxa"/>
          </w:tcPr>
          <w:p w14:paraId="2D9A80E8" w14:textId="77777777" w:rsidR="006D2845" w:rsidRPr="00E00D22" w:rsidRDefault="006D2845">
            <w:pPr>
              <w:rPr>
                <w:rFonts w:cstheme="minorHAnsi"/>
                <w:lang w:val="en-US"/>
              </w:rPr>
            </w:pPr>
            <w:r w:rsidRPr="00E00D22">
              <w:rPr>
                <w:rFonts w:cstheme="minorHAnsi"/>
                <w:b/>
                <w:bCs/>
                <w:lang w:val="en-US"/>
              </w:rPr>
              <w:t>Arbroath</w:t>
            </w:r>
            <w:r w:rsidRPr="00E00D22">
              <w:rPr>
                <w:rFonts w:cstheme="minorHAnsi"/>
                <w:lang w:val="en-US"/>
              </w:rPr>
              <w:t>: Friday 9-1pm</w:t>
            </w:r>
          </w:p>
          <w:p w14:paraId="1B5002B3" w14:textId="77777777" w:rsidR="006D2845" w:rsidRPr="00E00D22" w:rsidRDefault="006D2845">
            <w:pPr>
              <w:rPr>
                <w:lang w:val="en-US"/>
              </w:rPr>
            </w:pPr>
            <w:r w:rsidRPr="00E00D22">
              <w:rPr>
                <w:b/>
                <w:bCs/>
                <w:lang w:val="en-US"/>
              </w:rPr>
              <w:t>Kingsway</w:t>
            </w:r>
            <w:r w:rsidRPr="00E00D22">
              <w:rPr>
                <w:lang w:val="en-US"/>
              </w:rPr>
              <w:t xml:space="preserve">: Monday and Wednesday 2-4pm  </w:t>
            </w:r>
          </w:p>
        </w:tc>
      </w:tr>
    </w:tbl>
    <w:p w14:paraId="596EB23B" w14:textId="77777777" w:rsidR="006D2845" w:rsidRPr="00E00D22" w:rsidRDefault="006D2845" w:rsidP="006D2845">
      <w:pPr>
        <w:spacing w:after="0"/>
        <w:rPr>
          <w:rFonts w:cstheme="minorHAnsi"/>
          <w:lang w:val="en-US"/>
        </w:rPr>
      </w:pPr>
    </w:p>
    <w:p w14:paraId="06B85FFF" w14:textId="77777777" w:rsidR="006D2845" w:rsidRPr="00E00D22" w:rsidRDefault="006D2845" w:rsidP="023880A8">
      <w:pPr>
        <w:pStyle w:val="Heading3"/>
        <w:rPr>
          <w:b w:val="0"/>
          <w:bCs/>
          <w:lang w:val="en-US"/>
        </w:rPr>
      </w:pPr>
      <w:r w:rsidRPr="00E00D22">
        <w:rPr>
          <w:bCs/>
          <w:lang w:val="en-US"/>
        </w:rPr>
        <w:t>Entry Requirements</w:t>
      </w:r>
    </w:p>
    <w:p w14:paraId="6A4775F4" w14:textId="7D43ADC8" w:rsidR="006D2845" w:rsidRPr="00E00D22" w:rsidRDefault="006D2845" w:rsidP="006D2845">
      <w:pPr>
        <w:spacing w:after="0" w:line="240" w:lineRule="auto"/>
        <w:jc w:val="both"/>
        <w:rPr>
          <w:rFonts w:eastAsia="Calibri"/>
        </w:rPr>
      </w:pPr>
      <w:r w:rsidRPr="00E00D22">
        <w:rPr>
          <w:rFonts w:eastAsia="Calibri"/>
        </w:rPr>
        <w:t>There are no entry requirements for this course however school staff should ensure pupils are suitable for level 5 study</w:t>
      </w:r>
      <w:r w:rsidR="00FF3163" w:rsidRPr="00E00D22">
        <w:rPr>
          <w:rFonts w:eastAsia="Calibri"/>
        </w:rPr>
        <w:t>.</w:t>
      </w:r>
    </w:p>
    <w:p w14:paraId="06E4FD19" w14:textId="77777777" w:rsidR="006D2845" w:rsidRPr="00E00D22" w:rsidRDefault="006D2845" w:rsidP="006D2845">
      <w:pPr>
        <w:spacing w:after="0"/>
        <w:rPr>
          <w:rFonts w:cstheme="minorHAnsi"/>
          <w:lang w:val="en-US"/>
        </w:rPr>
      </w:pPr>
    </w:p>
    <w:p w14:paraId="19CE53EB" w14:textId="77777777" w:rsidR="006D2845" w:rsidRPr="00E00D22" w:rsidRDefault="006D2845" w:rsidP="023880A8">
      <w:pPr>
        <w:pStyle w:val="Heading3"/>
        <w:rPr>
          <w:b w:val="0"/>
          <w:bCs/>
          <w:lang w:val="en-US"/>
        </w:rPr>
      </w:pPr>
      <w:r w:rsidRPr="00E00D22">
        <w:rPr>
          <w:bCs/>
          <w:lang w:val="en-US"/>
        </w:rPr>
        <w:t>Units to be Completed</w:t>
      </w:r>
    </w:p>
    <w:tbl>
      <w:tblPr>
        <w:tblStyle w:val="TableGrid"/>
        <w:tblW w:w="9024" w:type="dxa"/>
        <w:tblLook w:val="04A0" w:firstRow="1" w:lastRow="0" w:firstColumn="1" w:lastColumn="0" w:noHBand="0" w:noVBand="1"/>
      </w:tblPr>
      <w:tblGrid>
        <w:gridCol w:w="9024"/>
      </w:tblGrid>
      <w:tr w:rsidR="006D2845" w:rsidRPr="00E00D22" w14:paraId="1D15D24E" w14:textId="77777777" w:rsidTr="00141D28">
        <w:tc>
          <w:tcPr>
            <w:tcW w:w="9024" w:type="dxa"/>
            <w:shd w:val="clear" w:color="auto" w:fill="633B82"/>
          </w:tcPr>
          <w:p w14:paraId="1B761BD1" w14:textId="77777777" w:rsidR="006D2845" w:rsidRPr="00E00D22" w:rsidRDefault="006D2845">
            <w:pPr>
              <w:rPr>
                <w:rFonts w:cstheme="minorHAnsi"/>
                <w:color w:val="FFFFFF" w:themeColor="background1"/>
                <w:lang w:val="en-US"/>
              </w:rPr>
            </w:pPr>
            <w:r w:rsidRPr="00E00D22">
              <w:rPr>
                <w:rFonts w:cstheme="minorHAnsi"/>
                <w:color w:val="FFFFFF" w:themeColor="background1"/>
                <w:lang w:val="en-US"/>
              </w:rPr>
              <w:t>Mandatory Units</w:t>
            </w:r>
          </w:p>
        </w:tc>
      </w:tr>
      <w:tr w:rsidR="006D2845" w:rsidRPr="00E00D22" w14:paraId="35EDC7CF" w14:textId="77777777">
        <w:tc>
          <w:tcPr>
            <w:tcW w:w="9024" w:type="dxa"/>
          </w:tcPr>
          <w:p w14:paraId="6931C8B5" w14:textId="77777777" w:rsidR="006D2845" w:rsidRPr="00E00D22" w:rsidRDefault="006D2845">
            <w:pPr>
              <w:tabs>
                <w:tab w:val="left" w:pos="1476"/>
              </w:tabs>
              <w:rPr>
                <w:rFonts w:cstheme="minorHAnsi"/>
                <w:lang w:val="en-US"/>
              </w:rPr>
            </w:pPr>
            <w:r w:rsidRPr="00E00D22">
              <w:rPr>
                <w:rFonts w:eastAsia="Times New Roman" w:cstheme="minorHAnsi"/>
              </w:rPr>
              <w:t>Mechanical and Fabrication</w:t>
            </w:r>
          </w:p>
        </w:tc>
      </w:tr>
      <w:tr w:rsidR="006D2845" w:rsidRPr="00E00D22" w14:paraId="56649974" w14:textId="77777777">
        <w:tc>
          <w:tcPr>
            <w:tcW w:w="9024" w:type="dxa"/>
          </w:tcPr>
          <w:p w14:paraId="7E1713EE" w14:textId="77777777" w:rsidR="006D2845" w:rsidRPr="00E00D22" w:rsidRDefault="006D2845">
            <w:pPr>
              <w:rPr>
                <w:rFonts w:cstheme="minorHAnsi"/>
                <w:lang w:val="en-US"/>
              </w:rPr>
            </w:pPr>
            <w:r w:rsidRPr="00E00D22">
              <w:rPr>
                <w:rFonts w:eastAsia="Times New Roman" w:cstheme="minorHAnsi"/>
              </w:rPr>
              <w:t>Electrical and Electronic</w:t>
            </w:r>
          </w:p>
        </w:tc>
      </w:tr>
      <w:tr w:rsidR="006D2845" w:rsidRPr="00E00D22" w14:paraId="36C951DA" w14:textId="77777777">
        <w:tc>
          <w:tcPr>
            <w:tcW w:w="9024" w:type="dxa"/>
          </w:tcPr>
          <w:p w14:paraId="6C5FEB0D" w14:textId="77777777" w:rsidR="006D2845" w:rsidRPr="00E00D22" w:rsidRDefault="006D2845">
            <w:pPr>
              <w:rPr>
                <w:rFonts w:cstheme="minorHAnsi"/>
                <w:lang w:val="en-US"/>
              </w:rPr>
            </w:pPr>
            <w:r w:rsidRPr="00E00D22">
              <w:rPr>
                <w:rFonts w:eastAsia="Times New Roman" w:cstheme="minorHAnsi"/>
              </w:rPr>
              <w:t>Maintenance</w:t>
            </w:r>
          </w:p>
        </w:tc>
      </w:tr>
      <w:tr w:rsidR="006D2845" w:rsidRPr="00E00D22" w14:paraId="4DF42ECE" w14:textId="77777777">
        <w:tc>
          <w:tcPr>
            <w:tcW w:w="9024" w:type="dxa"/>
          </w:tcPr>
          <w:p w14:paraId="6455E30C" w14:textId="77777777" w:rsidR="006D2845" w:rsidRPr="00E00D22" w:rsidRDefault="006D2845">
            <w:pPr>
              <w:rPr>
                <w:rFonts w:cstheme="minorHAnsi"/>
                <w:lang w:val="en-US"/>
              </w:rPr>
            </w:pPr>
            <w:r w:rsidRPr="00E00D22">
              <w:rPr>
                <w:rFonts w:eastAsia="Times New Roman" w:cstheme="minorHAnsi"/>
              </w:rPr>
              <w:t>Design and Manufacture</w:t>
            </w:r>
          </w:p>
        </w:tc>
      </w:tr>
    </w:tbl>
    <w:p w14:paraId="2BB480CF" w14:textId="77777777" w:rsidR="006D2845" w:rsidRPr="00E00D22" w:rsidRDefault="006D2845" w:rsidP="023880A8">
      <w:pPr>
        <w:spacing w:after="0"/>
        <w:rPr>
          <w:b/>
          <w:bCs/>
          <w:lang w:val="en-US"/>
        </w:rPr>
      </w:pPr>
    </w:p>
    <w:p w14:paraId="46BE5539" w14:textId="1400D9E3" w:rsidR="006D2845" w:rsidRPr="00E00D22" w:rsidRDefault="006D2845" w:rsidP="023880A8">
      <w:pPr>
        <w:pStyle w:val="Heading3"/>
        <w:rPr>
          <w:b w:val="0"/>
          <w:bCs/>
          <w:lang w:val="en-US"/>
        </w:rPr>
      </w:pPr>
      <w:r w:rsidRPr="00E00D22">
        <w:rPr>
          <w:bCs/>
          <w:lang w:val="en-US"/>
        </w:rPr>
        <w:t>Progression Pathways</w:t>
      </w:r>
    </w:p>
    <w:p w14:paraId="0ED84540" w14:textId="77777777" w:rsidR="006D2845" w:rsidRPr="00E00D22" w:rsidRDefault="006D2845" w:rsidP="006D2845">
      <w:pPr>
        <w:pStyle w:val="ListParagraph"/>
        <w:numPr>
          <w:ilvl w:val="0"/>
          <w:numId w:val="3"/>
        </w:numPr>
        <w:ind w:left="567" w:hanging="385"/>
        <w:rPr>
          <w:rFonts w:asciiTheme="minorHAnsi" w:hAnsiTheme="minorHAnsi" w:cstheme="minorHAnsi"/>
          <w:sz w:val="22"/>
          <w:szCs w:val="22"/>
        </w:rPr>
      </w:pPr>
      <w:r w:rsidRPr="00E00D22">
        <w:rPr>
          <w:rFonts w:asciiTheme="minorHAnsi" w:hAnsiTheme="minorHAnsi" w:cstheme="minorHAnsi"/>
          <w:sz w:val="22"/>
          <w:szCs w:val="22"/>
        </w:rPr>
        <w:t>Full time SVQ programmes and Modern Apprenticeships in Engineering areas such as Welding Fabrication, Mechanical Fitting, Machining, Motor Vehicle</w:t>
      </w:r>
    </w:p>
    <w:p w14:paraId="19E55E0D" w14:textId="77777777" w:rsidR="006D2845" w:rsidRPr="00E00D22" w:rsidRDefault="006D2845" w:rsidP="006D2845">
      <w:pPr>
        <w:pStyle w:val="ListParagraph"/>
        <w:numPr>
          <w:ilvl w:val="0"/>
          <w:numId w:val="3"/>
        </w:numPr>
        <w:ind w:left="567" w:hanging="385"/>
        <w:rPr>
          <w:rFonts w:asciiTheme="minorHAnsi" w:eastAsiaTheme="minorEastAsia" w:hAnsiTheme="minorHAnsi" w:cstheme="minorHAnsi"/>
          <w:sz w:val="22"/>
          <w:szCs w:val="22"/>
        </w:rPr>
      </w:pPr>
      <w:r w:rsidRPr="00E00D22">
        <w:rPr>
          <w:rFonts w:asciiTheme="minorHAnsi" w:hAnsiTheme="minorHAnsi" w:cstheme="minorHAnsi"/>
          <w:sz w:val="22"/>
          <w:szCs w:val="22"/>
        </w:rPr>
        <w:t xml:space="preserve">National Certificate programmes such as Engineering Practice, Engineering Systems. </w:t>
      </w:r>
    </w:p>
    <w:p w14:paraId="0F55DC3D" w14:textId="77777777" w:rsidR="006D2845" w:rsidRPr="00E00D22" w:rsidRDefault="006D2845" w:rsidP="006D2845">
      <w:pPr>
        <w:pStyle w:val="ListParagraph"/>
        <w:numPr>
          <w:ilvl w:val="0"/>
          <w:numId w:val="3"/>
        </w:numPr>
        <w:ind w:left="567" w:hanging="385"/>
        <w:rPr>
          <w:rFonts w:asciiTheme="minorHAnsi" w:hAnsiTheme="minorHAnsi" w:cstheme="minorHAnsi"/>
          <w:sz w:val="22"/>
          <w:szCs w:val="22"/>
        </w:rPr>
      </w:pPr>
      <w:r w:rsidRPr="00E00D22">
        <w:rPr>
          <w:rFonts w:asciiTheme="minorHAnsi" w:hAnsiTheme="minorHAnsi" w:cstheme="minorHAnsi"/>
          <w:sz w:val="22"/>
          <w:szCs w:val="22"/>
        </w:rPr>
        <w:t xml:space="preserve">HNC in Engineering Systems (dependent on core skills level) </w:t>
      </w:r>
    </w:p>
    <w:p w14:paraId="6BEEB685" w14:textId="77777777" w:rsidR="006D2845" w:rsidRPr="00E00D22" w:rsidRDefault="006D2845" w:rsidP="006D2845">
      <w:pPr>
        <w:pStyle w:val="ListParagraph"/>
        <w:numPr>
          <w:ilvl w:val="0"/>
          <w:numId w:val="3"/>
        </w:numPr>
        <w:ind w:left="567" w:hanging="385"/>
        <w:rPr>
          <w:rFonts w:asciiTheme="minorHAnsi" w:hAnsiTheme="minorHAnsi" w:cstheme="minorBidi"/>
          <w:sz w:val="22"/>
          <w:szCs w:val="22"/>
        </w:rPr>
      </w:pPr>
      <w:r w:rsidRPr="00E00D22">
        <w:rPr>
          <w:rFonts w:asciiTheme="minorHAnsi" w:hAnsiTheme="minorHAnsi" w:cstheme="minorBidi"/>
          <w:sz w:val="22"/>
          <w:szCs w:val="22"/>
        </w:rPr>
        <w:t>Suitable Training/Employment</w:t>
      </w:r>
    </w:p>
    <w:p w14:paraId="48149424" w14:textId="77777777" w:rsidR="006D2845" w:rsidRPr="00E00D22" w:rsidRDefault="006D2845" w:rsidP="00FF3163">
      <w:pPr>
        <w:rPr>
          <w:rFonts w:cstheme="minorHAnsi"/>
        </w:rPr>
      </w:pPr>
    </w:p>
    <w:p w14:paraId="58841679" w14:textId="77777777" w:rsidR="006D2845" w:rsidRPr="00E00D22" w:rsidRDefault="006D2845" w:rsidP="023880A8">
      <w:pPr>
        <w:pStyle w:val="Heading3"/>
        <w:rPr>
          <w:b w:val="0"/>
          <w:bCs/>
          <w:lang w:val="en-US"/>
        </w:rPr>
      </w:pPr>
      <w:r w:rsidRPr="00E00D22">
        <w:rPr>
          <w:bCs/>
          <w:lang w:val="en-US"/>
        </w:rPr>
        <w:t>Course Description</w:t>
      </w:r>
    </w:p>
    <w:p w14:paraId="5E5F014A" w14:textId="77777777" w:rsidR="006D2845" w:rsidRPr="00E00D22" w:rsidRDefault="006D2845" w:rsidP="006D2845">
      <w:pPr>
        <w:spacing w:after="0" w:line="240" w:lineRule="auto"/>
        <w:jc w:val="both"/>
        <w:rPr>
          <w:rFonts w:cstheme="minorHAnsi"/>
        </w:rPr>
      </w:pPr>
      <w:r w:rsidRPr="00E00D22">
        <w:rPr>
          <w:rFonts w:cstheme="minorHAnsi"/>
        </w:rPr>
        <w:t>The National 5 Engineering Skills course has been designed to provide a basis for progression into further education or for moving directly into training or employment within an engineering sector. The overall purpose of the course is to ensure that pupils start to develop the generic and practical skills, knowledge and understanding and employability skills needed within an engineering sector. This course focuses on the broad areas of Mechanical, Fabrication, Electrical, Electronic, Maintenance and an element of Design and Manufacture. This will allow the pupils to gain basic transferable skills which can be applied to any of the above engineering area.</w:t>
      </w:r>
    </w:p>
    <w:p w14:paraId="7B87A71C" w14:textId="77777777" w:rsidR="006D2845" w:rsidRPr="00E00D22" w:rsidRDefault="006D2845" w:rsidP="006D2845">
      <w:pPr>
        <w:spacing w:after="0" w:line="240" w:lineRule="auto"/>
        <w:jc w:val="both"/>
        <w:rPr>
          <w:rFonts w:cstheme="minorHAnsi"/>
        </w:rPr>
      </w:pPr>
    </w:p>
    <w:p w14:paraId="1E22D0F0" w14:textId="77777777" w:rsidR="006D2845" w:rsidRPr="00E00D22" w:rsidRDefault="006D2845" w:rsidP="023880A8">
      <w:pPr>
        <w:spacing w:after="0" w:line="240" w:lineRule="auto"/>
        <w:jc w:val="both"/>
        <w:rPr>
          <w:b/>
          <w:bCs/>
        </w:rPr>
      </w:pPr>
    </w:p>
    <w:p w14:paraId="38B65317" w14:textId="77777777" w:rsidR="006D2845" w:rsidRPr="00E00D22" w:rsidRDefault="006D2845" w:rsidP="023880A8">
      <w:pPr>
        <w:pStyle w:val="Heading3"/>
        <w:rPr>
          <w:b w:val="0"/>
          <w:bCs/>
          <w:lang w:val="en-US"/>
        </w:rPr>
      </w:pPr>
      <w:r w:rsidRPr="00E00D22">
        <w:rPr>
          <w:bCs/>
          <w:lang w:val="en-US"/>
        </w:rPr>
        <w:t>Unit Contents</w:t>
      </w:r>
    </w:p>
    <w:tbl>
      <w:tblPr>
        <w:tblStyle w:val="TableGrid"/>
        <w:tblW w:w="0" w:type="auto"/>
        <w:tblLook w:val="04A0" w:firstRow="1" w:lastRow="0" w:firstColumn="1" w:lastColumn="0" w:noHBand="0" w:noVBand="1"/>
      </w:tblPr>
      <w:tblGrid>
        <w:gridCol w:w="2405"/>
        <w:gridCol w:w="6611"/>
      </w:tblGrid>
      <w:tr w:rsidR="006D2845" w:rsidRPr="00E00D22" w14:paraId="54DD5305" w14:textId="77777777" w:rsidTr="00141D28">
        <w:tc>
          <w:tcPr>
            <w:tcW w:w="2405" w:type="dxa"/>
            <w:shd w:val="clear" w:color="auto" w:fill="633B82"/>
          </w:tcPr>
          <w:p w14:paraId="459E7345" w14:textId="77777777" w:rsidR="006D2845" w:rsidRPr="00E00D22" w:rsidRDefault="006D2845">
            <w:pPr>
              <w:rPr>
                <w:rFonts w:cstheme="minorHAnsi"/>
                <w:color w:val="FFFFFF" w:themeColor="background1"/>
                <w:lang w:val="en-US"/>
              </w:rPr>
            </w:pPr>
            <w:r w:rsidRPr="00E00D22">
              <w:rPr>
                <w:rFonts w:cstheme="minorHAnsi"/>
                <w:color w:val="FFFFFF" w:themeColor="background1"/>
                <w:lang w:val="en-US"/>
              </w:rPr>
              <w:t>Unit</w:t>
            </w:r>
          </w:p>
        </w:tc>
        <w:tc>
          <w:tcPr>
            <w:tcW w:w="6611" w:type="dxa"/>
            <w:shd w:val="clear" w:color="auto" w:fill="633B82"/>
          </w:tcPr>
          <w:p w14:paraId="6AB8F6B4" w14:textId="77777777" w:rsidR="006D2845" w:rsidRPr="00E00D22" w:rsidRDefault="006D2845">
            <w:pPr>
              <w:rPr>
                <w:rFonts w:cstheme="minorHAnsi"/>
                <w:color w:val="FFFFFF" w:themeColor="background1"/>
                <w:lang w:val="en-US"/>
              </w:rPr>
            </w:pPr>
            <w:r w:rsidRPr="00E00D22">
              <w:rPr>
                <w:rFonts w:cstheme="minorHAnsi"/>
                <w:color w:val="FFFFFF" w:themeColor="background1"/>
                <w:lang w:val="en-US"/>
              </w:rPr>
              <w:t>Description</w:t>
            </w:r>
          </w:p>
        </w:tc>
      </w:tr>
      <w:tr w:rsidR="006D2845" w:rsidRPr="00E00D22" w14:paraId="61F3A85B" w14:textId="77777777">
        <w:tc>
          <w:tcPr>
            <w:tcW w:w="2405" w:type="dxa"/>
          </w:tcPr>
          <w:p w14:paraId="49C6DBC7" w14:textId="77777777" w:rsidR="006D2845" w:rsidRPr="00E00D22" w:rsidRDefault="006D2845">
            <w:pPr>
              <w:rPr>
                <w:rFonts w:cstheme="minorHAnsi"/>
                <w:lang w:val="en-US"/>
              </w:rPr>
            </w:pPr>
            <w:r w:rsidRPr="00E00D22">
              <w:rPr>
                <w:rFonts w:eastAsia="Times New Roman" w:cstheme="minorHAnsi"/>
                <w:b/>
              </w:rPr>
              <w:t>Mechanical and Fabrication</w:t>
            </w:r>
          </w:p>
        </w:tc>
        <w:tc>
          <w:tcPr>
            <w:tcW w:w="6611" w:type="dxa"/>
          </w:tcPr>
          <w:p w14:paraId="6CEA4FE2" w14:textId="77777777" w:rsidR="006D2845" w:rsidRDefault="006D2845" w:rsidP="006A3091">
            <w:pPr>
              <w:autoSpaceDE w:val="0"/>
              <w:autoSpaceDN w:val="0"/>
              <w:adjustRightInd w:val="0"/>
              <w:ind w:right="122"/>
              <w:jc w:val="both"/>
              <w:rPr>
                <w:rFonts w:eastAsia="Calibri" w:cstheme="minorHAnsi"/>
              </w:rPr>
            </w:pPr>
            <w:r w:rsidRPr="00E00D22">
              <w:rPr>
                <w:rFonts w:eastAsia="Calibri" w:cstheme="minorHAnsi"/>
              </w:rPr>
              <w:t>In this unit pupils will learn to select and use the correct tools, equipment, and materials required to manufacture an artefact. During the manufacture, pupils will read simple engineering drawings, measure and mark, select appropriate materials, and work to specified tolerances.</w:t>
            </w:r>
          </w:p>
          <w:p w14:paraId="05B04B78" w14:textId="77777777" w:rsidR="006A3091" w:rsidRPr="00E00D22" w:rsidRDefault="006A3091" w:rsidP="006A3091">
            <w:pPr>
              <w:autoSpaceDE w:val="0"/>
              <w:autoSpaceDN w:val="0"/>
              <w:adjustRightInd w:val="0"/>
              <w:ind w:right="122"/>
              <w:jc w:val="both"/>
              <w:rPr>
                <w:rFonts w:eastAsia="Calibri" w:cstheme="minorHAnsi"/>
              </w:rPr>
            </w:pPr>
          </w:p>
          <w:p w14:paraId="74079533" w14:textId="4F37CEC1" w:rsidR="006D2845" w:rsidRPr="00E00D22" w:rsidRDefault="006D2845" w:rsidP="006A3091">
            <w:pPr>
              <w:jc w:val="both"/>
              <w:rPr>
                <w:rFonts w:cstheme="minorHAnsi"/>
                <w:lang w:val="en-US"/>
              </w:rPr>
            </w:pPr>
            <w:r w:rsidRPr="00E00D22">
              <w:rPr>
                <w:rFonts w:eastAsia="Calibri" w:cstheme="minorHAnsi"/>
              </w:rPr>
              <w:t>The pupil will also develop and use basic engineering skills of cutting, shaping, drilling, tapping, forming, and joining. Embedded into the practical activities of this unit are the employability skills that employers value. Although it is envisaged that all employability skills will be developed in this unit</w:t>
            </w:r>
            <w:r w:rsidR="00CF2F2A" w:rsidRPr="00E00D22">
              <w:rPr>
                <w:rFonts w:eastAsia="Calibri" w:cstheme="minorHAnsi"/>
              </w:rPr>
              <w:t>,</w:t>
            </w:r>
            <w:r w:rsidR="009547CB" w:rsidRPr="00E00D22">
              <w:rPr>
                <w:rFonts w:eastAsia="Calibri" w:cstheme="minorHAnsi"/>
              </w:rPr>
              <w:t xml:space="preserve"> </w:t>
            </w:r>
            <w:r w:rsidRPr="00E00D22">
              <w:rPr>
                <w:rFonts w:eastAsia="Calibri" w:cstheme="minorHAnsi"/>
              </w:rPr>
              <w:t>not all will be assessed.</w:t>
            </w:r>
          </w:p>
        </w:tc>
      </w:tr>
      <w:tr w:rsidR="006D2845" w:rsidRPr="00E00D22" w14:paraId="50F6CAA8" w14:textId="77777777">
        <w:tc>
          <w:tcPr>
            <w:tcW w:w="2405" w:type="dxa"/>
          </w:tcPr>
          <w:p w14:paraId="5B8E9B60" w14:textId="77777777" w:rsidR="006D2845" w:rsidRPr="00E00D22" w:rsidRDefault="006D2845">
            <w:pPr>
              <w:rPr>
                <w:rFonts w:cstheme="minorHAnsi"/>
                <w:lang w:val="en-US"/>
              </w:rPr>
            </w:pPr>
            <w:r w:rsidRPr="00E00D22">
              <w:rPr>
                <w:rFonts w:eastAsia="Times New Roman" w:cstheme="minorHAnsi"/>
                <w:b/>
              </w:rPr>
              <w:t>Electrical and Electronic</w:t>
            </w:r>
          </w:p>
        </w:tc>
        <w:tc>
          <w:tcPr>
            <w:tcW w:w="6611" w:type="dxa"/>
          </w:tcPr>
          <w:p w14:paraId="08EB966F" w14:textId="77777777" w:rsidR="006D2845" w:rsidRPr="00E00D22" w:rsidRDefault="006D2845" w:rsidP="006A3091">
            <w:pPr>
              <w:jc w:val="both"/>
              <w:rPr>
                <w:rFonts w:cstheme="minorHAnsi"/>
                <w:lang w:val="en-US"/>
              </w:rPr>
            </w:pPr>
            <w:r w:rsidRPr="00E00D22">
              <w:rPr>
                <w:rFonts w:eastAsia="Calibri" w:cstheme="minorHAnsi"/>
              </w:rPr>
              <w:t>In this unit pupils will select the correct tools and components required to construct a basic functional electrical circuit and an electronic circuit from a given diagram and specification. The unit is suitable for pupils with no previous electrical, electronic, or employment experience. Embedded into the practical activities of this unit are the employability skills that employer’s value. Although it is envisaged that all employability skills will be developed in this unit, not all will be assessed.</w:t>
            </w:r>
          </w:p>
        </w:tc>
      </w:tr>
      <w:tr w:rsidR="006D2845" w:rsidRPr="00E00D22" w14:paraId="5C104DDD" w14:textId="77777777">
        <w:tc>
          <w:tcPr>
            <w:tcW w:w="2405" w:type="dxa"/>
          </w:tcPr>
          <w:p w14:paraId="26C980ED" w14:textId="77777777" w:rsidR="006D2845" w:rsidRPr="00E00D22" w:rsidRDefault="006D2845">
            <w:pPr>
              <w:rPr>
                <w:rFonts w:cstheme="minorHAnsi"/>
                <w:lang w:val="en-US"/>
              </w:rPr>
            </w:pPr>
            <w:r w:rsidRPr="00E00D22">
              <w:rPr>
                <w:rFonts w:eastAsia="Times New Roman" w:cstheme="minorHAnsi"/>
                <w:b/>
              </w:rPr>
              <w:t>Maintenance</w:t>
            </w:r>
          </w:p>
        </w:tc>
        <w:tc>
          <w:tcPr>
            <w:tcW w:w="6611" w:type="dxa"/>
          </w:tcPr>
          <w:p w14:paraId="1B63BB2C" w14:textId="77777777" w:rsidR="006D2845" w:rsidRPr="00E00D22" w:rsidRDefault="006D2845" w:rsidP="006A3091">
            <w:pPr>
              <w:jc w:val="both"/>
              <w:rPr>
                <w:rFonts w:cstheme="minorHAnsi"/>
                <w:lang w:val="en-US"/>
              </w:rPr>
            </w:pPr>
            <w:r w:rsidRPr="00E00D22">
              <w:rPr>
                <w:rFonts w:eastAsia="Calibri" w:cstheme="minorHAnsi"/>
              </w:rPr>
              <w:t>In this unit pupils will select the correct tools, materials and equipment required to test, disassemble, repair, and assemble an engineering part. Embedded into the practical activities of this unit are the employability skills that employer’s value. Although it is envisaged that all employability skills will be developed in this unit, not all will be assessed.</w:t>
            </w:r>
          </w:p>
        </w:tc>
      </w:tr>
      <w:tr w:rsidR="006D2845" w:rsidRPr="00E00D22" w14:paraId="7945815B" w14:textId="77777777">
        <w:tc>
          <w:tcPr>
            <w:tcW w:w="2405" w:type="dxa"/>
          </w:tcPr>
          <w:p w14:paraId="7888110A" w14:textId="77777777" w:rsidR="006D2845" w:rsidRPr="00E00D22" w:rsidRDefault="006D2845">
            <w:pPr>
              <w:rPr>
                <w:rFonts w:eastAsia="Times New Roman" w:cstheme="minorHAnsi"/>
                <w:b/>
              </w:rPr>
            </w:pPr>
            <w:r w:rsidRPr="00E00D22">
              <w:rPr>
                <w:rFonts w:eastAsia="Times New Roman" w:cstheme="minorHAnsi"/>
                <w:b/>
              </w:rPr>
              <w:t>Design and Manufacture</w:t>
            </w:r>
          </w:p>
          <w:p w14:paraId="1702B335" w14:textId="77777777" w:rsidR="006D2845" w:rsidRPr="00E00D22" w:rsidRDefault="006D2845">
            <w:pPr>
              <w:rPr>
                <w:rFonts w:eastAsia="Times New Roman" w:cstheme="minorHAnsi"/>
                <w:b/>
              </w:rPr>
            </w:pPr>
          </w:p>
          <w:p w14:paraId="5DA1B46B" w14:textId="77777777" w:rsidR="006D2845" w:rsidRPr="00E00D22" w:rsidRDefault="006D2845">
            <w:pPr>
              <w:rPr>
                <w:rFonts w:eastAsia="Times New Roman" w:cstheme="minorHAnsi"/>
                <w:b/>
              </w:rPr>
            </w:pPr>
          </w:p>
          <w:p w14:paraId="1F93679B" w14:textId="77777777" w:rsidR="006D2845" w:rsidRPr="00E00D22" w:rsidRDefault="006D2845">
            <w:pPr>
              <w:rPr>
                <w:rFonts w:eastAsia="Times New Roman" w:cstheme="minorHAnsi"/>
                <w:b/>
              </w:rPr>
            </w:pPr>
          </w:p>
          <w:p w14:paraId="74FA6D03" w14:textId="77777777" w:rsidR="006D2845" w:rsidRPr="00E00D22" w:rsidRDefault="006D2845">
            <w:pPr>
              <w:rPr>
                <w:rFonts w:eastAsia="Times New Roman" w:cstheme="minorHAnsi"/>
                <w:b/>
              </w:rPr>
            </w:pPr>
          </w:p>
          <w:p w14:paraId="463505C6" w14:textId="77777777" w:rsidR="006D2845" w:rsidRPr="00E00D22" w:rsidRDefault="006D2845">
            <w:pPr>
              <w:rPr>
                <w:rFonts w:eastAsia="Times New Roman" w:cstheme="minorHAnsi"/>
                <w:b/>
              </w:rPr>
            </w:pPr>
          </w:p>
          <w:p w14:paraId="7B2B562A" w14:textId="77777777" w:rsidR="006D2845" w:rsidRPr="00E00D22" w:rsidRDefault="006D2845">
            <w:pPr>
              <w:rPr>
                <w:rFonts w:cstheme="minorHAnsi"/>
                <w:lang w:val="en-US"/>
              </w:rPr>
            </w:pPr>
          </w:p>
        </w:tc>
        <w:tc>
          <w:tcPr>
            <w:tcW w:w="6611" w:type="dxa"/>
          </w:tcPr>
          <w:p w14:paraId="48959646" w14:textId="77777777" w:rsidR="006D2845" w:rsidRDefault="006D2845" w:rsidP="006A3091">
            <w:pPr>
              <w:autoSpaceDE w:val="0"/>
              <w:autoSpaceDN w:val="0"/>
              <w:adjustRightInd w:val="0"/>
              <w:jc w:val="both"/>
              <w:rPr>
                <w:rFonts w:eastAsia="Calibri" w:cstheme="minorHAnsi"/>
              </w:rPr>
            </w:pPr>
            <w:r w:rsidRPr="00E00D22">
              <w:rPr>
                <w:rFonts w:eastAsia="Calibri" w:cstheme="minorHAnsi"/>
              </w:rPr>
              <w:t>In this unit pupils will develop Computer Aided Draughting (CAD) skills and select and use the correct tools and materials required to design, manufacture/construct, test, evaluate, and report their findings on the manufacture/construction of a project.</w:t>
            </w:r>
          </w:p>
          <w:p w14:paraId="6A69B954" w14:textId="77777777" w:rsidR="006A3091" w:rsidRPr="00E00D22" w:rsidRDefault="006A3091" w:rsidP="006A3091">
            <w:pPr>
              <w:autoSpaceDE w:val="0"/>
              <w:autoSpaceDN w:val="0"/>
              <w:adjustRightInd w:val="0"/>
              <w:jc w:val="both"/>
              <w:rPr>
                <w:rFonts w:eastAsia="Calibri" w:cstheme="minorHAnsi"/>
              </w:rPr>
            </w:pPr>
          </w:p>
          <w:p w14:paraId="2DB2CF93" w14:textId="77777777" w:rsidR="006D2845" w:rsidRDefault="006D2845" w:rsidP="006A3091">
            <w:pPr>
              <w:autoSpaceDE w:val="0"/>
              <w:autoSpaceDN w:val="0"/>
              <w:adjustRightInd w:val="0"/>
              <w:jc w:val="both"/>
              <w:rPr>
                <w:rFonts w:eastAsia="Calibri" w:cstheme="minorHAnsi"/>
              </w:rPr>
            </w:pPr>
            <w:r w:rsidRPr="00E00D22">
              <w:rPr>
                <w:rFonts w:eastAsia="Calibri" w:cstheme="minorHAnsi"/>
              </w:rPr>
              <w:t>This unit is designed to be attempted only after successful completion of the other mandatory skills units. Pupils will select and safely use the correct tools and materials to design, manufacture/construct, assemble and complete functionality tests on one project.</w:t>
            </w:r>
          </w:p>
          <w:p w14:paraId="5E1068E4" w14:textId="77777777" w:rsidR="006A3091" w:rsidRPr="00E00D22" w:rsidRDefault="006A3091" w:rsidP="006A3091">
            <w:pPr>
              <w:autoSpaceDE w:val="0"/>
              <w:autoSpaceDN w:val="0"/>
              <w:adjustRightInd w:val="0"/>
              <w:jc w:val="both"/>
              <w:rPr>
                <w:rFonts w:eastAsia="Calibri" w:cstheme="minorHAnsi"/>
              </w:rPr>
            </w:pPr>
          </w:p>
          <w:p w14:paraId="3FD21391" w14:textId="77777777" w:rsidR="006D2845" w:rsidRPr="00E00D22" w:rsidRDefault="006D2845" w:rsidP="006A3091">
            <w:pPr>
              <w:jc w:val="both"/>
              <w:rPr>
                <w:rFonts w:cstheme="minorHAnsi"/>
                <w:lang w:val="en-US"/>
              </w:rPr>
            </w:pPr>
            <w:r w:rsidRPr="00E00D22">
              <w:rPr>
                <w:rFonts w:eastAsia="Calibri" w:cstheme="minorHAnsi"/>
              </w:rPr>
              <w:t>Pupils will evaluate and report their findings on the design, manufacture/construction, assembly, and functionality tests of the selected project. Embedded into the practical activities of this unit are the employability skills that employer’s value. Although it is envisaged that all employability skills will be developed in this unit, not all will be assessed.</w:t>
            </w:r>
          </w:p>
        </w:tc>
      </w:tr>
    </w:tbl>
    <w:p w14:paraId="7A807E89" w14:textId="77777777" w:rsidR="006D2845" w:rsidRPr="00E00D22" w:rsidRDefault="006D2845" w:rsidP="006D2845">
      <w:pPr>
        <w:spacing w:after="0"/>
        <w:rPr>
          <w:rFonts w:cstheme="minorHAnsi"/>
          <w:lang w:val="en-US"/>
        </w:rPr>
      </w:pPr>
    </w:p>
    <w:p w14:paraId="2E833EFD" w14:textId="77777777" w:rsidR="006D2845" w:rsidRPr="00E00D22" w:rsidRDefault="006D2845" w:rsidP="023880A8">
      <w:pPr>
        <w:pStyle w:val="Heading3"/>
        <w:rPr>
          <w:b w:val="0"/>
          <w:bCs/>
          <w:lang w:val="en-US"/>
        </w:rPr>
      </w:pPr>
      <w:r w:rsidRPr="00E00D22">
        <w:rPr>
          <w:bCs/>
          <w:lang w:val="en-US"/>
        </w:rPr>
        <w:t>Assessment Method</w:t>
      </w:r>
    </w:p>
    <w:p w14:paraId="7C143511" w14:textId="17667A63" w:rsidR="006D2845" w:rsidRPr="00E00D22" w:rsidRDefault="006D2845" w:rsidP="006D2845">
      <w:pPr>
        <w:spacing w:after="0" w:line="240" w:lineRule="auto"/>
        <w:jc w:val="both"/>
        <w:rPr>
          <w:rFonts w:eastAsia="Calibri" w:cstheme="minorHAnsi"/>
        </w:rPr>
      </w:pPr>
      <w:r w:rsidRPr="00E00D22">
        <w:rPr>
          <w:rFonts w:eastAsia="Calibri" w:cstheme="minorHAnsi"/>
        </w:rPr>
        <w:t xml:space="preserve">Assessment is by producing a practical component or assembly to a given standard and testing and documenting </w:t>
      </w:r>
      <w:r w:rsidRPr="00E00D22">
        <w:rPr>
          <w:rFonts w:cstheme="minorHAnsi"/>
        </w:rPr>
        <w:t>functionality</w:t>
      </w:r>
      <w:r w:rsidRPr="00E00D22">
        <w:rPr>
          <w:rFonts w:eastAsia="Calibri" w:cstheme="minorHAnsi"/>
        </w:rPr>
        <w:t xml:space="preserve"> as described in the unit contents.  As well as this, pupils will be required to complete documentation which will demonstrate their awareness of the underlying employability skills gained on the module.  </w:t>
      </w:r>
      <w:r w:rsidR="00B53128" w:rsidRPr="00E00D22">
        <w:rPr>
          <w:rFonts w:eastAsia="Calibri" w:cstheme="minorHAnsi"/>
        </w:rPr>
        <w:t>In order f</w:t>
      </w:r>
      <w:r w:rsidR="003674CB" w:rsidRPr="00E00D22">
        <w:rPr>
          <w:rFonts w:eastAsia="Calibri" w:cstheme="minorHAnsi"/>
        </w:rPr>
        <w:t>or</w:t>
      </w:r>
      <w:r w:rsidRPr="00E00D22">
        <w:rPr>
          <w:rFonts w:eastAsia="Calibri" w:cstheme="minorHAnsi"/>
        </w:rPr>
        <w:t xml:space="preserve"> the documentation to be accepted, pupils will evaluate their own performance and identify skills acquired.  Tutor’s will also contribute to this documentation and offer feedback on pupil’s work performance.</w:t>
      </w:r>
    </w:p>
    <w:p w14:paraId="2E44C01E" w14:textId="77777777" w:rsidR="006D2845" w:rsidRPr="00E00D22" w:rsidRDefault="006D2845" w:rsidP="006D2845">
      <w:pPr>
        <w:spacing w:after="0" w:line="240" w:lineRule="auto"/>
        <w:jc w:val="both"/>
        <w:rPr>
          <w:lang w:val="en-US"/>
        </w:rPr>
      </w:pPr>
    </w:p>
    <w:p w14:paraId="29F0CED2" w14:textId="77777777" w:rsidR="0048231E" w:rsidRPr="00E00D22" w:rsidRDefault="0048231E" w:rsidP="0048231E">
      <w:pPr>
        <w:spacing w:after="0" w:line="240" w:lineRule="auto"/>
        <w:jc w:val="both"/>
        <w:rPr>
          <w:lang w:val="en-US"/>
        </w:rPr>
      </w:pPr>
    </w:p>
    <w:p w14:paraId="409B59AD" w14:textId="77777777" w:rsidR="006D2845" w:rsidRPr="000F4263" w:rsidRDefault="006D2845" w:rsidP="0048231E">
      <w:pPr>
        <w:spacing w:after="0" w:line="240" w:lineRule="auto"/>
        <w:jc w:val="both"/>
        <w:rPr>
          <w:highlight w:val="yellow"/>
          <w:lang w:val="en-US"/>
        </w:rPr>
      </w:pPr>
    </w:p>
    <w:p w14:paraId="2CABAB1F" w14:textId="77777777" w:rsidR="00D753CA" w:rsidRPr="000F4263" w:rsidRDefault="00D753CA">
      <w:pPr>
        <w:rPr>
          <w:rFonts w:asciiTheme="majorHAnsi" w:eastAsiaTheme="majorEastAsia" w:hAnsiTheme="majorHAnsi" w:cstheme="majorBidi"/>
          <w:color w:val="2F5496" w:themeColor="accent1" w:themeShade="BF"/>
          <w:sz w:val="32"/>
          <w:szCs w:val="32"/>
          <w:highlight w:val="yellow"/>
        </w:rPr>
      </w:pPr>
      <w:bookmarkStart w:id="56" w:name="_Toc64619923"/>
      <w:bookmarkEnd w:id="53"/>
      <w:r w:rsidRPr="000F4263">
        <w:rPr>
          <w:highlight w:val="yellow"/>
        </w:rPr>
        <w:br w:type="page"/>
      </w:r>
    </w:p>
    <w:p w14:paraId="155BB30E" w14:textId="2F38AF59" w:rsidR="00041C4F" w:rsidRPr="00CD062A" w:rsidRDefault="00041C4F" w:rsidP="2AD35833">
      <w:pPr>
        <w:pStyle w:val="Heading1"/>
        <w:rPr>
          <w:b w:val="0"/>
        </w:rPr>
      </w:pPr>
      <w:bookmarkStart w:id="57" w:name="_Toc152769482"/>
      <w:r>
        <w:t>Hair, Beauty and Complementary Therapies</w:t>
      </w:r>
      <w:bookmarkEnd w:id="57"/>
    </w:p>
    <w:p w14:paraId="23895DF4" w14:textId="3D0FF8E7" w:rsidR="00143B03" w:rsidRPr="00CD062A" w:rsidRDefault="00143B03" w:rsidP="00FA11C3">
      <w:pPr>
        <w:pStyle w:val="Heading2"/>
        <w:rPr>
          <w:lang w:val="en-US"/>
        </w:rPr>
      </w:pPr>
      <w:bookmarkStart w:id="58" w:name="_Toc64619949"/>
      <w:bookmarkStart w:id="59" w:name="_Toc152769483"/>
      <w:r w:rsidRPr="2AD35833">
        <w:rPr>
          <w:lang w:val="en-US"/>
        </w:rPr>
        <w:t>VTCT: Extended Award in Hair and Beauty Skills (VRQ) Level 1</w:t>
      </w:r>
      <w:bookmarkEnd w:id="58"/>
      <w:bookmarkEnd w:id="59"/>
    </w:p>
    <w:tbl>
      <w:tblPr>
        <w:tblStyle w:val="TableGrid"/>
        <w:tblW w:w="0" w:type="auto"/>
        <w:tblLook w:val="04A0" w:firstRow="1" w:lastRow="0" w:firstColumn="1" w:lastColumn="0" w:noHBand="0" w:noVBand="1"/>
      </w:tblPr>
      <w:tblGrid>
        <w:gridCol w:w="2263"/>
        <w:gridCol w:w="6753"/>
      </w:tblGrid>
      <w:tr w:rsidR="00143B03" w:rsidRPr="00CD062A" w14:paraId="1E41C40C" w14:textId="77777777" w:rsidTr="00141D28">
        <w:tc>
          <w:tcPr>
            <w:tcW w:w="2263" w:type="dxa"/>
            <w:tcBorders>
              <w:top w:val="single" w:sz="4" w:space="0" w:color="auto"/>
              <w:left w:val="single" w:sz="4" w:space="0" w:color="auto"/>
              <w:bottom w:val="single" w:sz="4" w:space="0" w:color="auto"/>
              <w:right w:val="single" w:sz="4" w:space="0" w:color="auto"/>
            </w:tcBorders>
            <w:shd w:val="clear" w:color="auto" w:fill="633B82"/>
            <w:hideMark/>
          </w:tcPr>
          <w:p w14:paraId="67E61907" w14:textId="77777777" w:rsidR="00143B03" w:rsidRPr="00CD062A" w:rsidRDefault="00143B03" w:rsidP="008311EB">
            <w:pPr>
              <w:rPr>
                <w:rFonts w:cstheme="minorHAnsi"/>
                <w:color w:val="FFFFFF" w:themeColor="background1"/>
                <w:lang w:val="en-US"/>
              </w:rPr>
            </w:pPr>
            <w:r w:rsidRPr="00CD062A">
              <w:rPr>
                <w:rFonts w:cstheme="minorHAnsi"/>
                <w:color w:val="FFFFFF" w:themeColor="background1"/>
                <w:lang w:val="en-US"/>
              </w:rPr>
              <w:t>Course Title</w:t>
            </w:r>
          </w:p>
        </w:tc>
        <w:tc>
          <w:tcPr>
            <w:tcW w:w="6753" w:type="dxa"/>
            <w:tcBorders>
              <w:top w:val="single" w:sz="4" w:space="0" w:color="auto"/>
              <w:left w:val="single" w:sz="4" w:space="0" w:color="auto"/>
              <w:bottom w:val="single" w:sz="4" w:space="0" w:color="auto"/>
              <w:right w:val="single" w:sz="4" w:space="0" w:color="auto"/>
            </w:tcBorders>
            <w:shd w:val="clear" w:color="auto" w:fill="633B82"/>
            <w:hideMark/>
          </w:tcPr>
          <w:p w14:paraId="015B1503" w14:textId="77777777" w:rsidR="00143B03" w:rsidRPr="00CD062A" w:rsidRDefault="00143B03" w:rsidP="008311EB">
            <w:pPr>
              <w:rPr>
                <w:rFonts w:cstheme="minorHAnsi"/>
                <w:color w:val="FFFFFF" w:themeColor="background1"/>
                <w:lang w:val="en-US"/>
              </w:rPr>
            </w:pPr>
            <w:r w:rsidRPr="00CD062A">
              <w:rPr>
                <w:rFonts w:cstheme="minorHAnsi"/>
                <w:color w:val="FFFFFF" w:themeColor="background1"/>
                <w:lang w:val="en-US"/>
              </w:rPr>
              <w:t>VTCT: Extended Award in Hair and Beauty Skills</w:t>
            </w:r>
          </w:p>
        </w:tc>
      </w:tr>
      <w:tr w:rsidR="00143B03" w:rsidRPr="00CD062A" w14:paraId="0098EC04" w14:textId="77777777" w:rsidTr="00D60088">
        <w:tc>
          <w:tcPr>
            <w:tcW w:w="2263" w:type="dxa"/>
            <w:tcBorders>
              <w:top w:val="single" w:sz="4" w:space="0" w:color="auto"/>
              <w:left w:val="single" w:sz="4" w:space="0" w:color="auto"/>
              <w:bottom w:val="single" w:sz="4" w:space="0" w:color="auto"/>
              <w:right w:val="single" w:sz="4" w:space="0" w:color="auto"/>
            </w:tcBorders>
            <w:hideMark/>
          </w:tcPr>
          <w:p w14:paraId="5C0ABD6D" w14:textId="77777777" w:rsidR="00143B03" w:rsidRPr="00CD062A" w:rsidRDefault="00143B03" w:rsidP="008311EB">
            <w:pPr>
              <w:rPr>
                <w:rFonts w:cstheme="minorHAnsi"/>
                <w:lang w:val="en-US"/>
              </w:rPr>
            </w:pPr>
            <w:r w:rsidRPr="00CD062A">
              <w:rPr>
                <w:rFonts w:cstheme="minorHAnsi"/>
                <w:lang w:val="en-US"/>
              </w:rPr>
              <w:t>Level</w:t>
            </w:r>
          </w:p>
        </w:tc>
        <w:tc>
          <w:tcPr>
            <w:tcW w:w="6753" w:type="dxa"/>
            <w:tcBorders>
              <w:top w:val="single" w:sz="4" w:space="0" w:color="auto"/>
              <w:left w:val="single" w:sz="4" w:space="0" w:color="auto"/>
              <w:bottom w:val="single" w:sz="4" w:space="0" w:color="auto"/>
              <w:right w:val="single" w:sz="4" w:space="0" w:color="auto"/>
            </w:tcBorders>
            <w:hideMark/>
          </w:tcPr>
          <w:p w14:paraId="2311E55D" w14:textId="5860819A" w:rsidR="00143B03" w:rsidRPr="00CD062A" w:rsidRDefault="00143B03" w:rsidP="008311EB">
            <w:pPr>
              <w:rPr>
                <w:rFonts w:cstheme="minorHAnsi"/>
                <w:lang w:val="en-US"/>
              </w:rPr>
            </w:pPr>
            <w:r w:rsidRPr="00CD062A">
              <w:rPr>
                <w:rFonts w:cstheme="minorHAnsi"/>
                <w:lang w:val="en-US"/>
              </w:rPr>
              <w:t>Level 1</w:t>
            </w:r>
            <w:r w:rsidR="004771E0" w:rsidRPr="00CD062A">
              <w:rPr>
                <w:rFonts w:cstheme="minorHAnsi"/>
                <w:lang w:val="en-US"/>
              </w:rPr>
              <w:t xml:space="preserve"> -</w:t>
            </w:r>
            <w:r w:rsidR="00D0301A" w:rsidRPr="00CD062A">
              <w:rPr>
                <w:rFonts w:cstheme="minorHAnsi"/>
                <w:lang w:val="en-US"/>
              </w:rPr>
              <w:t xml:space="preserve"> equivalent to </w:t>
            </w:r>
            <w:r w:rsidR="004771E0" w:rsidRPr="00CD062A">
              <w:rPr>
                <w:rFonts w:cstheme="minorHAnsi"/>
                <w:lang w:val="en-US"/>
              </w:rPr>
              <w:t>SCQF Level 4</w:t>
            </w:r>
          </w:p>
        </w:tc>
      </w:tr>
      <w:tr w:rsidR="00143B03" w:rsidRPr="00CD062A" w14:paraId="6BB614AE" w14:textId="77777777" w:rsidTr="00D60088">
        <w:tc>
          <w:tcPr>
            <w:tcW w:w="2263" w:type="dxa"/>
            <w:tcBorders>
              <w:top w:val="single" w:sz="4" w:space="0" w:color="auto"/>
              <w:left w:val="single" w:sz="4" w:space="0" w:color="auto"/>
              <w:bottom w:val="single" w:sz="4" w:space="0" w:color="auto"/>
              <w:right w:val="single" w:sz="4" w:space="0" w:color="auto"/>
            </w:tcBorders>
            <w:hideMark/>
          </w:tcPr>
          <w:p w14:paraId="05A31705" w14:textId="77777777" w:rsidR="00143B03" w:rsidRPr="00CD062A" w:rsidRDefault="00143B03" w:rsidP="008311EB">
            <w:pPr>
              <w:rPr>
                <w:rFonts w:cstheme="minorHAnsi"/>
                <w:lang w:val="en-US"/>
              </w:rPr>
            </w:pPr>
            <w:r w:rsidRPr="00CD062A">
              <w:rPr>
                <w:rFonts w:cstheme="minorHAnsi"/>
                <w:lang w:val="en-US"/>
              </w:rPr>
              <w:t>Campus</w:t>
            </w:r>
          </w:p>
        </w:tc>
        <w:tc>
          <w:tcPr>
            <w:tcW w:w="6753" w:type="dxa"/>
            <w:tcBorders>
              <w:top w:val="single" w:sz="4" w:space="0" w:color="auto"/>
              <w:left w:val="single" w:sz="4" w:space="0" w:color="auto"/>
              <w:bottom w:val="single" w:sz="4" w:space="0" w:color="auto"/>
              <w:right w:val="single" w:sz="4" w:space="0" w:color="auto"/>
            </w:tcBorders>
            <w:hideMark/>
          </w:tcPr>
          <w:p w14:paraId="5CB6CBD2" w14:textId="77777777" w:rsidR="00143B03" w:rsidRPr="00CD062A" w:rsidRDefault="00143B03" w:rsidP="008311EB">
            <w:pPr>
              <w:rPr>
                <w:rFonts w:cstheme="minorHAnsi"/>
                <w:lang w:val="en-US"/>
              </w:rPr>
            </w:pPr>
            <w:r w:rsidRPr="00CD062A">
              <w:rPr>
                <w:rFonts w:cstheme="minorHAnsi"/>
                <w:lang w:val="en-US"/>
              </w:rPr>
              <w:t>Arbroath and Kingsway</w:t>
            </w:r>
          </w:p>
        </w:tc>
      </w:tr>
      <w:tr w:rsidR="00143B03" w:rsidRPr="00CD062A" w14:paraId="0D7F270E" w14:textId="77777777" w:rsidTr="00D60088">
        <w:tc>
          <w:tcPr>
            <w:tcW w:w="2263" w:type="dxa"/>
            <w:tcBorders>
              <w:top w:val="single" w:sz="4" w:space="0" w:color="auto"/>
              <w:left w:val="single" w:sz="4" w:space="0" w:color="auto"/>
              <w:bottom w:val="single" w:sz="4" w:space="0" w:color="auto"/>
              <w:right w:val="single" w:sz="4" w:space="0" w:color="auto"/>
            </w:tcBorders>
            <w:hideMark/>
          </w:tcPr>
          <w:p w14:paraId="43444C8C" w14:textId="77777777" w:rsidR="00143B03" w:rsidRPr="00CD062A" w:rsidRDefault="00143B03" w:rsidP="008311EB">
            <w:pPr>
              <w:rPr>
                <w:rFonts w:cstheme="minorHAnsi"/>
                <w:lang w:val="en-US"/>
              </w:rPr>
            </w:pPr>
            <w:r w:rsidRPr="00CD062A">
              <w:rPr>
                <w:rFonts w:cstheme="minorHAnsi"/>
                <w:lang w:val="en-US"/>
              </w:rPr>
              <w:t>Days</w:t>
            </w:r>
          </w:p>
        </w:tc>
        <w:tc>
          <w:tcPr>
            <w:tcW w:w="6753" w:type="dxa"/>
            <w:tcBorders>
              <w:top w:val="single" w:sz="4" w:space="0" w:color="auto"/>
              <w:left w:val="single" w:sz="4" w:space="0" w:color="auto"/>
              <w:bottom w:val="single" w:sz="4" w:space="0" w:color="auto"/>
              <w:right w:val="single" w:sz="4" w:space="0" w:color="auto"/>
            </w:tcBorders>
            <w:hideMark/>
          </w:tcPr>
          <w:p w14:paraId="2E398215" w14:textId="77777777" w:rsidR="00143B03" w:rsidRPr="00CD062A" w:rsidRDefault="00143B03" w:rsidP="008311EB">
            <w:pPr>
              <w:rPr>
                <w:rFonts w:cstheme="minorHAnsi"/>
                <w:lang w:val="en-US"/>
              </w:rPr>
            </w:pPr>
            <w:r w:rsidRPr="00CD062A">
              <w:rPr>
                <w:rFonts w:cstheme="minorHAnsi"/>
                <w:b/>
                <w:bCs/>
                <w:lang w:val="en-US"/>
              </w:rPr>
              <w:t>Arbroath</w:t>
            </w:r>
            <w:r w:rsidRPr="00CD062A">
              <w:rPr>
                <w:rFonts w:cstheme="minorHAnsi"/>
                <w:lang w:val="en-US"/>
              </w:rPr>
              <w:t>: Friday 9-1pm</w:t>
            </w:r>
          </w:p>
          <w:p w14:paraId="0D7D9EA7" w14:textId="77777777" w:rsidR="00123F28" w:rsidRPr="00CD062A" w:rsidRDefault="00143B03" w:rsidP="008311EB">
            <w:pPr>
              <w:rPr>
                <w:rFonts w:cstheme="minorHAnsi"/>
                <w:lang w:val="en-US"/>
              </w:rPr>
            </w:pPr>
            <w:r w:rsidRPr="00CD062A">
              <w:rPr>
                <w:rFonts w:cstheme="minorHAnsi"/>
                <w:b/>
                <w:bCs/>
                <w:lang w:val="en-US"/>
              </w:rPr>
              <w:t>Kingsway</w:t>
            </w:r>
            <w:r w:rsidRPr="00CD062A">
              <w:rPr>
                <w:rFonts w:cstheme="minorHAnsi"/>
                <w:lang w:val="en-US"/>
              </w:rPr>
              <w:t>: Monday and Wednesday 2-4pm</w:t>
            </w:r>
          </w:p>
          <w:p w14:paraId="0093099D" w14:textId="64CFA86F" w:rsidR="00123F28" w:rsidRPr="00CD062A" w:rsidRDefault="00143B03" w:rsidP="00123F28">
            <w:pPr>
              <w:ind w:left="1022"/>
              <w:rPr>
                <w:rFonts w:cstheme="minorHAnsi"/>
                <w:lang w:val="en-US"/>
              </w:rPr>
            </w:pPr>
            <w:r w:rsidRPr="00CD062A">
              <w:rPr>
                <w:rFonts w:cstheme="minorHAnsi"/>
                <w:lang w:val="en-US"/>
              </w:rPr>
              <w:t xml:space="preserve">or </w:t>
            </w:r>
          </w:p>
          <w:p w14:paraId="6F4036B1" w14:textId="096793E0" w:rsidR="00143B03" w:rsidRPr="00CD062A" w:rsidRDefault="00143B03" w:rsidP="00123F28">
            <w:pPr>
              <w:ind w:left="1164" w:hanging="142"/>
              <w:rPr>
                <w:rFonts w:cstheme="minorHAnsi"/>
                <w:lang w:val="en-US"/>
              </w:rPr>
            </w:pPr>
            <w:r w:rsidRPr="00CD062A">
              <w:rPr>
                <w:rFonts w:cstheme="minorHAnsi"/>
                <w:lang w:val="en-US"/>
              </w:rPr>
              <w:t xml:space="preserve">Tuesday 2-4pm and </w:t>
            </w:r>
            <w:r w:rsidR="00384841" w:rsidRPr="00CD062A">
              <w:rPr>
                <w:rFonts w:cstheme="minorHAnsi"/>
                <w:lang w:val="en-US"/>
              </w:rPr>
              <w:t>Thursday 1.15-3.15pm</w:t>
            </w:r>
          </w:p>
        </w:tc>
      </w:tr>
    </w:tbl>
    <w:p w14:paraId="6AD88675" w14:textId="77777777" w:rsidR="00143B03" w:rsidRPr="00CD062A" w:rsidRDefault="00143B03" w:rsidP="00143B03">
      <w:pPr>
        <w:spacing w:after="0"/>
        <w:rPr>
          <w:rFonts w:cstheme="minorHAnsi"/>
          <w:lang w:val="en-US"/>
        </w:rPr>
      </w:pPr>
    </w:p>
    <w:p w14:paraId="3387504C" w14:textId="2834D0BC" w:rsidR="00143B03" w:rsidRPr="00CD062A" w:rsidRDefault="00143B03" w:rsidP="023880A8">
      <w:pPr>
        <w:pStyle w:val="Heading3"/>
        <w:rPr>
          <w:b w:val="0"/>
          <w:bCs/>
          <w:lang w:val="en-US"/>
        </w:rPr>
      </w:pPr>
      <w:r w:rsidRPr="00CD062A">
        <w:rPr>
          <w:bCs/>
          <w:lang w:val="en-US"/>
        </w:rPr>
        <w:t>Entry Requirements</w:t>
      </w:r>
    </w:p>
    <w:p w14:paraId="39AE4154" w14:textId="1A2B615D" w:rsidR="00337C6C" w:rsidRPr="00CD062A" w:rsidRDefault="00337C6C" w:rsidP="00143B03">
      <w:pPr>
        <w:spacing w:after="0" w:line="240" w:lineRule="auto"/>
        <w:jc w:val="both"/>
        <w:rPr>
          <w:rFonts w:eastAsia="Calibri" w:cstheme="minorHAnsi"/>
        </w:rPr>
      </w:pPr>
      <w:r w:rsidRPr="00CD062A">
        <w:rPr>
          <w:rFonts w:eastAsia="Calibri" w:cstheme="minorHAnsi"/>
        </w:rPr>
        <w:t xml:space="preserve">We are looking for people who have a genuine keen interest in hair and beauty industries and those who may see themselves following this as a chosen career path. There are no entry requirements for this </w:t>
      </w:r>
      <w:r w:rsidR="009B68BA" w:rsidRPr="00CD062A">
        <w:rPr>
          <w:rFonts w:eastAsia="Calibri" w:cstheme="minorHAnsi"/>
        </w:rPr>
        <w:t>course, it</w:t>
      </w:r>
      <w:r w:rsidRPr="00CD062A">
        <w:rPr>
          <w:rFonts w:eastAsia="Calibri" w:cstheme="minorHAnsi"/>
        </w:rPr>
        <w:t xml:space="preserve"> is designed to give you an introduction to most aspects of the hair and beauty industry and can allow you to progress into our </w:t>
      </w:r>
      <w:r w:rsidR="009B68BA" w:rsidRPr="00CD062A">
        <w:rPr>
          <w:rFonts w:eastAsia="Calibri" w:cstheme="minorHAnsi"/>
        </w:rPr>
        <w:t>diverse range of full-time</w:t>
      </w:r>
      <w:r w:rsidRPr="00CD062A">
        <w:rPr>
          <w:rFonts w:eastAsia="Calibri" w:cstheme="minorHAnsi"/>
        </w:rPr>
        <w:t xml:space="preserve"> courses or employment</w:t>
      </w:r>
      <w:r w:rsidR="002154B4" w:rsidRPr="00CD062A">
        <w:rPr>
          <w:rFonts w:eastAsia="Calibri" w:cstheme="minorHAnsi"/>
        </w:rPr>
        <w:t>.</w:t>
      </w:r>
    </w:p>
    <w:p w14:paraId="14CE9799" w14:textId="77777777" w:rsidR="00143B03" w:rsidRDefault="00143B03" w:rsidP="00143B03">
      <w:pPr>
        <w:spacing w:after="0"/>
        <w:rPr>
          <w:rFonts w:cstheme="minorHAnsi"/>
          <w:lang w:val="en-US"/>
        </w:rPr>
      </w:pPr>
    </w:p>
    <w:p w14:paraId="43EEAFE6" w14:textId="77777777" w:rsidR="00394CC1" w:rsidRPr="00CD062A" w:rsidRDefault="00394CC1" w:rsidP="00394CC1">
      <w:pPr>
        <w:pStyle w:val="Heading3"/>
        <w:rPr>
          <w:b w:val="0"/>
          <w:bCs/>
          <w:lang w:val="en-US"/>
        </w:rPr>
      </w:pPr>
      <w:r w:rsidRPr="00CD062A">
        <w:rPr>
          <w:bCs/>
          <w:lang w:val="en-US"/>
        </w:rPr>
        <w:t>Units to be Completed</w:t>
      </w:r>
    </w:p>
    <w:tbl>
      <w:tblPr>
        <w:tblStyle w:val="TableGrid"/>
        <w:tblW w:w="9024" w:type="dxa"/>
        <w:tblLook w:val="04A0" w:firstRow="1" w:lastRow="0" w:firstColumn="1" w:lastColumn="0" w:noHBand="0" w:noVBand="1"/>
      </w:tblPr>
      <w:tblGrid>
        <w:gridCol w:w="9024"/>
      </w:tblGrid>
      <w:tr w:rsidR="00394CC1" w:rsidRPr="00CD062A" w14:paraId="1DEFFF42" w14:textId="77777777" w:rsidTr="00141D28">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36DED722" w14:textId="77777777" w:rsidR="00394CC1" w:rsidRPr="00CD062A" w:rsidRDefault="00394CC1">
            <w:pPr>
              <w:rPr>
                <w:rFonts w:cstheme="minorHAnsi"/>
                <w:color w:val="FFFFFF" w:themeColor="background1"/>
                <w:lang w:val="en-US"/>
              </w:rPr>
            </w:pPr>
            <w:r w:rsidRPr="00CD062A">
              <w:rPr>
                <w:rFonts w:cstheme="minorHAnsi"/>
                <w:color w:val="FFFFFF" w:themeColor="background1"/>
                <w:lang w:val="en-US"/>
              </w:rPr>
              <w:t>Mandatory Units</w:t>
            </w:r>
          </w:p>
        </w:tc>
      </w:tr>
      <w:tr w:rsidR="00394CC1" w:rsidRPr="00CD062A" w14:paraId="3E7225AF" w14:textId="77777777">
        <w:tc>
          <w:tcPr>
            <w:tcW w:w="9024" w:type="dxa"/>
            <w:tcBorders>
              <w:top w:val="single" w:sz="4" w:space="0" w:color="auto"/>
              <w:left w:val="single" w:sz="4" w:space="0" w:color="auto"/>
              <w:bottom w:val="single" w:sz="4" w:space="0" w:color="auto"/>
              <w:right w:val="single" w:sz="4" w:space="0" w:color="auto"/>
            </w:tcBorders>
            <w:hideMark/>
          </w:tcPr>
          <w:p w14:paraId="1B203A88" w14:textId="77777777" w:rsidR="00394CC1" w:rsidRPr="00CD062A" w:rsidRDefault="00394CC1">
            <w:pPr>
              <w:rPr>
                <w:rFonts w:cstheme="minorHAnsi"/>
                <w:lang w:val="en-US"/>
              </w:rPr>
            </w:pPr>
            <w:r w:rsidRPr="00CD062A">
              <w:rPr>
                <w:rFonts w:eastAsia="Calibri" w:cstheme="minorHAnsi"/>
              </w:rPr>
              <w:t xml:space="preserve">Create a Hair and Beauty image using colour </w:t>
            </w:r>
          </w:p>
        </w:tc>
      </w:tr>
      <w:tr w:rsidR="00394CC1" w:rsidRPr="00CD062A" w14:paraId="2C615012" w14:textId="77777777">
        <w:tc>
          <w:tcPr>
            <w:tcW w:w="9024" w:type="dxa"/>
            <w:tcBorders>
              <w:top w:val="single" w:sz="4" w:space="0" w:color="auto"/>
              <w:left w:val="single" w:sz="4" w:space="0" w:color="auto"/>
              <w:bottom w:val="single" w:sz="4" w:space="0" w:color="auto"/>
              <w:right w:val="single" w:sz="4" w:space="0" w:color="auto"/>
            </w:tcBorders>
            <w:hideMark/>
          </w:tcPr>
          <w:p w14:paraId="3C1C7FD8" w14:textId="77777777" w:rsidR="00394CC1" w:rsidRPr="00CD062A" w:rsidRDefault="00394CC1">
            <w:pPr>
              <w:rPr>
                <w:rFonts w:cstheme="minorHAnsi"/>
                <w:lang w:val="en-US"/>
              </w:rPr>
            </w:pPr>
            <w:r w:rsidRPr="00CD062A">
              <w:rPr>
                <w:rFonts w:eastAsia="Calibri" w:cstheme="minorHAnsi"/>
              </w:rPr>
              <w:t xml:space="preserve">Hand and Nail Care </w:t>
            </w:r>
          </w:p>
        </w:tc>
      </w:tr>
      <w:tr w:rsidR="00394CC1" w:rsidRPr="00CD062A" w14:paraId="1C5D854E" w14:textId="77777777">
        <w:tc>
          <w:tcPr>
            <w:tcW w:w="9024" w:type="dxa"/>
            <w:tcBorders>
              <w:top w:val="single" w:sz="4" w:space="0" w:color="auto"/>
              <w:left w:val="single" w:sz="4" w:space="0" w:color="auto"/>
              <w:bottom w:val="single" w:sz="4" w:space="0" w:color="auto"/>
              <w:right w:val="single" w:sz="4" w:space="0" w:color="auto"/>
            </w:tcBorders>
          </w:tcPr>
          <w:p w14:paraId="2C498AC5" w14:textId="77777777" w:rsidR="00394CC1" w:rsidRPr="00CD062A" w:rsidRDefault="00394CC1">
            <w:pPr>
              <w:rPr>
                <w:rFonts w:eastAsia="Calibri" w:cstheme="minorHAnsi"/>
              </w:rPr>
            </w:pPr>
            <w:r w:rsidRPr="0077713E">
              <w:t xml:space="preserve">Make-up Application </w:t>
            </w:r>
          </w:p>
        </w:tc>
      </w:tr>
      <w:tr w:rsidR="00394CC1" w:rsidRPr="00CD062A" w14:paraId="1EAE71D9" w14:textId="77777777">
        <w:tc>
          <w:tcPr>
            <w:tcW w:w="9024" w:type="dxa"/>
            <w:tcBorders>
              <w:top w:val="single" w:sz="4" w:space="0" w:color="auto"/>
              <w:left w:val="single" w:sz="4" w:space="0" w:color="auto"/>
              <w:bottom w:val="single" w:sz="4" w:space="0" w:color="auto"/>
              <w:right w:val="single" w:sz="4" w:space="0" w:color="auto"/>
            </w:tcBorders>
          </w:tcPr>
          <w:p w14:paraId="4ACFBDBA" w14:textId="77777777" w:rsidR="00394CC1" w:rsidRPr="00CD062A" w:rsidRDefault="00394CC1">
            <w:pPr>
              <w:rPr>
                <w:rFonts w:eastAsia="Calibri" w:cstheme="minorHAnsi"/>
              </w:rPr>
            </w:pPr>
            <w:r w:rsidRPr="0077713E">
              <w:t>Shampoo and Condition hair</w:t>
            </w:r>
          </w:p>
        </w:tc>
      </w:tr>
      <w:tr w:rsidR="00394CC1" w:rsidRPr="00CD062A" w14:paraId="61678BCA" w14:textId="77777777">
        <w:tc>
          <w:tcPr>
            <w:tcW w:w="9024" w:type="dxa"/>
            <w:tcBorders>
              <w:top w:val="single" w:sz="4" w:space="0" w:color="auto"/>
              <w:left w:val="single" w:sz="4" w:space="0" w:color="auto"/>
              <w:bottom w:val="single" w:sz="4" w:space="0" w:color="auto"/>
              <w:right w:val="single" w:sz="4" w:space="0" w:color="auto"/>
            </w:tcBorders>
          </w:tcPr>
          <w:p w14:paraId="25524D2D" w14:textId="77777777" w:rsidR="00394CC1" w:rsidRPr="00CD062A" w:rsidRDefault="00394CC1">
            <w:pPr>
              <w:rPr>
                <w:rFonts w:eastAsia="Calibri" w:cstheme="minorHAnsi"/>
              </w:rPr>
            </w:pPr>
            <w:r w:rsidRPr="0077713E">
              <w:t>Blow Dry Hair</w:t>
            </w:r>
          </w:p>
        </w:tc>
      </w:tr>
      <w:tr w:rsidR="00394CC1" w:rsidRPr="00CD062A" w14:paraId="05583370" w14:textId="77777777">
        <w:tc>
          <w:tcPr>
            <w:tcW w:w="9024" w:type="dxa"/>
            <w:tcBorders>
              <w:top w:val="single" w:sz="4" w:space="0" w:color="auto"/>
              <w:left w:val="single" w:sz="4" w:space="0" w:color="auto"/>
              <w:bottom w:val="single" w:sz="4" w:space="0" w:color="auto"/>
              <w:right w:val="single" w:sz="4" w:space="0" w:color="auto"/>
            </w:tcBorders>
          </w:tcPr>
          <w:p w14:paraId="5C6AB96B" w14:textId="77777777" w:rsidR="00394CC1" w:rsidRPr="00CD062A" w:rsidRDefault="00394CC1">
            <w:pPr>
              <w:rPr>
                <w:rFonts w:eastAsia="Calibri" w:cstheme="minorHAnsi"/>
              </w:rPr>
            </w:pPr>
            <w:r w:rsidRPr="0077713E">
              <w:t>Winding Skills</w:t>
            </w:r>
          </w:p>
        </w:tc>
      </w:tr>
      <w:tr w:rsidR="00394CC1" w:rsidRPr="00CD062A" w14:paraId="320F9452" w14:textId="77777777">
        <w:tc>
          <w:tcPr>
            <w:tcW w:w="9024" w:type="dxa"/>
            <w:tcBorders>
              <w:top w:val="single" w:sz="4" w:space="0" w:color="auto"/>
              <w:left w:val="single" w:sz="4" w:space="0" w:color="auto"/>
              <w:bottom w:val="single" w:sz="4" w:space="0" w:color="auto"/>
              <w:right w:val="single" w:sz="4" w:space="0" w:color="auto"/>
            </w:tcBorders>
            <w:hideMark/>
          </w:tcPr>
          <w:p w14:paraId="23BA02F1" w14:textId="77777777" w:rsidR="00394CC1" w:rsidRPr="00CD062A" w:rsidRDefault="00394CC1">
            <w:pPr>
              <w:rPr>
                <w:rFonts w:cstheme="minorHAnsi"/>
                <w:lang w:val="en-US"/>
              </w:rPr>
            </w:pPr>
            <w:r w:rsidRPr="0077713E">
              <w:t xml:space="preserve">Colour hair using temporary hair colour </w:t>
            </w:r>
          </w:p>
        </w:tc>
      </w:tr>
    </w:tbl>
    <w:p w14:paraId="7E47B51E" w14:textId="77777777" w:rsidR="006775EC" w:rsidRPr="00CD062A" w:rsidRDefault="006775EC" w:rsidP="00143B03">
      <w:pPr>
        <w:spacing w:after="0"/>
        <w:rPr>
          <w:rFonts w:cstheme="minorHAnsi"/>
          <w:lang w:val="en-US"/>
        </w:rPr>
      </w:pPr>
    </w:p>
    <w:p w14:paraId="45CCBAAA" w14:textId="1206F71C" w:rsidR="00143B03" w:rsidRPr="00CD062A" w:rsidRDefault="00143B03" w:rsidP="023880A8">
      <w:pPr>
        <w:pStyle w:val="Heading3"/>
        <w:rPr>
          <w:b w:val="0"/>
          <w:bCs/>
          <w:lang w:val="en-US"/>
        </w:rPr>
      </w:pPr>
      <w:r w:rsidRPr="00CD062A">
        <w:rPr>
          <w:bCs/>
          <w:lang w:val="en-US"/>
        </w:rPr>
        <w:t>Progression Pathways</w:t>
      </w:r>
    </w:p>
    <w:p w14:paraId="5A21E393" w14:textId="17740266" w:rsidR="00143B03" w:rsidRPr="00CD062A" w:rsidRDefault="00143B03" w:rsidP="00523A10">
      <w:pPr>
        <w:numPr>
          <w:ilvl w:val="0"/>
          <w:numId w:val="19"/>
        </w:numPr>
        <w:tabs>
          <w:tab w:val="left" w:pos="851"/>
        </w:tabs>
        <w:spacing w:after="0" w:line="240" w:lineRule="auto"/>
        <w:ind w:left="567" w:hanging="283"/>
        <w:contextualSpacing/>
        <w:rPr>
          <w:rFonts w:eastAsia="Times New Roman" w:cstheme="minorHAnsi"/>
        </w:rPr>
      </w:pPr>
      <w:r w:rsidRPr="00CD062A">
        <w:rPr>
          <w:rFonts w:eastAsia="Times New Roman" w:cstheme="minorHAnsi"/>
        </w:rPr>
        <w:t>VTCT Level 2 Extended Certificate in Hair and Beauty skills – Senior Phase programme</w:t>
      </w:r>
    </w:p>
    <w:p w14:paraId="612453BE" w14:textId="43B2C2E3" w:rsidR="00143B03" w:rsidRPr="00CD062A" w:rsidRDefault="00143B03" w:rsidP="00523A10">
      <w:pPr>
        <w:numPr>
          <w:ilvl w:val="0"/>
          <w:numId w:val="19"/>
        </w:numPr>
        <w:tabs>
          <w:tab w:val="left" w:pos="851"/>
        </w:tabs>
        <w:spacing w:after="0" w:line="240" w:lineRule="auto"/>
        <w:ind w:left="567" w:hanging="283"/>
        <w:contextualSpacing/>
        <w:rPr>
          <w:rFonts w:eastAsia="Times New Roman" w:cstheme="minorHAnsi"/>
        </w:rPr>
      </w:pPr>
      <w:r w:rsidRPr="00CD062A">
        <w:rPr>
          <w:rFonts w:eastAsia="Times New Roman" w:cstheme="minorHAnsi"/>
        </w:rPr>
        <w:t xml:space="preserve">VTCT Level 1 Diploma in </w:t>
      </w:r>
      <w:r w:rsidR="00382187" w:rsidRPr="00CD062A">
        <w:rPr>
          <w:rFonts w:eastAsia="Times New Roman" w:cstheme="minorHAnsi"/>
        </w:rPr>
        <w:t>B</w:t>
      </w:r>
      <w:r w:rsidRPr="00CD062A">
        <w:rPr>
          <w:rFonts w:eastAsia="Times New Roman" w:cstheme="minorHAnsi"/>
        </w:rPr>
        <w:t>eauty Therapy</w:t>
      </w:r>
    </w:p>
    <w:p w14:paraId="10B5B0CB" w14:textId="779FAD8E" w:rsidR="00BB7CAB" w:rsidRPr="00CD062A" w:rsidRDefault="00143B03" w:rsidP="00523A10">
      <w:pPr>
        <w:numPr>
          <w:ilvl w:val="0"/>
          <w:numId w:val="19"/>
        </w:numPr>
        <w:tabs>
          <w:tab w:val="left" w:pos="851"/>
        </w:tabs>
        <w:spacing w:after="0" w:line="240" w:lineRule="auto"/>
        <w:ind w:left="567" w:hanging="283"/>
        <w:contextualSpacing/>
        <w:rPr>
          <w:rFonts w:eastAsia="Times New Roman" w:cstheme="minorHAnsi"/>
        </w:rPr>
      </w:pPr>
      <w:r w:rsidRPr="00CD062A">
        <w:rPr>
          <w:rFonts w:eastAsia="Times New Roman" w:cstheme="minorHAnsi"/>
        </w:rPr>
        <w:t xml:space="preserve">VTCT </w:t>
      </w:r>
      <w:r w:rsidR="00BB7CAB" w:rsidRPr="00CD062A">
        <w:rPr>
          <w:rFonts w:eastAsia="Times New Roman" w:cstheme="minorHAnsi"/>
        </w:rPr>
        <w:t xml:space="preserve">Level 1 Diploma in Hairdressing </w:t>
      </w:r>
    </w:p>
    <w:p w14:paraId="7E0A98A4" w14:textId="17497D4F" w:rsidR="00143B03" w:rsidRPr="00CD062A" w:rsidRDefault="00143B03" w:rsidP="00523A10">
      <w:pPr>
        <w:numPr>
          <w:ilvl w:val="0"/>
          <w:numId w:val="19"/>
        </w:numPr>
        <w:tabs>
          <w:tab w:val="left" w:pos="851"/>
        </w:tabs>
        <w:spacing w:after="0" w:line="240" w:lineRule="auto"/>
        <w:ind w:left="567" w:hanging="283"/>
        <w:contextualSpacing/>
        <w:rPr>
          <w:rFonts w:eastAsia="Times New Roman" w:cstheme="minorHAnsi"/>
        </w:rPr>
      </w:pPr>
      <w:r w:rsidRPr="00CD062A">
        <w:rPr>
          <w:rFonts w:eastAsia="Times New Roman" w:cstheme="minorHAnsi"/>
        </w:rPr>
        <w:t>VTCT Level 2 Diploma in Beauty Therapy Studies</w:t>
      </w:r>
    </w:p>
    <w:p w14:paraId="657B85C4" w14:textId="77777777" w:rsidR="005919C9" w:rsidRPr="00CD062A" w:rsidRDefault="005919C9" w:rsidP="00523A10">
      <w:pPr>
        <w:numPr>
          <w:ilvl w:val="0"/>
          <w:numId w:val="19"/>
        </w:numPr>
        <w:tabs>
          <w:tab w:val="left" w:pos="851"/>
        </w:tabs>
        <w:spacing w:after="0" w:line="240" w:lineRule="auto"/>
        <w:ind w:left="567" w:hanging="283"/>
        <w:contextualSpacing/>
        <w:rPr>
          <w:rFonts w:eastAsia="Times New Roman" w:cstheme="minorHAnsi"/>
        </w:rPr>
      </w:pPr>
      <w:r w:rsidRPr="00CD062A">
        <w:rPr>
          <w:rFonts w:eastAsia="Times New Roman" w:cstheme="minorHAnsi"/>
        </w:rPr>
        <w:t xml:space="preserve">VTCT SVQ in Barbering at SCQF Level 5 </w:t>
      </w:r>
    </w:p>
    <w:p w14:paraId="3CFB8018" w14:textId="77777777" w:rsidR="00143B03" w:rsidRPr="00CD062A" w:rsidRDefault="00143B03" w:rsidP="00523A10">
      <w:pPr>
        <w:numPr>
          <w:ilvl w:val="0"/>
          <w:numId w:val="19"/>
        </w:numPr>
        <w:tabs>
          <w:tab w:val="left" w:pos="851"/>
        </w:tabs>
        <w:spacing w:after="0" w:line="240" w:lineRule="auto"/>
        <w:ind w:left="567" w:hanging="283"/>
        <w:contextualSpacing/>
        <w:rPr>
          <w:rFonts w:eastAsia="Times New Roman" w:cstheme="minorHAnsi"/>
        </w:rPr>
      </w:pPr>
      <w:r w:rsidRPr="00CD062A">
        <w:rPr>
          <w:rFonts w:eastAsia="Times New Roman" w:cstheme="minorHAnsi"/>
        </w:rPr>
        <w:t>Employment in the industry, as a Salon Assistant or Modern Apprenticeship in Hairdressing</w:t>
      </w:r>
    </w:p>
    <w:p w14:paraId="176DDCFB" w14:textId="77777777" w:rsidR="00143B03" w:rsidRPr="00CD062A" w:rsidRDefault="00143B03" w:rsidP="023880A8">
      <w:pPr>
        <w:tabs>
          <w:tab w:val="left" w:pos="851"/>
        </w:tabs>
        <w:spacing w:after="0"/>
        <w:ind w:left="567" w:hanging="283"/>
        <w:rPr>
          <w:b/>
          <w:bCs/>
          <w:lang w:val="en-US"/>
        </w:rPr>
      </w:pPr>
    </w:p>
    <w:p w14:paraId="1BB571A5" w14:textId="069F3E62" w:rsidR="00143B03" w:rsidRPr="00CD062A" w:rsidRDefault="00143B03" w:rsidP="023880A8">
      <w:pPr>
        <w:pStyle w:val="Heading3"/>
        <w:rPr>
          <w:b w:val="0"/>
          <w:bCs/>
          <w:lang w:val="en-US"/>
        </w:rPr>
      </w:pPr>
      <w:r w:rsidRPr="00CD062A">
        <w:rPr>
          <w:bCs/>
          <w:lang w:val="en-US"/>
        </w:rPr>
        <w:t>Course Description</w:t>
      </w:r>
    </w:p>
    <w:p w14:paraId="37BA8E83" w14:textId="4E481CF5" w:rsidR="00AF2D92" w:rsidRDefault="00FE58F6" w:rsidP="002F74C1">
      <w:pPr>
        <w:spacing w:after="0" w:line="240" w:lineRule="auto"/>
        <w:jc w:val="both"/>
        <w:rPr>
          <w:rFonts w:eastAsia="Times New Roman"/>
        </w:rPr>
      </w:pPr>
      <w:r w:rsidRPr="00CD062A">
        <w:rPr>
          <w:rFonts w:eastAsia="Times New Roman"/>
        </w:rPr>
        <w:t xml:space="preserve">By joining this industry recognised </w:t>
      </w:r>
      <w:r w:rsidR="000C370A" w:rsidRPr="00CD062A">
        <w:rPr>
          <w:rFonts w:eastAsia="Times New Roman"/>
        </w:rPr>
        <w:t>course,</w:t>
      </w:r>
      <w:r w:rsidRPr="00CD062A">
        <w:rPr>
          <w:rFonts w:eastAsia="Times New Roman"/>
        </w:rPr>
        <w:t xml:space="preserve"> you are taking your first steps as a hairdresser</w:t>
      </w:r>
      <w:r w:rsidR="006460EA" w:rsidRPr="00CD062A">
        <w:rPr>
          <w:rFonts w:eastAsia="Times New Roman"/>
        </w:rPr>
        <w:t>, barber,</w:t>
      </w:r>
      <w:r w:rsidRPr="00CD062A">
        <w:rPr>
          <w:rFonts w:eastAsia="Times New Roman"/>
        </w:rPr>
        <w:t xml:space="preserve"> or beauty therapist to learn and experience basic skills and knowledge that will prepare you well for the hair and beauty industry</w:t>
      </w:r>
      <w:r w:rsidRPr="00CD062A">
        <w:rPr>
          <w:rFonts w:eastAsia="Times New Roman"/>
          <w:strike/>
        </w:rPr>
        <w:t>.</w:t>
      </w:r>
      <w:r w:rsidRPr="00CD062A">
        <w:rPr>
          <w:rFonts w:eastAsia="Times New Roman"/>
        </w:rPr>
        <w:t xml:space="preserve"> This course will allow you to gain a VTCT Level 1 qualification in hair and beauty skills and will cover mandatory units listed along with practical experience in most aspects of hairdressing, beauty, make up and barbering. </w:t>
      </w:r>
    </w:p>
    <w:p w14:paraId="772AE558" w14:textId="77777777" w:rsidR="002F74C1" w:rsidRPr="00CD062A" w:rsidRDefault="002F74C1" w:rsidP="002F74C1">
      <w:pPr>
        <w:spacing w:after="0" w:line="240" w:lineRule="auto"/>
        <w:jc w:val="both"/>
        <w:rPr>
          <w:rFonts w:eastAsia="Times New Roman"/>
        </w:rPr>
      </w:pPr>
    </w:p>
    <w:p w14:paraId="6FCE8FFC" w14:textId="0D7FB67B" w:rsidR="00FE58F6" w:rsidRPr="00CD062A" w:rsidRDefault="00FE58F6" w:rsidP="002F74C1">
      <w:pPr>
        <w:spacing w:after="0" w:line="240" w:lineRule="auto"/>
        <w:jc w:val="both"/>
        <w:rPr>
          <w:color w:val="000000"/>
        </w:rPr>
      </w:pPr>
      <w:r w:rsidRPr="00CD062A">
        <w:rPr>
          <w:rFonts w:eastAsia="Times New Roman"/>
        </w:rPr>
        <w:t>All units in this qualification directly prepare you for further study in the hair and beauty industry and includes all the required elements to develop</w:t>
      </w:r>
      <w:r w:rsidR="005A2758" w:rsidRPr="00CD062A">
        <w:rPr>
          <w:rFonts w:eastAsia="Times New Roman"/>
        </w:rPr>
        <w:t xml:space="preserve"> </w:t>
      </w:r>
      <w:r w:rsidRPr="00CD062A">
        <w:rPr>
          <w:rFonts w:eastAsia="Times New Roman"/>
        </w:rPr>
        <w:t xml:space="preserve">your practical hair and beauty skills including a mandatory unit in </w:t>
      </w:r>
      <w:r w:rsidR="00544AC5" w:rsidRPr="00CD062A">
        <w:rPr>
          <w:rFonts w:eastAsia="Times New Roman"/>
        </w:rPr>
        <w:t>‘</w:t>
      </w:r>
      <w:r w:rsidRPr="00CD062A">
        <w:rPr>
          <w:rFonts w:eastAsia="Times New Roman"/>
        </w:rPr>
        <w:t>Create a Hair and Beauty image using colour</w:t>
      </w:r>
      <w:r w:rsidR="00544AC5" w:rsidRPr="00CD062A">
        <w:rPr>
          <w:rFonts w:eastAsia="Times New Roman"/>
        </w:rPr>
        <w:t>’</w:t>
      </w:r>
      <w:r w:rsidRPr="00CD062A">
        <w:rPr>
          <w:rFonts w:eastAsia="Times New Roman"/>
        </w:rPr>
        <w:t xml:space="preserve"> where you undertake a photographic session to start to build a portfolio of your work</w:t>
      </w:r>
      <w:r w:rsidR="00544AC5" w:rsidRPr="00CD062A">
        <w:rPr>
          <w:rFonts w:eastAsia="Times New Roman"/>
        </w:rPr>
        <w:t xml:space="preserve">. </w:t>
      </w:r>
      <w:r w:rsidRPr="00CD062A">
        <w:rPr>
          <w:rFonts w:eastAsia="Times New Roman"/>
        </w:rPr>
        <w:t xml:space="preserve">You can develop your knowledge and understanding of the importance of health and </w:t>
      </w:r>
      <w:r w:rsidR="00255E3E" w:rsidRPr="00CD062A">
        <w:rPr>
          <w:rFonts w:eastAsia="Times New Roman"/>
        </w:rPr>
        <w:t>safety including</w:t>
      </w:r>
      <w:r w:rsidRPr="00CD062A">
        <w:rPr>
          <w:rFonts w:eastAsia="Calibri" w:cstheme="minorHAnsi"/>
        </w:rPr>
        <w:t xml:space="preserve"> skincare, eye treatments, hair removal, long hair work, cutting and </w:t>
      </w:r>
      <w:r w:rsidR="000E60FF" w:rsidRPr="00CD062A">
        <w:rPr>
          <w:rFonts w:eastAsia="Calibri" w:cstheme="minorHAnsi"/>
        </w:rPr>
        <w:t>c</w:t>
      </w:r>
      <w:r w:rsidRPr="00CD062A">
        <w:rPr>
          <w:rFonts w:eastAsia="Calibri" w:cstheme="minorHAnsi"/>
        </w:rPr>
        <w:t>lippering hair</w:t>
      </w:r>
      <w:r w:rsidRPr="00CD062A">
        <w:rPr>
          <w:rFonts w:eastAsia="Times New Roman"/>
        </w:rPr>
        <w:t xml:space="preserve"> within a salon environment</w:t>
      </w:r>
      <w:r w:rsidRPr="00CD062A">
        <w:rPr>
          <w:color w:val="000000" w:themeColor="text1"/>
        </w:rPr>
        <w:t xml:space="preserve">. </w:t>
      </w:r>
    </w:p>
    <w:p w14:paraId="6EE472C2" w14:textId="77777777" w:rsidR="009B089F" w:rsidRPr="00CD062A" w:rsidRDefault="009B089F" w:rsidP="00143B03">
      <w:pPr>
        <w:tabs>
          <w:tab w:val="left" w:pos="142"/>
        </w:tabs>
        <w:spacing w:after="0" w:line="240" w:lineRule="auto"/>
        <w:jc w:val="both"/>
        <w:rPr>
          <w:rFonts w:eastAsia="Calibri" w:cstheme="minorHAnsi"/>
          <w:b/>
        </w:rPr>
      </w:pPr>
    </w:p>
    <w:p w14:paraId="1A6A4906" w14:textId="77777777" w:rsidR="009B089F" w:rsidRPr="00CD062A" w:rsidRDefault="009B089F" w:rsidP="00143B03">
      <w:pPr>
        <w:tabs>
          <w:tab w:val="left" w:pos="142"/>
        </w:tabs>
        <w:spacing w:after="0" w:line="240" w:lineRule="auto"/>
        <w:jc w:val="both"/>
        <w:rPr>
          <w:rFonts w:eastAsia="Calibri" w:cstheme="minorHAnsi"/>
          <w:b/>
        </w:rPr>
      </w:pPr>
    </w:p>
    <w:p w14:paraId="4EE30BEE" w14:textId="69566AE7" w:rsidR="00143B03" w:rsidRPr="00CD062A" w:rsidRDefault="00143B03" w:rsidP="023880A8">
      <w:pPr>
        <w:pStyle w:val="Heading3"/>
        <w:rPr>
          <w:b w:val="0"/>
          <w:bCs/>
          <w:lang w:val="en-US"/>
        </w:rPr>
      </w:pPr>
      <w:r w:rsidRPr="00CD062A">
        <w:rPr>
          <w:bCs/>
          <w:lang w:val="en-US"/>
        </w:rPr>
        <w:t>Unit Contents</w:t>
      </w:r>
    </w:p>
    <w:tbl>
      <w:tblPr>
        <w:tblStyle w:val="TableGrid"/>
        <w:tblW w:w="0" w:type="auto"/>
        <w:tblLook w:val="04A0" w:firstRow="1" w:lastRow="0" w:firstColumn="1" w:lastColumn="0" w:noHBand="0" w:noVBand="1"/>
      </w:tblPr>
      <w:tblGrid>
        <w:gridCol w:w="2405"/>
        <w:gridCol w:w="6611"/>
      </w:tblGrid>
      <w:tr w:rsidR="00143B03" w:rsidRPr="00CD062A" w14:paraId="159337AC" w14:textId="77777777" w:rsidTr="00141D28">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774D81CC" w14:textId="77777777" w:rsidR="00143B03" w:rsidRPr="00CD062A" w:rsidRDefault="00143B03" w:rsidP="008311EB">
            <w:pPr>
              <w:rPr>
                <w:rFonts w:cstheme="minorHAnsi"/>
                <w:color w:val="FFFFFF" w:themeColor="background1"/>
                <w:lang w:val="en-US"/>
              </w:rPr>
            </w:pPr>
            <w:r w:rsidRPr="00CD062A">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7379753A" w14:textId="77777777" w:rsidR="00143B03" w:rsidRPr="00CD062A" w:rsidRDefault="00143B03" w:rsidP="008311EB">
            <w:pPr>
              <w:rPr>
                <w:rFonts w:cstheme="minorHAnsi"/>
                <w:color w:val="FFFFFF" w:themeColor="background1"/>
                <w:lang w:val="en-US"/>
              </w:rPr>
            </w:pPr>
            <w:r w:rsidRPr="00CD062A">
              <w:rPr>
                <w:rFonts w:cstheme="minorHAnsi"/>
                <w:color w:val="FFFFFF" w:themeColor="background1"/>
                <w:lang w:val="en-US"/>
              </w:rPr>
              <w:t>Description</w:t>
            </w:r>
          </w:p>
        </w:tc>
      </w:tr>
      <w:tr w:rsidR="00FF7470" w:rsidRPr="00CD062A" w14:paraId="54C2DF75"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4BCB6FDD" w14:textId="77777777" w:rsidR="00FF7470" w:rsidRPr="00CD062A" w:rsidRDefault="00FF7470" w:rsidP="00FF7470">
            <w:pPr>
              <w:rPr>
                <w:rFonts w:cstheme="minorHAnsi"/>
                <w:lang w:val="en-US"/>
              </w:rPr>
            </w:pPr>
            <w:r w:rsidRPr="00CD062A">
              <w:rPr>
                <w:rFonts w:eastAsia="Times New Roman" w:cstheme="minorHAnsi"/>
                <w:b/>
              </w:rPr>
              <w:t>Create a Hair and Beauty image using colour</w:t>
            </w:r>
          </w:p>
        </w:tc>
        <w:tc>
          <w:tcPr>
            <w:tcW w:w="6611" w:type="dxa"/>
            <w:tcBorders>
              <w:top w:val="single" w:sz="4" w:space="0" w:color="auto"/>
              <w:left w:val="single" w:sz="4" w:space="0" w:color="auto"/>
              <w:bottom w:val="single" w:sz="4" w:space="0" w:color="auto"/>
              <w:right w:val="single" w:sz="4" w:space="0" w:color="auto"/>
            </w:tcBorders>
            <w:hideMark/>
          </w:tcPr>
          <w:p w14:paraId="568F5BD5" w14:textId="7C927F48" w:rsidR="00FF7470" w:rsidRPr="00CD062A" w:rsidRDefault="00FF7470" w:rsidP="006A3091">
            <w:pPr>
              <w:jc w:val="both"/>
              <w:rPr>
                <w:rFonts w:cstheme="minorHAnsi"/>
                <w:lang w:val="en-US"/>
              </w:rPr>
            </w:pPr>
            <w:r w:rsidRPr="00CD062A">
              <w:rPr>
                <w:rFonts w:eastAsia="Times New Roman" w:cstheme="minorHAnsi"/>
              </w:rPr>
              <w:t>Through this unit you will create an image using colour. To achieve this, you will be using makeup, nail polish, temporary hair colour and accessories. You will design an image using a mood board to collect ideas. You will state the skills and techniques that are used to create the image and present your finished design.</w:t>
            </w:r>
          </w:p>
        </w:tc>
      </w:tr>
      <w:tr w:rsidR="00FF7470" w:rsidRPr="00CD062A" w14:paraId="2CA61F1C"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5303669E" w14:textId="77777777" w:rsidR="00FF7470" w:rsidRPr="00CD062A" w:rsidRDefault="00FF7470" w:rsidP="00FF7470">
            <w:pPr>
              <w:rPr>
                <w:rFonts w:cstheme="minorHAnsi"/>
                <w:lang w:val="en-US"/>
              </w:rPr>
            </w:pPr>
            <w:r w:rsidRPr="00CD062A">
              <w:rPr>
                <w:rFonts w:eastAsia="Times New Roman" w:cstheme="minorHAnsi"/>
                <w:b/>
              </w:rPr>
              <w:t>Hand and Nail Care</w:t>
            </w:r>
          </w:p>
        </w:tc>
        <w:tc>
          <w:tcPr>
            <w:tcW w:w="6611" w:type="dxa"/>
            <w:tcBorders>
              <w:top w:val="single" w:sz="4" w:space="0" w:color="auto"/>
              <w:left w:val="single" w:sz="4" w:space="0" w:color="auto"/>
              <w:bottom w:val="single" w:sz="4" w:space="0" w:color="auto"/>
              <w:right w:val="single" w:sz="4" w:space="0" w:color="auto"/>
            </w:tcBorders>
            <w:hideMark/>
          </w:tcPr>
          <w:p w14:paraId="44849071" w14:textId="7D32E605" w:rsidR="00FF7470" w:rsidRPr="00CD062A" w:rsidRDefault="00FF7470" w:rsidP="006A3091">
            <w:pPr>
              <w:jc w:val="both"/>
              <w:rPr>
                <w:rFonts w:cstheme="minorHAnsi"/>
                <w:lang w:val="en-US"/>
              </w:rPr>
            </w:pPr>
            <w:r w:rsidRPr="00CD062A">
              <w:rPr>
                <w:rFonts w:eastAsia="Times New Roman" w:cstheme="minorHAnsi"/>
              </w:rPr>
              <w:t xml:space="preserve">Through this unit you will learn how to carry out a nail and hand treatment on a model whom </w:t>
            </w:r>
            <w:r w:rsidR="00845295">
              <w:rPr>
                <w:rFonts w:eastAsia="Times New Roman" w:cstheme="minorHAnsi"/>
              </w:rPr>
              <w:t xml:space="preserve">you </w:t>
            </w:r>
            <w:r w:rsidRPr="00CD062A">
              <w:rPr>
                <w:rFonts w:eastAsia="Times New Roman" w:cstheme="minorHAnsi"/>
              </w:rPr>
              <w:t>know. You will learn how to prepare yourselves, the model and your work area for the hand and nail care treatment. You will learn about the basic structure of the nail and will learn how to identify the reasons why the application may be stopped or changed. You will learn about the different products and skills used to apply nail and skin products to provide a professional finish.</w:t>
            </w:r>
          </w:p>
        </w:tc>
      </w:tr>
      <w:tr w:rsidR="00FF7470" w:rsidRPr="00CD062A" w14:paraId="7C983076" w14:textId="77777777" w:rsidTr="008311EB">
        <w:tc>
          <w:tcPr>
            <w:tcW w:w="2405" w:type="dxa"/>
            <w:tcBorders>
              <w:top w:val="single" w:sz="4" w:space="0" w:color="auto"/>
              <w:left w:val="single" w:sz="4" w:space="0" w:color="auto"/>
              <w:bottom w:val="single" w:sz="4" w:space="0" w:color="auto"/>
              <w:right w:val="single" w:sz="4" w:space="0" w:color="auto"/>
            </w:tcBorders>
          </w:tcPr>
          <w:p w14:paraId="7C0449C3" w14:textId="77777777" w:rsidR="00FF7470" w:rsidRPr="00CD062A" w:rsidRDefault="00FF7470" w:rsidP="00FF7470">
            <w:pPr>
              <w:ind w:left="48"/>
              <w:rPr>
                <w:rFonts w:eastAsia="Times New Roman" w:cstheme="minorHAnsi"/>
                <w:b/>
              </w:rPr>
            </w:pPr>
            <w:r w:rsidRPr="00CD062A">
              <w:rPr>
                <w:rFonts w:eastAsia="Times New Roman" w:cstheme="minorHAnsi"/>
                <w:b/>
              </w:rPr>
              <w:t>Make-up Application</w:t>
            </w:r>
          </w:p>
          <w:p w14:paraId="4B8EC0D0" w14:textId="77777777" w:rsidR="00FF7470" w:rsidRPr="00CD062A" w:rsidRDefault="00FF7470" w:rsidP="00FF7470">
            <w:pPr>
              <w:rPr>
                <w:rFonts w:cstheme="minorHAnsi"/>
                <w:lang w:val="en-US"/>
              </w:rPr>
            </w:pPr>
          </w:p>
        </w:tc>
        <w:tc>
          <w:tcPr>
            <w:tcW w:w="6611" w:type="dxa"/>
            <w:tcBorders>
              <w:top w:val="single" w:sz="4" w:space="0" w:color="auto"/>
              <w:left w:val="single" w:sz="4" w:space="0" w:color="auto"/>
              <w:bottom w:val="single" w:sz="4" w:space="0" w:color="auto"/>
              <w:right w:val="single" w:sz="4" w:space="0" w:color="auto"/>
            </w:tcBorders>
            <w:hideMark/>
          </w:tcPr>
          <w:p w14:paraId="3E87D8E2" w14:textId="403E43E7" w:rsidR="00FF7470" w:rsidRPr="00CD062A" w:rsidRDefault="00FF7470" w:rsidP="006A3091">
            <w:pPr>
              <w:jc w:val="both"/>
              <w:rPr>
                <w:rFonts w:cstheme="minorHAnsi"/>
                <w:lang w:val="en-US"/>
              </w:rPr>
            </w:pPr>
            <w:r w:rsidRPr="00CD062A">
              <w:rPr>
                <w:rFonts w:eastAsia="Times New Roman" w:cstheme="minorHAnsi"/>
              </w:rPr>
              <w:t>Through this unit you will learn how to apply make-up on a mask or model.  You will learn how to prepare yourselves, your area and mask or model for the treatment. You will learn about the different products used during the make-up application and how to apply them. You will learn how to identify your model’s skin type and face shape, which will help you to decide which products to use. You will learn how to apply the products to provide a professional finish.</w:t>
            </w:r>
          </w:p>
        </w:tc>
      </w:tr>
      <w:tr w:rsidR="00FF7470" w:rsidRPr="00CD062A" w14:paraId="115684AD"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75882150" w14:textId="77777777" w:rsidR="00FF7470" w:rsidRPr="00CD062A" w:rsidRDefault="00FF7470" w:rsidP="00FF7470">
            <w:pPr>
              <w:rPr>
                <w:rFonts w:cstheme="minorHAnsi"/>
                <w:lang w:val="en-US"/>
              </w:rPr>
            </w:pPr>
            <w:r w:rsidRPr="00CD062A">
              <w:rPr>
                <w:rFonts w:eastAsia="Times New Roman" w:cstheme="minorHAnsi"/>
                <w:b/>
              </w:rPr>
              <w:t>Blow Dry Hair</w:t>
            </w:r>
          </w:p>
        </w:tc>
        <w:tc>
          <w:tcPr>
            <w:tcW w:w="6611" w:type="dxa"/>
            <w:tcBorders>
              <w:top w:val="single" w:sz="4" w:space="0" w:color="auto"/>
              <w:left w:val="single" w:sz="4" w:space="0" w:color="auto"/>
              <w:bottom w:val="single" w:sz="4" w:space="0" w:color="auto"/>
              <w:right w:val="single" w:sz="4" w:space="0" w:color="auto"/>
            </w:tcBorders>
            <w:hideMark/>
          </w:tcPr>
          <w:p w14:paraId="02730369" w14:textId="030EA0FF" w:rsidR="00FF7470" w:rsidRPr="00CD062A" w:rsidRDefault="00FF7470" w:rsidP="006A3091">
            <w:pPr>
              <w:jc w:val="both"/>
              <w:rPr>
                <w:rFonts w:cstheme="minorHAnsi"/>
                <w:lang w:val="en-US"/>
              </w:rPr>
            </w:pPr>
            <w:r w:rsidRPr="00CD062A">
              <w:rPr>
                <w:rFonts w:eastAsia="Times New Roman" w:cstheme="minorHAnsi"/>
              </w:rPr>
              <w:t xml:space="preserve">Through this unit you will learn how to blow-dry one length hair sections, creating a smooth finish. You will identify the condition and the thickness of hair </w:t>
            </w:r>
            <w:r w:rsidR="00897A8A" w:rsidRPr="00CD062A">
              <w:rPr>
                <w:rFonts w:eastAsia="Times New Roman" w:cstheme="minorHAnsi"/>
              </w:rPr>
              <w:t>you</w:t>
            </w:r>
            <w:r w:rsidRPr="00CD062A">
              <w:rPr>
                <w:rFonts w:eastAsia="Times New Roman" w:cstheme="minorHAnsi"/>
              </w:rPr>
              <w:t xml:space="preserve"> are working on to be able to choose a product that will support the blow-dry. You will know what hair problems may occur and how to deal with them.</w:t>
            </w:r>
          </w:p>
        </w:tc>
      </w:tr>
      <w:tr w:rsidR="00FF7470" w:rsidRPr="00CD062A" w14:paraId="5CC967BB"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3F2C96CC" w14:textId="77777777" w:rsidR="00FF7470" w:rsidRPr="00CD062A" w:rsidRDefault="00FF7470" w:rsidP="00FF7470">
            <w:pPr>
              <w:rPr>
                <w:rFonts w:cstheme="minorHAnsi"/>
                <w:lang w:val="en-US"/>
              </w:rPr>
            </w:pPr>
            <w:r w:rsidRPr="00CD062A">
              <w:rPr>
                <w:rFonts w:eastAsia="Times New Roman" w:cstheme="minorHAnsi"/>
                <w:b/>
              </w:rPr>
              <w:t>Winding Skills</w:t>
            </w:r>
          </w:p>
        </w:tc>
        <w:tc>
          <w:tcPr>
            <w:tcW w:w="6611" w:type="dxa"/>
            <w:tcBorders>
              <w:top w:val="single" w:sz="4" w:space="0" w:color="auto"/>
              <w:left w:val="single" w:sz="4" w:space="0" w:color="auto"/>
              <w:bottom w:val="single" w:sz="4" w:space="0" w:color="auto"/>
              <w:right w:val="single" w:sz="4" w:space="0" w:color="auto"/>
            </w:tcBorders>
            <w:hideMark/>
          </w:tcPr>
          <w:p w14:paraId="2CA1F890" w14:textId="54D5745A" w:rsidR="00FF7470" w:rsidRPr="00CD062A" w:rsidRDefault="00FF7470" w:rsidP="006A3091">
            <w:pPr>
              <w:jc w:val="both"/>
              <w:rPr>
                <w:rFonts w:cstheme="minorHAnsi"/>
                <w:lang w:val="en-US"/>
              </w:rPr>
            </w:pPr>
            <w:r w:rsidRPr="00CD062A">
              <w:rPr>
                <w:rFonts w:eastAsia="Times New Roman" w:cstheme="minorHAnsi"/>
              </w:rPr>
              <w:t xml:space="preserve">Through this unit you will learn how to wind hair in a channel setting pattern using rollers and pins to secure. You will know how to select the correct tools and equipment to wind the hair, and how to achieve sections for the size of the roller. You will learn how to achieve a smooth and even curl result from root to tip and how to avoid buckled ends. </w:t>
            </w:r>
          </w:p>
        </w:tc>
      </w:tr>
      <w:tr w:rsidR="00FF7470" w:rsidRPr="00CD062A" w14:paraId="4209200A"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359D4C59" w14:textId="77777777" w:rsidR="00FF7470" w:rsidRPr="00CD062A" w:rsidRDefault="00FF7470" w:rsidP="00FF7470">
            <w:pPr>
              <w:rPr>
                <w:rFonts w:cstheme="minorHAnsi"/>
                <w:lang w:val="en-US"/>
              </w:rPr>
            </w:pPr>
            <w:r w:rsidRPr="00CD062A">
              <w:rPr>
                <w:rFonts w:eastAsia="Times New Roman" w:cstheme="minorHAnsi"/>
                <w:b/>
              </w:rPr>
              <w:t>Shampoo and Condition Hair</w:t>
            </w:r>
          </w:p>
        </w:tc>
        <w:tc>
          <w:tcPr>
            <w:tcW w:w="6611" w:type="dxa"/>
            <w:tcBorders>
              <w:top w:val="single" w:sz="4" w:space="0" w:color="auto"/>
              <w:left w:val="single" w:sz="4" w:space="0" w:color="auto"/>
              <w:bottom w:val="single" w:sz="4" w:space="0" w:color="auto"/>
              <w:right w:val="single" w:sz="4" w:space="0" w:color="auto"/>
            </w:tcBorders>
            <w:hideMark/>
          </w:tcPr>
          <w:p w14:paraId="6E86BCE2" w14:textId="41C08482" w:rsidR="00FF7470" w:rsidRPr="00CD062A" w:rsidRDefault="00FF7470" w:rsidP="006A3091">
            <w:pPr>
              <w:autoSpaceDE w:val="0"/>
              <w:autoSpaceDN w:val="0"/>
              <w:adjustRightInd w:val="0"/>
              <w:jc w:val="both"/>
              <w:rPr>
                <w:rFonts w:eastAsia="Times New Roman" w:cstheme="minorHAnsi"/>
              </w:rPr>
            </w:pPr>
            <w:r w:rsidRPr="00CD062A">
              <w:rPr>
                <w:rFonts w:eastAsia="Times New Roman" w:cstheme="minorHAnsi"/>
              </w:rPr>
              <w:t>Through this unit you will learn how to shampoo and apply a surface conditioner to hair. You will know what shampoo and conditioner to choose for the hair type you are working on and how to deal with any problems that may arise during or after the process. You will be able to provide aftercare advice for shampoo</w:t>
            </w:r>
            <w:r w:rsidR="007E7563" w:rsidRPr="00CD062A">
              <w:rPr>
                <w:rFonts w:eastAsia="Times New Roman" w:cstheme="minorHAnsi"/>
              </w:rPr>
              <w:t>ing</w:t>
            </w:r>
            <w:r w:rsidRPr="00CD062A">
              <w:rPr>
                <w:rFonts w:eastAsia="Times New Roman" w:cstheme="minorHAnsi"/>
              </w:rPr>
              <w:t xml:space="preserve"> and conditioning hair.</w:t>
            </w:r>
          </w:p>
        </w:tc>
      </w:tr>
      <w:tr w:rsidR="008559D8" w:rsidRPr="00CD062A" w14:paraId="14E06A1A" w14:textId="77777777" w:rsidTr="008311EB">
        <w:tc>
          <w:tcPr>
            <w:tcW w:w="2405" w:type="dxa"/>
            <w:tcBorders>
              <w:top w:val="single" w:sz="4" w:space="0" w:color="auto"/>
              <w:left w:val="single" w:sz="4" w:space="0" w:color="auto"/>
              <w:bottom w:val="single" w:sz="4" w:space="0" w:color="auto"/>
              <w:right w:val="single" w:sz="4" w:space="0" w:color="auto"/>
            </w:tcBorders>
          </w:tcPr>
          <w:p w14:paraId="3E2F8B37" w14:textId="77777777" w:rsidR="008559D8" w:rsidRPr="00CD062A" w:rsidRDefault="008559D8" w:rsidP="008559D8">
            <w:pPr>
              <w:rPr>
                <w:rFonts w:eastAsia="Times New Roman" w:cstheme="minorHAnsi"/>
                <w:b/>
              </w:rPr>
            </w:pPr>
            <w:r w:rsidRPr="00CD062A">
              <w:rPr>
                <w:rFonts w:eastAsia="Times New Roman" w:cstheme="minorHAnsi"/>
                <w:b/>
              </w:rPr>
              <w:t xml:space="preserve">Colour hair using temporary hair colour </w:t>
            </w:r>
          </w:p>
          <w:p w14:paraId="40FC9279" w14:textId="77777777" w:rsidR="008559D8" w:rsidRPr="00CD062A" w:rsidRDefault="008559D8" w:rsidP="008559D8">
            <w:pPr>
              <w:rPr>
                <w:rFonts w:eastAsia="Times New Roman" w:cstheme="minorHAnsi"/>
                <w:b/>
              </w:rPr>
            </w:pPr>
          </w:p>
          <w:p w14:paraId="348C0F76" w14:textId="77777777" w:rsidR="008559D8" w:rsidRPr="00CD062A" w:rsidRDefault="008559D8" w:rsidP="008559D8">
            <w:pPr>
              <w:rPr>
                <w:rFonts w:eastAsia="Times New Roman" w:cstheme="minorHAnsi"/>
                <w:b/>
              </w:rPr>
            </w:pPr>
          </w:p>
          <w:p w14:paraId="11F1A5D0" w14:textId="77777777" w:rsidR="008559D8" w:rsidRPr="00CD062A" w:rsidRDefault="008559D8" w:rsidP="008559D8">
            <w:pPr>
              <w:rPr>
                <w:rFonts w:eastAsia="Times New Roman" w:cstheme="minorHAnsi"/>
                <w:b/>
              </w:rPr>
            </w:pPr>
          </w:p>
        </w:tc>
        <w:tc>
          <w:tcPr>
            <w:tcW w:w="6611" w:type="dxa"/>
            <w:tcBorders>
              <w:top w:val="single" w:sz="4" w:space="0" w:color="auto"/>
              <w:left w:val="single" w:sz="4" w:space="0" w:color="auto"/>
              <w:bottom w:val="single" w:sz="4" w:space="0" w:color="auto"/>
              <w:right w:val="single" w:sz="4" w:space="0" w:color="auto"/>
            </w:tcBorders>
          </w:tcPr>
          <w:p w14:paraId="7E72CAF1" w14:textId="7C3A0418" w:rsidR="008559D8" w:rsidRPr="00CD062A" w:rsidRDefault="008559D8" w:rsidP="006A3091">
            <w:pPr>
              <w:autoSpaceDE w:val="0"/>
              <w:autoSpaceDN w:val="0"/>
              <w:adjustRightInd w:val="0"/>
              <w:jc w:val="both"/>
              <w:rPr>
                <w:rFonts w:eastAsia="Times New Roman" w:cstheme="minorHAnsi"/>
              </w:rPr>
            </w:pPr>
            <w:r w:rsidRPr="00CD062A">
              <w:t>Through this unit you will learn how to apply a temporary colour. You will learn which products are available as temporary colours and how they affect the hair. You will learn how to identify factors that help to choose temporary colour and the aftercare advice to give following the colouring process.</w:t>
            </w:r>
          </w:p>
        </w:tc>
      </w:tr>
    </w:tbl>
    <w:p w14:paraId="731EF5DF" w14:textId="77777777" w:rsidR="00143B03" w:rsidRPr="00CD062A" w:rsidRDefault="00143B03" w:rsidP="00143B03">
      <w:pPr>
        <w:spacing w:after="0"/>
        <w:rPr>
          <w:rFonts w:cstheme="minorHAnsi"/>
          <w:lang w:val="en-US"/>
        </w:rPr>
      </w:pPr>
    </w:p>
    <w:p w14:paraId="6867E746" w14:textId="32F04567" w:rsidR="00143B03" w:rsidRPr="00CD062A" w:rsidRDefault="00143B03" w:rsidP="023880A8">
      <w:pPr>
        <w:pStyle w:val="Heading3"/>
        <w:rPr>
          <w:b w:val="0"/>
          <w:bCs/>
          <w:lang w:val="en-US"/>
        </w:rPr>
      </w:pPr>
      <w:r w:rsidRPr="00CD062A">
        <w:rPr>
          <w:bCs/>
          <w:lang w:val="en-US"/>
        </w:rPr>
        <w:t>Assessment Method</w:t>
      </w:r>
    </w:p>
    <w:p w14:paraId="752058F8" w14:textId="4A9F6A59" w:rsidR="00143B03" w:rsidRPr="00CD062A" w:rsidRDefault="00672C52" w:rsidP="00143B03">
      <w:pPr>
        <w:spacing w:after="0"/>
        <w:jc w:val="both"/>
        <w:rPr>
          <w:rFonts w:eastAsia="Calibri" w:cstheme="minorHAnsi"/>
        </w:rPr>
      </w:pPr>
      <w:r w:rsidRPr="00CD062A">
        <w:rPr>
          <w:rFonts w:eastAsia="Calibri" w:cstheme="minorHAnsi"/>
        </w:rPr>
        <w:t>You will be taught practical skills and given knowledge for all the above units.  Assessment opportunities will be given in a realistic salon environment where your performance of skills will be assessed. Research and short quizzes to assess your knowledge will be undertaken.</w:t>
      </w:r>
    </w:p>
    <w:p w14:paraId="5FF5524B" w14:textId="77777777" w:rsidR="00B55466" w:rsidRPr="00CD062A" w:rsidRDefault="00B55466" w:rsidP="00143B03">
      <w:pPr>
        <w:spacing w:after="0"/>
        <w:jc w:val="both"/>
        <w:rPr>
          <w:rFonts w:cstheme="minorHAnsi"/>
          <w:b/>
          <w:bCs/>
          <w:lang w:val="en-US"/>
        </w:rPr>
      </w:pPr>
    </w:p>
    <w:p w14:paraId="61AA3D1A" w14:textId="77777777" w:rsidR="003B7386" w:rsidRPr="00CD062A" w:rsidRDefault="003B7386" w:rsidP="00143B03">
      <w:pPr>
        <w:spacing w:after="0"/>
        <w:jc w:val="both"/>
        <w:rPr>
          <w:rFonts w:cstheme="minorHAnsi"/>
          <w:b/>
          <w:bCs/>
          <w:lang w:val="en-US"/>
        </w:rPr>
      </w:pPr>
    </w:p>
    <w:p w14:paraId="0A81560B" w14:textId="77777777" w:rsidR="003B7386" w:rsidRPr="00CD062A" w:rsidRDefault="003B7386" w:rsidP="00143B03">
      <w:pPr>
        <w:spacing w:after="0"/>
        <w:jc w:val="both"/>
        <w:rPr>
          <w:rFonts w:cstheme="minorHAnsi"/>
          <w:b/>
          <w:bCs/>
          <w:lang w:val="en-US"/>
        </w:rPr>
      </w:pPr>
    </w:p>
    <w:p w14:paraId="6CE7DAFE" w14:textId="39B6CE87" w:rsidR="00143B03" w:rsidRPr="00CD062A" w:rsidRDefault="00143B03" w:rsidP="002E3F8D">
      <w:pPr>
        <w:pStyle w:val="Heading2"/>
        <w:rPr>
          <w:lang w:val="en-US"/>
        </w:rPr>
      </w:pPr>
      <w:bookmarkStart w:id="60" w:name="_Toc64619950"/>
      <w:bookmarkStart w:id="61" w:name="_Toc152769484"/>
      <w:r w:rsidRPr="2AD35833">
        <w:rPr>
          <w:lang w:val="en-US"/>
        </w:rPr>
        <w:t xml:space="preserve">VTCT: </w:t>
      </w:r>
      <w:bookmarkEnd w:id="60"/>
      <w:r w:rsidRPr="2AD35833">
        <w:rPr>
          <w:lang w:val="en-US"/>
        </w:rPr>
        <w:t xml:space="preserve">Extended Certificate in Hair and Beauty Skills </w:t>
      </w:r>
      <w:r w:rsidR="00133D3B" w:rsidRPr="2AD35833">
        <w:rPr>
          <w:lang w:val="en-US"/>
        </w:rPr>
        <w:t xml:space="preserve">(VRQ) </w:t>
      </w:r>
      <w:r w:rsidRPr="2AD35833">
        <w:rPr>
          <w:lang w:val="en-US"/>
        </w:rPr>
        <w:t>Level 2</w:t>
      </w:r>
      <w:bookmarkEnd w:id="61"/>
    </w:p>
    <w:tbl>
      <w:tblPr>
        <w:tblStyle w:val="TableGrid"/>
        <w:tblW w:w="9016" w:type="dxa"/>
        <w:tblLook w:val="04A0" w:firstRow="1" w:lastRow="0" w:firstColumn="1" w:lastColumn="0" w:noHBand="0" w:noVBand="1"/>
      </w:tblPr>
      <w:tblGrid>
        <w:gridCol w:w="2122"/>
        <w:gridCol w:w="6894"/>
      </w:tblGrid>
      <w:tr w:rsidR="00143B03" w:rsidRPr="00CD062A" w14:paraId="2F68C580" w14:textId="77777777" w:rsidTr="00141D28">
        <w:tc>
          <w:tcPr>
            <w:tcW w:w="2122" w:type="dxa"/>
            <w:tcBorders>
              <w:top w:val="single" w:sz="4" w:space="0" w:color="auto"/>
              <w:left w:val="single" w:sz="4" w:space="0" w:color="auto"/>
              <w:bottom w:val="single" w:sz="4" w:space="0" w:color="auto"/>
              <w:right w:val="single" w:sz="4" w:space="0" w:color="auto"/>
            </w:tcBorders>
            <w:shd w:val="clear" w:color="auto" w:fill="633B82"/>
            <w:hideMark/>
          </w:tcPr>
          <w:p w14:paraId="15C93C56" w14:textId="77777777" w:rsidR="00143B03" w:rsidRPr="00CD062A" w:rsidRDefault="00143B03" w:rsidP="008311EB">
            <w:pPr>
              <w:rPr>
                <w:rFonts w:cstheme="minorHAnsi"/>
                <w:color w:val="FFFFFF" w:themeColor="background1"/>
                <w:lang w:val="en-US"/>
              </w:rPr>
            </w:pPr>
            <w:r w:rsidRPr="00CD062A">
              <w:rPr>
                <w:rFonts w:cstheme="minorHAnsi"/>
                <w:color w:val="FFFFFF" w:themeColor="background1"/>
                <w:lang w:val="en-US"/>
              </w:rPr>
              <w:t>Course Title</w:t>
            </w:r>
          </w:p>
        </w:tc>
        <w:tc>
          <w:tcPr>
            <w:tcW w:w="6894" w:type="dxa"/>
            <w:tcBorders>
              <w:top w:val="single" w:sz="4" w:space="0" w:color="auto"/>
              <w:left w:val="single" w:sz="4" w:space="0" w:color="auto"/>
              <w:bottom w:val="single" w:sz="4" w:space="0" w:color="auto"/>
              <w:right w:val="single" w:sz="4" w:space="0" w:color="auto"/>
            </w:tcBorders>
            <w:shd w:val="clear" w:color="auto" w:fill="633B82"/>
            <w:hideMark/>
          </w:tcPr>
          <w:p w14:paraId="641C5EAC" w14:textId="0DD13E0B" w:rsidR="00143B03" w:rsidRPr="00CD062A" w:rsidRDefault="00143B03" w:rsidP="008311EB">
            <w:pPr>
              <w:rPr>
                <w:rFonts w:cstheme="minorHAnsi"/>
                <w:color w:val="FFFFFF" w:themeColor="background1"/>
                <w:lang w:val="en-US"/>
              </w:rPr>
            </w:pPr>
            <w:r w:rsidRPr="00CD062A">
              <w:rPr>
                <w:rFonts w:cstheme="minorHAnsi"/>
                <w:color w:val="FFFFFF" w:themeColor="background1"/>
                <w:lang w:val="en-US"/>
              </w:rPr>
              <w:t xml:space="preserve">VTCT: Extended </w:t>
            </w:r>
            <w:r w:rsidR="00D60088" w:rsidRPr="00CD062A">
              <w:rPr>
                <w:rFonts w:cstheme="minorHAnsi"/>
                <w:color w:val="FFFFFF" w:themeColor="background1"/>
                <w:lang w:val="en-US"/>
              </w:rPr>
              <w:t xml:space="preserve">Certificate </w:t>
            </w:r>
            <w:r w:rsidRPr="00CD062A">
              <w:rPr>
                <w:rFonts w:cstheme="minorHAnsi"/>
                <w:color w:val="FFFFFF" w:themeColor="background1"/>
                <w:lang w:val="en-US"/>
              </w:rPr>
              <w:t>in Hair and Beauty Skills</w:t>
            </w:r>
          </w:p>
        </w:tc>
      </w:tr>
      <w:tr w:rsidR="00143B03" w:rsidRPr="00CD062A" w14:paraId="544B80FD" w14:textId="77777777" w:rsidTr="00D60088">
        <w:tc>
          <w:tcPr>
            <w:tcW w:w="2122" w:type="dxa"/>
            <w:tcBorders>
              <w:top w:val="single" w:sz="4" w:space="0" w:color="auto"/>
              <w:left w:val="single" w:sz="4" w:space="0" w:color="auto"/>
              <w:bottom w:val="single" w:sz="4" w:space="0" w:color="auto"/>
              <w:right w:val="single" w:sz="4" w:space="0" w:color="auto"/>
            </w:tcBorders>
            <w:hideMark/>
          </w:tcPr>
          <w:p w14:paraId="616D913F" w14:textId="77777777" w:rsidR="00143B03" w:rsidRPr="00CD062A" w:rsidRDefault="00143B03" w:rsidP="008311EB">
            <w:pPr>
              <w:rPr>
                <w:rFonts w:cstheme="minorHAnsi"/>
                <w:lang w:val="en-US"/>
              </w:rPr>
            </w:pPr>
            <w:r w:rsidRPr="00CD062A">
              <w:rPr>
                <w:rFonts w:cstheme="minorHAnsi"/>
                <w:lang w:val="en-US"/>
              </w:rPr>
              <w:t>Level</w:t>
            </w:r>
          </w:p>
        </w:tc>
        <w:tc>
          <w:tcPr>
            <w:tcW w:w="6894" w:type="dxa"/>
            <w:tcBorders>
              <w:top w:val="single" w:sz="4" w:space="0" w:color="auto"/>
              <w:left w:val="single" w:sz="4" w:space="0" w:color="auto"/>
              <w:bottom w:val="single" w:sz="4" w:space="0" w:color="auto"/>
              <w:right w:val="single" w:sz="4" w:space="0" w:color="auto"/>
            </w:tcBorders>
            <w:hideMark/>
          </w:tcPr>
          <w:p w14:paraId="4369FE3F" w14:textId="12CBE968" w:rsidR="00143B03" w:rsidRPr="00CD062A" w:rsidRDefault="00143B03" w:rsidP="008311EB">
            <w:pPr>
              <w:rPr>
                <w:rFonts w:cstheme="minorHAnsi"/>
                <w:lang w:val="en-US"/>
              </w:rPr>
            </w:pPr>
            <w:r w:rsidRPr="00CD062A">
              <w:rPr>
                <w:rFonts w:cstheme="minorHAnsi"/>
                <w:lang w:val="en-US"/>
              </w:rPr>
              <w:t>Level 2</w:t>
            </w:r>
            <w:r w:rsidR="004771E0" w:rsidRPr="00CD062A">
              <w:rPr>
                <w:rFonts w:cstheme="minorHAnsi"/>
                <w:lang w:val="en-US"/>
              </w:rPr>
              <w:t xml:space="preserve">  - equivalent to SCQF Level 5</w:t>
            </w:r>
          </w:p>
        </w:tc>
      </w:tr>
      <w:tr w:rsidR="00143B03" w:rsidRPr="00CD062A" w14:paraId="516C94BA" w14:textId="77777777" w:rsidTr="00D60088">
        <w:tc>
          <w:tcPr>
            <w:tcW w:w="2122" w:type="dxa"/>
            <w:tcBorders>
              <w:top w:val="single" w:sz="4" w:space="0" w:color="auto"/>
              <w:left w:val="single" w:sz="4" w:space="0" w:color="auto"/>
              <w:bottom w:val="single" w:sz="4" w:space="0" w:color="auto"/>
              <w:right w:val="single" w:sz="4" w:space="0" w:color="auto"/>
            </w:tcBorders>
            <w:hideMark/>
          </w:tcPr>
          <w:p w14:paraId="6FA05C66" w14:textId="77777777" w:rsidR="00143B03" w:rsidRPr="00CD062A" w:rsidRDefault="00143B03" w:rsidP="008311EB">
            <w:pPr>
              <w:rPr>
                <w:rFonts w:cstheme="minorHAnsi"/>
                <w:lang w:val="en-US"/>
              </w:rPr>
            </w:pPr>
            <w:r w:rsidRPr="00CD062A">
              <w:rPr>
                <w:rFonts w:cstheme="minorHAnsi"/>
                <w:lang w:val="en-US"/>
              </w:rPr>
              <w:t>Campus</w:t>
            </w:r>
          </w:p>
        </w:tc>
        <w:tc>
          <w:tcPr>
            <w:tcW w:w="6894" w:type="dxa"/>
            <w:tcBorders>
              <w:top w:val="single" w:sz="4" w:space="0" w:color="auto"/>
              <w:left w:val="single" w:sz="4" w:space="0" w:color="auto"/>
              <w:bottom w:val="single" w:sz="4" w:space="0" w:color="auto"/>
              <w:right w:val="single" w:sz="4" w:space="0" w:color="auto"/>
            </w:tcBorders>
            <w:hideMark/>
          </w:tcPr>
          <w:p w14:paraId="7605A3DF" w14:textId="77777777" w:rsidR="00143B03" w:rsidRPr="00CD062A" w:rsidRDefault="00143B03" w:rsidP="008311EB">
            <w:pPr>
              <w:rPr>
                <w:rFonts w:cstheme="minorHAnsi"/>
                <w:lang w:val="en-US"/>
              </w:rPr>
            </w:pPr>
            <w:r w:rsidRPr="00CD062A">
              <w:rPr>
                <w:rFonts w:cstheme="minorHAnsi"/>
                <w:lang w:val="en-US"/>
              </w:rPr>
              <w:t>Arbroath and Kingsway</w:t>
            </w:r>
          </w:p>
        </w:tc>
      </w:tr>
      <w:tr w:rsidR="00143B03" w:rsidRPr="00CD062A" w14:paraId="33DDC063" w14:textId="77777777" w:rsidTr="00D60088">
        <w:tc>
          <w:tcPr>
            <w:tcW w:w="2122" w:type="dxa"/>
            <w:tcBorders>
              <w:top w:val="single" w:sz="4" w:space="0" w:color="auto"/>
              <w:left w:val="single" w:sz="4" w:space="0" w:color="auto"/>
              <w:bottom w:val="single" w:sz="4" w:space="0" w:color="auto"/>
              <w:right w:val="single" w:sz="4" w:space="0" w:color="auto"/>
            </w:tcBorders>
            <w:hideMark/>
          </w:tcPr>
          <w:p w14:paraId="4D928101" w14:textId="77777777" w:rsidR="00143B03" w:rsidRPr="00CD062A" w:rsidRDefault="00143B03" w:rsidP="008311EB">
            <w:pPr>
              <w:rPr>
                <w:rFonts w:cstheme="minorHAnsi"/>
                <w:lang w:val="en-US"/>
              </w:rPr>
            </w:pPr>
            <w:r w:rsidRPr="00CD062A">
              <w:rPr>
                <w:rFonts w:cstheme="minorHAnsi"/>
                <w:lang w:val="en-US"/>
              </w:rPr>
              <w:t>Days</w:t>
            </w:r>
          </w:p>
        </w:tc>
        <w:tc>
          <w:tcPr>
            <w:tcW w:w="6894" w:type="dxa"/>
            <w:tcBorders>
              <w:top w:val="single" w:sz="4" w:space="0" w:color="auto"/>
              <w:left w:val="single" w:sz="4" w:space="0" w:color="auto"/>
              <w:bottom w:val="single" w:sz="4" w:space="0" w:color="auto"/>
              <w:right w:val="single" w:sz="4" w:space="0" w:color="auto"/>
            </w:tcBorders>
            <w:hideMark/>
          </w:tcPr>
          <w:p w14:paraId="086BF09D" w14:textId="77777777" w:rsidR="00143B03" w:rsidRPr="00CD062A" w:rsidRDefault="00143B03" w:rsidP="008311EB">
            <w:pPr>
              <w:rPr>
                <w:rFonts w:cstheme="minorHAnsi"/>
                <w:lang w:val="en-US"/>
              </w:rPr>
            </w:pPr>
            <w:r w:rsidRPr="00CD062A">
              <w:rPr>
                <w:rFonts w:cstheme="minorHAnsi"/>
                <w:b/>
                <w:bCs/>
                <w:lang w:val="en-US"/>
              </w:rPr>
              <w:t>Arbroath</w:t>
            </w:r>
            <w:r w:rsidRPr="00CD062A">
              <w:rPr>
                <w:rFonts w:cstheme="minorHAnsi"/>
                <w:lang w:val="en-US"/>
              </w:rPr>
              <w:t>: Friday 9-1pm</w:t>
            </w:r>
          </w:p>
          <w:p w14:paraId="656BCCD3" w14:textId="77777777" w:rsidR="002F3B81" w:rsidRPr="00CD062A" w:rsidRDefault="00143B03" w:rsidP="008311EB">
            <w:pPr>
              <w:rPr>
                <w:rFonts w:cstheme="minorHAnsi"/>
                <w:lang w:val="en-US"/>
              </w:rPr>
            </w:pPr>
            <w:r w:rsidRPr="00CD062A">
              <w:rPr>
                <w:rFonts w:cstheme="minorHAnsi"/>
                <w:b/>
                <w:bCs/>
                <w:lang w:val="en-US"/>
              </w:rPr>
              <w:t>Kingsway</w:t>
            </w:r>
            <w:r w:rsidRPr="00CD062A">
              <w:rPr>
                <w:rFonts w:cstheme="minorHAnsi"/>
                <w:lang w:val="en-US"/>
              </w:rPr>
              <w:t>: Monday and Wednesday 2-4pm</w:t>
            </w:r>
          </w:p>
          <w:p w14:paraId="026A1404" w14:textId="77777777" w:rsidR="002F3B81" w:rsidRPr="00CD062A" w:rsidRDefault="00143B03" w:rsidP="002F3B81">
            <w:pPr>
              <w:ind w:left="1021"/>
              <w:rPr>
                <w:rFonts w:cstheme="minorHAnsi"/>
                <w:lang w:val="en-US"/>
              </w:rPr>
            </w:pPr>
            <w:r w:rsidRPr="00CD062A">
              <w:rPr>
                <w:rFonts w:cstheme="minorHAnsi"/>
                <w:lang w:val="en-US"/>
              </w:rPr>
              <w:t xml:space="preserve">or </w:t>
            </w:r>
          </w:p>
          <w:p w14:paraId="2FFA6412" w14:textId="621E22A6" w:rsidR="00143B03" w:rsidRPr="00CD062A" w:rsidRDefault="00143B03" w:rsidP="002F3B81">
            <w:pPr>
              <w:ind w:left="1021"/>
              <w:rPr>
                <w:rFonts w:cstheme="minorHAnsi"/>
                <w:lang w:val="en-US"/>
              </w:rPr>
            </w:pPr>
            <w:r w:rsidRPr="00CD062A">
              <w:rPr>
                <w:rFonts w:cstheme="minorHAnsi"/>
                <w:lang w:val="en-US"/>
              </w:rPr>
              <w:t xml:space="preserve">Tuesday 2-4pm and </w:t>
            </w:r>
            <w:r w:rsidR="00384841" w:rsidRPr="00CD062A">
              <w:rPr>
                <w:rFonts w:cstheme="minorHAnsi"/>
                <w:lang w:val="en-US"/>
              </w:rPr>
              <w:t>Thursday 1.15-3.15pm</w:t>
            </w:r>
          </w:p>
        </w:tc>
      </w:tr>
    </w:tbl>
    <w:p w14:paraId="19BC1633" w14:textId="77777777" w:rsidR="00143B03" w:rsidRPr="00CD062A" w:rsidRDefault="00143B03" w:rsidP="00143B03">
      <w:pPr>
        <w:spacing w:after="0"/>
        <w:rPr>
          <w:rFonts w:cstheme="minorHAnsi"/>
          <w:lang w:val="en-US"/>
        </w:rPr>
      </w:pPr>
    </w:p>
    <w:p w14:paraId="74FB6D09" w14:textId="346939A9" w:rsidR="00143B03" w:rsidRPr="00CD062A" w:rsidRDefault="00143B03" w:rsidP="023880A8">
      <w:pPr>
        <w:pStyle w:val="Heading3"/>
        <w:rPr>
          <w:b w:val="0"/>
          <w:bCs/>
          <w:lang w:val="en-US"/>
        </w:rPr>
      </w:pPr>
      <w:r w:rsidRPr="00CD062A">
        <w:rPr>
          <w:bCs/>
          <w:lang w:val="en-US"/>
        </w:rPr>
        <w:t>Entry Requirements</w:t>
      </w:r>
    </w:p>
    <w:p w14:paraId="62A769B2" w14:textId="49232033" w:rsidR="00174B57" w:rsidRPr="00CD062A" w:rsidRDefault="00174B57" w:rsidP="00174B57">
      <w:pPr>
        <w:spacing w:after="0" w:line="240" w:lineRule="auto"/>
        <w:jc w:val="both"/>
        <w:rPr>
          <w:rFonts w:eastAsia="Calibri" w:cstheme="minorHAnsi"/>
        </w:rPr>
      </w:pPr>
      <w:r w:rsidRPr="00CD062A">
        <w:rPr>
          <w:rFonts w:eastAsia="Calibri" w:cstheme="minorHAnsi"/>
        </w:rPr>
        <w:t xml:space="preserve">You may have already studied and successfully completed the VTCT: Extended Award in Hair and Beauty Skills (VRQ) Level 1 course before taking the next level 2 course. You can also have a direct entry into this industry recognised Level 2 programme.  We are looking for those who have a keen interest in the hair and beauty industry and those who may see themselves following this as a chosen career path. There are no entry requirements for this course however, it is designed to give you an introduction to most aspects of the hair and beauty industry and will allow you to progress into our </w:t>
      </w:r>
      <w:r w:rsidR="00EC28B4" w:rsidRPr="00CD062A">
        <w:rPr>
          <w:rFonts w:eastAsia="Calibri" w:cstheme="minorHAnsi"/>
        </w:rPr>
        <w:t xml:space="preserve">diverse range of </w:t>
      </w:r>
      <w:r w:rsidRPr="00CD062A">
        <w:rPr>
          <w:rFonts w:eastAsia="Calibri" w:cstheme="minorHAnsi"/>
        </w:rPr>
        <w:t xml:space="preserve">full-time courses  </w:t>
      </w:r>
    </w:p>
    <w:p w14:paraId="20715C4E" w14:textId="77777777" w:rsidR="00143B03" w:rsidRPr="00CD062A" w:rsidRDefault="00143B03" w:rsidP="00143B03">
      <w:pPr>
        <w:spacing w:after="0"/>
        <w:rPr>
          <w:rFonts w:cstheme="minorHAnsi"/>
          <w:lang w:val="en-US"/>
        </w:rPr>
      </w:pPr>
    </w:p>
    <w:p w14:paraId="6046CB64" w14:textId="3F6CEBF4" w:rsidR="00143B03" w:rsidRDefault="00143B03" w:rsidP="00311BA1">
      <w:pPr>
        <w:pStyle w:val="Heading3"/>
        <w:rPr>
          <w:b w:val="0"/>
          <w:bCs/>
          <w:lang w:val="en-US"/>
        </w:rPr>
      </w:pPr>
      <w:r w:rsidRPr="00CD062A">
        <w:rPr>
          <w:bCs/>
          <w:lang w:val="en-US"/>
        </w:rPr>
        <w:t>Units to be Completed</w:t>
      </w:r>
    </w:p>
    <w:tbl>
      <w:tblPr>
        <w:tblStyle w:val="TableGrid1"/>
        <w:tblW w:w="0" w:type="auto"/>
        <w:tblLook w:val="04A0" w:firstRow="1" w:lastRow="0" w:firstColumn="1" w:lastColumn="0" w:noHBand="0" w:noVBand="1"/>
      </w:tblPr>
      <w:tblGrid>
        <w:gridCol w:w="4508"/>
        <w:gridCol w:w="4508"/>
      </w:tblGrid>
      <w:tr w:rsidR="008802AC" w:rsidRPr="000F4263" w14:paraId="547B5539" w14:textId="77777777" w:rsidTr="00843948">
        <w:tc>
          <w:tcPr>
            <w:tcW w:w="4508" w:type="dxa"/>
            <w:tcBorders>
              <w:top w:val="single" w:sz="4" w:space="0" w:color="auto"/>
              <w:left w:val="single" w:sz="4" w:space="0" w:color="auto"/>
              <w:bottom w:val="single" w:sz="4" w:space="0" w:color="auto"/>
              <w:right w:val="single" w:sz="4" w:space="0" w:color="auto"/>
            </w:tcBorders>
            <w:shd w:val="clear" w:color="auto" w:fill="633B82"/>
            <w:hideMark/>
          </w:tcPr>
          <w:p w14:paraId="6C567523" w14:textId="77777777" w:rsidR="008802AC" w:rsidRPr="006022B0" w:rsidRDefault="008802AC">
            <w:pPr>
              <w:rPr>
                <w:rFonts w:cstheme="minorHAnsi"/>
                <w:color w:val="FFFFFF" w:themeColor="background1"/>
                <w:lang w:val="en-US"/>
              </w:rPr>
            </w:pPr>
            <w:r w:rsidRPr="006022B0">
              <w:rPr>
                <w:rFonts w:cstheme="minorHAnsi"/>
                <w:color w:val="FFFFFF" w:themeColor="background1"/>
                <w:lang w:val="en-US"/>
              </w:rPr>
              <w:t>Mandatory Units</w:t>
            </w:r>
          </w:p>
        </w:tc>
        <w:tc>
          <w:tcPr>
            <w:tcW w:w="4508" w:type="dxa"/>
            <w:tcBorders>
              <w:top w:val="single" w:sz="4" w:space="0" w:color="auto"/>
              <w:left w:val="single" w:sz="4" w:space="0" w:color="auto"/>
              <w:bottom w:val="single" w:sz="4" w:space="0" w:color="auto"/>
              <w:right w:val="single" w:sz="4" w:space="0" w:color="auto"/>
            </w:tcBorders>
            <w:shd w:val="clear" w:color="auto" w:fill="633B82"/>
            <w:hideMark/>
          </w:tcPr>
          <w:p w14:paraId="4BD8BA99" w14:textId="77777777" w:rsidR="008802AC" w:rsidRPr="006022B0" w:rsidRDefault="008802AC">
            <w:pPr>
              <w:rPr>
                <w:rFonts w:cstheme="minorHAnsi"/>
                <w:color w:val="FFFFFF" w:themeColor="background1"/>
                <w:lang w:val="en-US"/>
              </w:rPr>
            </w:pPr>
            <w:r w:rsidRPr="006022B0">
              <w:rPr>
                <w:rFonts w:cstheme="minorHAnsi"/>
                <w:color w:val="FFFFFF" w:themeColor="background1"/>
                <w:lang w:val="en-US"/>
              </w:rPr>
              <w:t>Optional Units</w:t>
            </w:r>
          </w:p>
        </w:tc>
      </w:tr>
      <w:tr w:rsidR="00311BA1" w:rsidRPr="000F4263" w14:paraId="65C4CF5A" w14:textId="77777777">
        <w:tc>
          <w:tcPr>
            <w:tcW w:w="4508" w:type="dxa"/>
            <w:tcBorders>
              <w:top w:val="single" w:sz="4" w:space="0" w:color="auto"/>
              <w:left w:val="single" w:sz="4" w:space="0" w:color="auto"/>
              <w:bottom w:val="single" w:sz="4" w:space="0" w:color="auto"/>
              <w:right w:val="single" w:sz="4" w:space="0" w:color="auto"/>
            </w:tcBorders>
          </w:tcPr>
          <w:p w14:paraId="1A815D27" w14:textId="6AEFC7B7" w:rsidR="00311BA1" w:rsidRPr="006022B0" w:rsidRDefault="00311BA1" w:rsidP="00311BA1">
            <w:pPr>
              <w:rPr>
                <w:rFonts w:eastAsia="Times New Roman" w:cstheme="minorHAnsi"/>
              </w:rPr>
            </w:pPr>
            <w:r w:rsidRPr="006022B0">
              <w:t xml:space="preserve">Create an image based on a theme </w:t>
            </w:r>
          </w:p>
        </w:tc>
        <w:tc>
          <w:tcPr>
            <w:tcW w:w="4508" w:type="dxa"/>
            <w:tcBorders>
              <w:top w:val="single" w:sz="4" w:space="0" w:color="auto"/>
              <w:left w:val="single" w:sz="4" w:space="0" w:color="auto"/>
              <w:bottom w:val="single" w:sz="4" w:space="0" w:color="auto"/>
              <w:right w:val="single" w:sz="4" w:space="0" w:color="auto"/>
            </w:tcBorders>
          </w:tcPr>
          <w:p w14:paraId="6FDF54CA" w14:textId="46D914ED" w:rsidR="00311BA1" w:rsidRPr="006022B0" w:rsidRDefault="00311BA1" w:rsidP="00311BA1">
            <w:pPr>
              <w:rPr>
                <w:rFonts w:eastAsia="Times New Roman" w:cstheme="minorHAnsi"/>
              </w:rPr>
            </w:pPr>
            <w:r w:rsidRPr="00936629">
              <w:t>Basic Day Make Up</w:t>
            </w:r>
          </w:p>
        </w:tc>
      </w:tr>
      <w:tr w:rsidR="00311BA1" w:rsidRPr="000F4263" w14:paraId="3D187B25" w14:textId="77777777" w:rsidTr="00E26FE2">
        <w:tc>
          <w:tcPr>
            <w:tcW w:w="4508" w:type="dxa"/>
            <w:tcBorders>
              <w:top w:val="single" w:sz="4" w:space="0" w:color="auto"/>
              <w:left w:val="single" w:sz="4" w:space="0" w:color="auto"/>
              <w:bottom w:val="single" w:sz="4" w:space="0" w:color="auto"/>
              <w:right w:val="single" w:sz="4" w:space="0" w:color="auto"/>
            </w:tcBorders>
            <w:hideMark/>
          </w:tcPr>
          <w:p w14:paraId="4A53A735" w14:textId="6A07749E" w:rsidR="00311BA1" w:rsidRPr="006022B0" w:rsidRDefault="00311BA1" w:rsidP="00311BA1">
            <w:pPr>
              <w:rPr>
                <w:rFonts w:cstheme="minorHAnsi"/>
                <w:lang w:val="en-US"/>
              </w:rPr>
            </w:pPr>
            <w:r w:rsidRPr="006022B0">
              <w:t>Basic photographic make-up</w:t>
            </w:r>
          </w:p>
        </w:tc>
        <w:tc>
          <w:tcPr>
            <w:tcW w:w="4508" w:type="dxa"/>
            <w:tcBorders>
              <w:top w:val="single" w:sz="4" w:space="0" w:color="auto"/>
              <w:left w:val="single" w:sz="4" w:space="0" w:color="auto"/>
              <w:bottom w:val="single" w:sz="4" w:space="0" w:color="auto"/>
              <w:right w:val="single" w:sz="4" w:space="0" w:color="auto"/>
            </w:tcBorders>
          </w:tcPr>
          <w:p w14:paraId="06426B3B" w14:textId="1104A8E8" w:rsidR="00311BA1" w:rsidRPr="006022B0" w:rsidRDefault="00311BA1" w:rsidP="00311BA1">
            <w:pPr>
              <w:rPr>
                <w:rFonts w:cstheme="minorHAnsi"/>
                <w:lang w:val="en-US"/>
              </w:rPr>
            </w:pPr>
            <w:r w:rsidRPr="00936629">
              <w:t>Practical Skills: Personal care and Appearance</w:t>
            </w:r>
          </w:p>
        </w:tc>
      </w:tr>
      <w:tr w:rsidR="00E6108D" w:rsidRPr="000F4263" w14:paraId="480063DD" w14:textId="77777777" w:rsidTr="00E26FE2">
        <w:tc>
          <w:tcPr>
            <w:tcW w:w="4508" w:type="dxa"/>
            <w:tcBorders>
              <w:top w:val="single" w:sz="4" w:space="0" w:color="auto"/>
              <w:left w:val="single" w:sz="4" w:space="0" w:color="auto"/>
              <w:bottom w:val="single" w:sz="4" w:space="0" w:color="auto"/>
              <w:right w:val="single" w:sz="4" w:space="0" w:color="auto"/>
            </w:tcBorders>
            <w:hideMark/>
          </w:tcPr>
          <w:p w14:paraId="6F390392" w14:textId="337DCB52" w:rsidR="00E6108D" w:rsidRPr="006022B0" w:rsidRDefault="00E6108D" w:rsidP="00E6108D">
            <w:pPr>
              <w:rPr>
                <w:rFonts w:cstheme="minorHAnsi"/>
                <w:lang w:val="en-US"/>
              </w:rPr>
            </w:pPr>
            <w:r w:rsidRPr="006022B0">
              <w:t>Basic Face painting</w:t>
            </w:r>
          </w:p>
        </w:tc>
        <w:tc>
          <w:tcPr>
            <w:tcW w:w="4508" w:type="dxa"/>
            <w:tcBorders>
              <w:top w:val="single" w:sz="4" w:space="0" w:color="auto"/>
              <w:left w:val="single" w:sz="4" w:space="0" w:color="auto"/>
              <w:bottom w:val="single" w:sz="4" w:space="0" w:color="auto"/>
              <w:right w:val="single" w:sz="4" w:space="0" w:color="auto"/>
            </w:tcBorders>
          </w:tcPr>
          <w:p w14:paraId="794ADCAA" w14:textId="20C14106" w:rsidR="00E6108D" w:rsidRPr="006022B0" w:rsidRDefault="00E6108D" w:rsidP="00E6108D">
            <w:pPr>
              <w:rPr>
                <w:rFonts w:cstheme="minorHAnsi"/>
                <w:lang w:val="en-US"/>
              </w:rPr>
            </w:pPr>
          </w:p>
        </w:tc>
      </w:tr>
      <w:tr w:rsidR="00E6108D" w:rsidRPr="000F4263" w14:paraId="31870D9F" w14:textId="77777777" w:rsidTr="00E26FE2">
        <w:tc>
          <w:tcPr>
            <w:tcW w:w="4508" w:type="dxa"/>
            <w:tcBorders>
              <w:top w:val="single" w:sz="4" w:space="0" w:color="auto"/>
              <w:left w:val="single" w:sz="4" w:space="0" w:color="auto"/>
              <w:bottom w:val="single" w:sz="4" w:space="0" w:color="auto"/>
              <w:right w:val="single" w:sz="4" w:space="0" w:color="auto"/>
            </w:tcBorders>
          </w:tcPr>
          <w:p w14:paraId="5203E3BC" w14:textId="7BEDCFAB" w:rsidR="00E6108D" w:rsidRPr="006022B0" w:rsidRDefault="00E6108D" w:rsidP="00E6108D">
            <w:pPr>
              <w:rPr>
                <w:rFonts w:cstheme="minorHAnsi"/>
                <w:lang w:val="en-US"/>
              </w:rPr>
            </w:pPr>
            <w:r w:rsidRPr="006022B0">
              <w:t>Shampoo and treat hair</w:t>
            </w:r>
          </w:p>
        </w:tc>
        <w:tc>
          <w:tcPr>
            <w:tcW w:w="4508" w:type="dxa"/>
            <w:tcBorders>
              <w:top w:val="single" w:sz="4" w:space="0" w:color="auto"/>
              <w:left w:val="single" w:sz="4" w:space="0" w:color="auto"/>
              <w:bottom w:val="single" w:sz="4" w:space="0" w:color="auto"/>
              <w:right w:val="single" w:sz="4" w:space="0" w:color="auto"/>
            </w:tcBorders>
          </w:tcPr>
          <w:p w14:paraId="7A4483F3" w14:textId="30E859B9" w:rsidR="00E6108D" w:rsidRPr="006022B0" w:rsidRDefault="00E6108D" w:rsidP="00E6108D">
            <w:pPr>
              <w:rPr>
                <w:rFonts w:cstheme="minorHAnsi"/>
                <w:lang w:val="en-US"/>
              </w:rPr>
            </w:pPr>
          </w:p>
        </w:tc>
      </w:tr>
      <w:tr w:rsidR="00E6108D" w:rsidRPr="000F4263" w14:paraId="47EA85BE" w14:textId="77777777" w:rsidTr="00E26FE2">
        <w:tc>
          <w:tcPr>
            <w:tcW w:w="4508" w:type="dxa"/>
            <w:tcBorders>
              <w:top w:val="single" w:sz="4" w:space="0" w:color="auto"/>
              <w:left w:val="single" w:sz="4" w:space="0" w:color="auto"/>
              <w:bottom w:val="single" w:sz="4" w:space="0" w:color="auto"/>
              <w:right w:val="single" w:sz="4" w:space="0" w:color="auto"/>
            </w:tcBorders>
          </w:tcPr>
          <w:p w14:paraId="2522487B" w14:textId="6D44CCE1" w:rsidR="00E6108D" w:rsidRPr="006022B0" w:rsidRDefault="00E6108D" w:rsidP="00E6108D">
            <w:pPr>
              <w:rPr>
                <w:rFonts w:cstheme="minorHAnsi"/>
                <w:lang w:val="en-US"/>
              </w:rPr>
            </w:pPr>
            <w:r w:rsidRPr="006022B0">
              <w:t xml:space="preserve">Blow dry and finish hair </w:t>
            </w:r>
          </w:p>
        </w:tc>
        <w:tc>
          <w:tcPr>
            <w:tcW w:w="4508" w:type="dxa"/>
            <w:tcBorders>
              <w:top w:val="single" w:sz="4" w:space="0" w:color="auto"/>
              <w:left w:val="single" w:sz="4" w:space="0" w:color="auto"/>
              <w:bottom w:val="single" w:sz="4" w:space="0" w:color="auto"/>
              <w:right w:val="single" w:sz="4" w:space="0" w:color="auto"/>
            </w:tcBorders>
          </w:tcPr>
          <w:p w14:paraId="2F43679C" w14:textId="5CC6E02D" w:rsidR="00E6108D" w:rsidRPr="006022B0" w:rsidRDefault="00E6108D" w:rsidP="00E6108D">
            <w:pPr>
              <w:rPr>
                <w:rFonts w:cstheme="minorHAnsi"/>
                <w:lang w:val="en-US"/>
              </w:rPr>
            </w:pPr>
          </w:p>
        </w:tc>
      </w:tr>
      <w:tr w:rsidR="00E6108D" w:rsidRPr="000F4263" w14:paraId="27A4F930" w14:textId="77777777" w:rsidTr="00E26FE2">
        <w:tc>
          <w:tcPr>
            <w:tcW w:w="4508" w:type="dxa"/>
            <w:tcBorders>
              <w:top w:val="single" w:sz="4" w:space="0" w:color="auto"/>
              <w:left w:val="single" w:sz="4" w:space="0" w:color="auto"/>
              <w:bottom w:val="single" w:sz="4" w:space="0" w:color="auto"/>
              <w:right w:val="single" w:sz="4" w:space="0" w:color="auto"/>
            </w:tcBorders>
          </w:tcPr>
          <w:p w14:paraId="0B199B19" w14:textId="0374B406" w:rsidR="00E6108D" w:rsidRPr="006022B0" w:rsidRDefault="00E6108D" w:rsidP="00E6108D">
            <w:pPr>
              <w:rPr>
                <w:rFonts w:cstheme="minorHAnsi"/>
                <w:lang w:val="en-US"/>
              </w:rPr>
            </w:pPr>
            <w:r w:rsidRPr="006022B0">
              <w:t xml:space="preserve">Basic plaiting and twisting </w:t>
            </w:r>
          </w:p>
        </w:tc>
        <w:tc>
          <w:tcPr>
            <w:tcW w:w="4508" w:type="dxa"/>
            <w:tcBorders>
              <w:top w:val="single" w:sz="4" w:space="0" w:color="auto"/>
              <w:left w:val="single" w:sz="4" w:space="0" w:color="auto"/>
              <w:bottom w:val="single" w:sz="4" w:space="0" w:color="auto"/>
              <w:right w:val="single" w:sz="4" w:space="0" w:color="auto"/>
            </w:tcBorders>
          </w:tcPr>
          <w:p w14:paraId="705FD616" w14:textId="5493139C" w:rsidR="00E6108D" w:rsidRPr="006022B0" w:rsidRDefault="00E6108D" w:rsidP="00E6108D">
            <w:pPr>
              <w:rPr>
                <w:rFonts w:cstheme="minorHAnsi"/>
                <w:lang w:val="en-US"/>
              </w:rPr>
            </w:pPr>
          </w:p>
        </w:tc>
      </w:tr>
      <w:tr w:rsidR="00E6108D" w:rsidRPr="000F4263" w14:paraId="5EE860B2" w14:textId="77777777" w:rsidTr="00E26FE2">
        <w:tc>
          <w:tcPr>
            <w:tcW w:w="4508" w:type="dxa"/>
            <w:tcBorders>
              <w:top w:val="single" w:sz="4" w:space="0" w:color="auto"/>
              <w:left w:val="single" w:sz="4" w:space="0" w:color="auto"/>
              <w:bottom w:val="single" w:sz="4" w:space="0" w:color="auto"/>
              <w:right w:val="single" w:sz="4" w:space="0" w:color="auto"/>
            </w:tcBorders>
          </w:tcPr>
          <w:p w14:paraId="7EF86F30" w14:textId="2F2B0D64" w:rsidR="00E6108D" w:rsidRPr="006022B0" w:rsidRDefault="00E6108D" w:rsidP="00E6108D">
            <w:pPr>
              <w:rPr>
                <w:rFonts w:cstheme="minorHAnsi"/>
                <w:lang w:val="en-US"/>
              </w:rPr>
            </w:pPr>
            <w:r w:rsidRPr="006022B0">
              <w:t xml:space="preserve">Create an image based on a theme </w:t>
            </w:r>
          </w:p>
        </w:tc>
        <w:tc>
          <w:tcPr>
            <w:tcW w:w="4508" w:type="dxa"/>
            <w:tcBorders>
              <w:top w:val="single" w:sz="4" w:space="0" w:color="auto"/>
              <w:left w:val="single" w:sz="4" w:space="0" w:color="auto"/>
              <w:bottom w:val="single" w:sz="4" w:space="0" w:color="auto"/>
              <w:right w:val="single" w:sz="4" w:space="0" w:color="auto"/>
            </w:tcBorders>
          </w:tcPr>
          <w:p w14:paraId="1BCE92F4" w14:textId="29642BC7" w:rsidR="00E6108D" w:rsidRPr="006022B0" w:rsidRDefault="00E6108D" w:rsidP="00E6108D">
            <w:pPr>
              <w:rPr>
                <w:rFonts w:cstheme="minorHAnsi"/>
                <w:lang w:val="en-US"/>
              </w:rPr>
            </w:pPr>
          </w:p>
        </w:tc>
      </w:tr>
      <w:tr w:rsidR="00E6108D" w:rsidRPr="000F4263" w14:paraId="2A65E479" w14:textId="77777777">
        <w:trPr>
          <w:trHeight w:val="274"/>
        </w:trPr>
        <w:tc>
          <w:tcPr>
            <w:tcW w:w="4508" w:type="dxa"/>
            <w:tcBorders>
              <w:top w:val="single" w:sz="4" w:space="0" w:color="auto"/>
              <w:left w:val="single" w:sz="4" w:space="0" w:color="auto"/>
              <w:bottom w:val="single" w:sz="4" w:space="0" w:color="auto"/>
              <w:right w:val="single" w:sz="4" w:space="0" w:color="auto"/>
            </w:tcBorders>
          </w:tcPr>
          <w:p w14:paraId="13D28680" w14:textId="21AD8C8C" w:rsidR="00E6108D" w:rsidRPr="006022B0" w:rsidRDefault="00E6108D" w:rsidP="00E6108D">
            <w:pPr>
              <w:rPr>
                <w:rFonts w:cstheme="minorHAnsi"/>
                <w:lang w:val="en-US"/>
              </w:rPr>
            </w:pPr>
            <w:r w:rsidRPr="006022B0">
              <w:t>Basic photographic make-up</w:t>
            </w:r>
          </w:p>
        </w:tc>
        <w:tc>
          <w:tcPr>
            <w:tcW w:w="4508" w:type="dxa"/>
            <w:tcBorders>
              <w:top w:val="single" w:sz="4" w:space="0" w:color="auto"/>
              <w:left w:val="single" w:sz="4" w:space="0" w:color="auto"/>
              <w:bottom w:val="single" w:sz="4" w:space="0" w:color="auto"/>
              <w:right w:val="single" w:sz="4" w:space="0" w:color="auto"/>
            </w:tcBorders>
          </w:tcPr>
          <w:p w14:paraId="0E7E9D51" w14:textId="02F03E8C" w:rsidR="00E6108D" w:rsidRPr="006022B0" w:rsidRDefault="00E6108D" w:rsidP="00E6108D">
            <w:pPr>
              <w:rPr>
                <w:rFonts w:eastAsia="Times New Roman" w:cstheme="minorHAnsi"/>
              </w:rPr>
            </w:pPr>
          </w:p>
        </w:tc>
      </w:tr>
    </w:tbl>
    <w:p w14:paraId="10EFC2FB" w14:textId="77777777" w:rsidR="008802AC" w:rsidRPr="00CD062A" w:rsidRDefault="008802AC" w:rsidP="023880A8">
      <w:pPr>
        <w:spacing w:after="0"/>
        <w:rPr>
          <w:b/>
          <w:bCs/>
          <w:lang w:val="en-US"/>
        </w:rPr>
      </w:pPr>
    </w:p>
    <w:p w14:paraId="69E37C33" w14:textId="21474CAF" w:rsidR="00143B03" w:rsidRPr="00CD062A" w:rsidRDefault="00143B03" w:rsidP="023880A8">
      <w:pPr>
        <w:pStyle w:val="Heading3"/>
        <w:rPr>
          <w:b w:val="0"/>
          <w:bCs/>
          <w:lang w:val="en-US"/>
        </w:rPr>
      </w:pPr>
      <w:r w:rsidRPr="00CD062A">
        <w:rPr>
          <w:bCs/>
          <w:lang w:val="en-US"/>
        </w:rPr>
        <w:t>Progression Pathways</w:t>
      </w:r>
    </w:p>
    <w:p w14:paraId="5720A4BD" w14:textId="2BCA4B38" w:rsidR="00143B03" w:rsidRPr="00CD062A" w:rsidRDefault="00143B03" w:rsidP="00966737">
      <w:pPr>
        <w:numPr>
          <w:ilvl w:val="0"/>
          <w:numId w:val="20"/>
        </w:numPr>
        <w:tabs>
          <w:tab w:val="left" w:pos="462"/>
          <w:tab w:val="left" w:pos="709"/>
        </w:tabs>
        <w:spacing w:after="0" w:line="240" w:lineRule="auto"/>
        <w:ind w:left="709" w:hanging="567"/>
        <w:contextualSpacing/>
        <w:rPr>
          <w:rFonts w:eastAsia="Times New Roman" w:cstheme="minorHAnsi"/>
        </w:rPr>
      </w:pPr>
      <w:r w:rsidRPr="00CD062A">
        <w:rPr>
          <w:rFonts w:eastAsia="Times New Roman" w:cstheme="minorHAnsi"/>
        </w:rPr>
        <w:t xml:space="preserve">VTCT Level 1 Diploma in </w:t>
      </w:r>
      <w:r w:rsidR="00B43598" w:rsidRPr="00CD062A">
        <w:rPr>
          <w:rFonts w:eastAsia="Times New Roman" w:cstheme="minorHAnsi"/>
        </w:rPr>
        <w:t>B</w:t>
      </w:r>
      <w:r w:rsidRPr="00CD062A">
        <w:rPr>
          <w:rFonts w:eastAsia="Times New Roman" w:cstheme="minorHAnsi"/>
        </w:rPr>
        <w:t>eauty Therapy</w:t>
      </w:r>
    </w:p>
    <w:p w14:paraId="7251A6CF" w14:textId="3AAA96FF" w:rsidR="00143B03" w:rsidRPr="00CD062A" w:rsidRDefault="00143B03" w:rsidP="00966737">
      <w:pPr>
        <w:numPr>
          <w:ilvl w:val="0"/>
          <w:numId w:val="20"/>
        </w:numPr>
        <w:tabs>
          <w:tab w:val="left" w:pos="462"/>
          <w:tab w:val="left" w:pos="709"/>
        </w:tabs>
        <w:spacing w:after="0" w:line="240" w:lineRule="auto"/>
        <w:ind w:left="709" w:hanging="567"/>
        <w:contextualSpacing/>
        <w:rPr>
          <w:rFonts w:eastAsia="Times New Roman" w:cstheme="minorHAnsi"/>
        </w:rPr>
      </w:pPr>
      <w:r w:rsidRPr="00CD062A">
        <w:rPr>
          <w:rFonts w:eastAsia="Times New Roman" w:cstheme="minorHAnsi"/>
        </w:rPr>
        <w:t xml:space="preserve">VTCT </w:t>
      </w:r>
      <w:r w:rsidR="00EB7E9E" w:rsidRPr="00CD062A">
        <w:rPr>
          <w:rFonts w:eastAsia="Times New Roman" w:cstheme="minorHAnsi"/>
        </w:rPr>
        <w:t>Level 1 Diploma in Hairdressing</w:t>
      </w:r>
    </w:p>
    <w:p w14:paraId="1FD12B51" w14:textId="77777777" w:rsidR="00DA2232" w:rsidRPr="00CD062A" w:rsidRDefault="00143B03" w:rsidP="00DA2232">
      <w:pPr>
        <w:numPr>
          <w:ilvl w:val="0"/>
          <w:numId w:val="20"/>
        </w:numPr>
        <w:tabs>
          <w:tab w:val="left" w:pos="462"/>
          <w:tab w:val="left" w:pos="709"/>
        </w:tabs>
        <w:spacing w:after="0" w:line="240" w:lineRule="auto"/>
        <w:ind w:left="709" w:hanging="567"/>
        <w:contextualSpacing/>
        <w:rPr>
          <w:rFonts w:eastAsia="Times New Roman" w:cstheme="minorHAnsi"/>
        </w:rPr>
      </w:pPr>
      <w:r w:rsidRPr="00CD062A">
        <w:rPr>
          <w:rFonts w:eastAsia="Times New Roman" w:cstheme="minorHAnsi"/>
        </w:rPr>
        <w:t xml:space="preserve">VTCT Level 2 Diploma in Beauty Therapy Studies </w:t>
      </w:r>
    </w:p>
    <w:p w14:paraId="1B9B7B7F" w14:textId="73B91E6D" w:rsidR="00DA2232" w:rsidRPr="00CD062A" w:rsidRDefault="00DA2232" w:rsidP="00DA2232">
      <w:pPr>
        <w:numPr>
          <w:ilvl w:val="0"/>
          <w:numId w:val="20"/>
        </w:numPr>
        <w:tabs>
          <w:tab w:val="left" w:pos="462"/>
          <w:tab w:val="left" w:pos="709"/>
        </w:tabs>
        <w:spacing w:after="0" w:line="240" w:lineRule="auto"/>
        <w:ind w:left="709" w:hanging="567"/>
        <w:contextualSpacing/>
        <w:rPr>
          <w:rFonts w:eastAsia="Times New Roman" w:cstheme="minorHAnsi"/>
        </w:rPr>
      </w:pPr>
      <w:r w:rsidRPr="00CD062A">
        <w:rPr>
          <w:rFonts w:eastAsia="Times New Roman" w:cstheme="minorHAnsi"/>
        </w:rPr>
        <w:t>VTCT SVQ in Barbering at SCQF Level 5</w:t>
      </w:r>
    </w:p>
    <w:p w14:paraId="25CE01AB" w14:textId="77777777" w:rsidR="00143B03" w:rsidRPr="00CD062A" w:rsidRDefault="00143B03" w:rsidP="00966737">
      <w:pPr>
        <w:numPr>
          <w:ilvl w:val="0"/>
          <w:numId w:val="20"/>
        </w:numPr>
        <w:tabs>
          <w:tab w:val="left" w:pos="462"/>
          <w:tab w:val="left" w:pos="709"/>
        </w:tabs>
        <w:spacing w:after="0" w:line="240" w:lineRule="auto"/>
        <w:ind w:left="709" w:hanging="567"/>
        <w:contextualSpacing/>
        <w:rPr>
          <w:rFonts w:eastAsia="Times New Roman" w:cstheme="minorHAnsi"/>
        </w:rPr>
      </w:pPr>
      <w:r w:rsidRPr="00CD062A">
        <w:rPr>
          <w:rFonts w:eastAsia="Times New Roman" w:cstheme="minorHAnsi"/>
        </w:rPr>
        <w:t>Employment in the industry, as a salon assistant or Modern apprenticeship in hairdressing</w:t>
      </w:r>
    </w:p>
    <w:p w14:paraId="6B22B7F0" w14:textId="77777777" w:rsidR="00143B03" w:rsidRPr="00CD062A" w:rsidRDefault="00143B03" w:rsidP="00143B03">
      <w:pPr>
        <w:spacing w:after="0"/>
        <w:rPr>
          <w:rFonts w:cstheme="minorHAnsi"/>
          <w:lang w:val="en-US"/>
        </w:rPr>
      </w:pPr>
    </w:p>
    <w:p w14:paraId="068DB34B" w14:textId="3A43BB2C" w:rsidR="00143B03" w:rsidRPr="00CD062A" w:rsidRDefault="00143B03" w:rsidP="023880A8">
      <w:pPr>
        <w:pStyle w:val="Heading3"/>
        <w:rPr>
          <w:b w:val="0"/>
          <w:bCs/>
          <w:lang w:val="en-US"/>
        </w:rPr>
      </w:pPr>
      <w:r w:rsidRPr="00CD062A">
        <w:rPr>
          <w:bCs/>
          <w:lang w:val="en-US"/>
        </w:rPr>
        <w:t>Course Description</w:t>
      </w:r>
    </w:p>
    <w:p w14:paraId="752F5EE0" w14:textId="171253D7" w:rsidR="001837D1" w:rsidRPr="00CD062A" w:rsidRDefault="001837D1" w:rsidP="001837D1">
      <w:pPr>
        <w:tabs>
          <w:tab w:val="left" w:pos="142"/>
        </w:tabs>
        <w:spacing w:after="0" w:line="240" w:lineRule="auto"/>
        <w:jc w:val="both"/>
        <w:rPr>
          <w:rFonts w:eastAsia="Times New Roman"/>
        </w:rPr>
      </w:pPr>
      <w:r w:rsidRPr="00CD062A">
        <w:rPr>
          <w:rFonts w:eastAsia="Times New Roman"/>
        </w:rPr>
        <w:t xml:space="preserve">By joining this industry recognised </w:t>
      </w:r>
      <w:r w:rsidR="00EC28B4" w:rsidRPr="00CD062A">
        <w:rPr>
          <w:rFonts w:eastAsia="Times New Roman"/>
        </w:rPr>
        <w:t>course,</w:t>
      </w:r>
      <w:r w:rsidRPr="00CD062A">
        <w:rPr>
          <w:rFonts w:eastAsia="Times New Roman"/>
        </w:rPr>
        <w:t xml:space="preserve"> you are taking your first or next steps as a hairdresser</w:t>
      </w:r>
      <w:r w:rsidR="004E603F" w:rsidRPr="00CD062A">
        <w:rPr>
          <w:rFonts w:eastAsia="Times New Roman"/>
        </w:rPr>
        <w:t>, barber,</w:t>
      </w:r>
      <w:r w:rsidRPr="00CD062A">
        <w:rPr>
          <w:rFonts w:eastAsia="Times New Roman"/>
        </w:rPr>
        <w:t xml:space="preserve"> or beauty therapist to learn and experience skills and knowledge that will prepare you well for the hair and beauty industry</w:t>
      </w:r>
      <w:r w:rsidR="00D94465" w:rsidRPr="00CD062A">
        <w:rPr>
          <w:rFonts w:eastAsia="Times New Roman"/>
          <w:strike/>
        </w:rPr>
        <w:t>.</w:t>
      </w:r>
      <w:r w:rsidR="00D94465" w:rsidRPr="00CD062A">
        <w:rPr>
          <w:rFonts w:eastAsia="Times New Roman"/>
        </w:rPr>
        <w:t xml:space="preserve">  </w:t>
      </w:r>
      <w:r w:rsidRPr="00CD062A">
        <w:rPr>
          <w:rFonts w:eastAsia="Times New Roman"/>
        </w:rPr>
        <w:t>This course will allow you to gain a VTCT Level 2 qualification in hair and beauty skills and will cover mandatory units along with practical experience in most aspects of hairdressing, beauty, make up and barbering.</w:t>
      </w:r>
    </w:p>
    <w:p w14:paraId="571072C1" w14:textId="77777777" w:rsidR="001837D1" w:rsidRPr="00CD062A" w:rsidRDefault="001837D1" w:rsidP="001837D1">
      <w:pPr>
        <w:tabs>
          <w:tab w:val="left" w:pos="142"/>
        </w:tabs>
        <w:spacing w:after="0" w:line="240" w:lineRule="auto"/>
        <w:jc w:val="both"/>
        <w:rPr>
          <w:rFonts w:eastAsia="Times New Roman"/>
        </w:rPr>
      </w:pPr>
    </w:p>
    <w:p w14:paraId="02248F57" w14:textId="5501511B" w:rsidR="001837D1" w:rsidRPr="00CD062A" w:rsidRDefault="001837D1" w:rsidP="001837D1">
      <w:pPr>
        <w:tabs>
          <w:tab w:val="left" w:pos="142"/>
        </w:tabs>
        <w:spacing w:after="0" w:line="240" w:lineRule="auto"/>
        <w:jc w:val="both"/>
        <w:rPr>
          <w:rFonts w:eastAsia="Calibri" w:cstheme="minorHAnsi"/>
        </w:rPr>
      </w:pPr>
      <w:r w:rsidRPr="00CD062A">
        <w:rPr>
          <w:rFonts w:eastAsia="Times New Roman"/>
        </w:rPr>
        <w:t xml:space="preserve">All the units listed for this qualification directly prepare you for further study in the hair and beauty industry and includes all the required elements to develop your practical hair and beauty skills including a mandatory unit in </w:t>
      </w:r>
      <w:r w:rsidR="001D7FBA" w:rsidRPr="00CD062A">
        <w:rPr>
          <w:rFonts w:eastAsia="Times New Roman"/>
        </w:rPr>
        <w:t>‘</w:t>
      </w:r>
      <w:r w:rsidRPr="00CD062A">
        <w:rPr>
          <w:rFonts w:eastAsia="Times New Roman"/>
        </w:rPr>
        <w:t xml:space="preserve">Create a Hair and Beauty image </w:t>
      </w:r>
      <w:r w:rsidR="008A07E3" w:rsidRPr="00CD062A">
        <w:rPr>
          <w:rFonts w:eastAsia="Times New Roman"/>
        </w:rPr>
        <w:t>based on</w:t>
      </w:r>
      <w:r w:rsidRPr="00CD062A">
        <w:rPr>
          <w:rFonts w:eastAsia="Times New Roman"/>
        </w:rPr>
        <w:t xml:space="preserve"> a theme</w:t>
      </w:r>
      <w:r w:rsidR="001A063C" w:rsidRPr="00CD062A">
        <w:rPr>
          <w:rFonts w:eastAsia="Times New Roman"/>
        </w:rPr>
        <w:t>’</w:t>
      </w:r>
      <w:r w:rsidR="00C47139">
        <w:rPr>
          <w:rFonts w:eastAsia="Times New Roman"/>
        </w:rPr>
        <w:t>,</w:t>
      </w:r>
      <w:r w:rsidRPr="00CD062A">
        <w:rPr>
          <w:rFonts w:eastAsia="Times New Roman"/>
        </w:rPr>
        <w:t xml:space="preserve"> where you can undertake a photographic session to start to or continue to build a portfolio of your work. You will also have the opportunity to develop </w:t>
      </w:r>
      <w:r w:rsidR="00071A86" w:rsidRPr="00CD062A">
        <w:rPr>
          <w:rFonts w:eastAsia="Times New Roman"/>
        </w:rPr>
        <w:t>your</w:t>
      </w:r>
      <w:r w:rsidRPr="00CD062A">
        <w:rPr>
          <w:rFonts w:eastAsia="Times New Roman"/>
        </w:rPr>
        <w:t xml:space="preserve"> understanding and skills further including </w:t>
      </w:r>
      <w:r w:rsidRPr="00CD062A">
        <w:rPr>
          <w:rFonts w:eastAsia="Calibri" w:cstheme="minorHAnsi"/>
        </w:rPr>
        <w:t xml:space="preserve">skincare, eye treatments, hair removal, creative long hair work, cutting and Barber skills with </w:t>
      </w:r>
      <w:r w:rsidR="00523A10">
        <w:rPr>
          <w:rFonts w:eastAsia="Calibri" w:cstheme="minorHAnsi"/>
        </w:rPr>
        <w:t>c</w:t>
      </w:r>
      <w:r w:rsidRPr="00CD062A">
        <w:rPr>
          <w:rFonts w:eastAsia="Calibri" w:cstheme="minorHAnsi"/>
        </w:rPr>
        <w:t>lippering hair.</w:t>
      </w:r>
      <w:r w:rsidR="00D94465" w:rsidRPr="00CD062A">
        <w:rPr>
          <w:rFonts w:eastAsia="Calibri" w:cstheme="minorHAnsi"/>
        </w:rPr>
        <w:t xml:space="preserve">  </w:t>
      </w:r>
      <w:r w:rsidRPr="00CD062A">
        <w:rPr>
          <w:rFonts w:eastAsia="Times New Roman"/>
        </w:rPr>
        <w:t xml:space="preserve"> You will develop your knowledge and understanding of personal care and appearance</w:t>
      </w:r>
      <w:r w:rsidR="00366634" w:rsidRPr="00CD062A">
        <w:rPr>
          <w:rFonts w:eastAsia="Times New Roman"/>
        </w:rPr>
        <w:t xml:space="preserve"> and</w:t>
      </w:r>
      <w:r w:rsidRPr="00CD062A">
        <w:rPr>
          <w:rFonts w:eastAsia="Times New Roman"/>
        </w:rPr>
        <w:t xml:space="preserve"> the importance of health and safety within a salon environment</w:t>
      </w:r>
      <w:r w:rsidRPr="00CD062A">
        <w:rPr>
          <w:color w:val="000000" w:themeColor="text1"/>
        </w:rPr>
        <w:t xml:space="preserve">. </w:t>
      </w:r>
    </w:p>
    <w:p w14:paraId="4DE67CC5" w14:textId="77777777" w:rsidR="00143B03" w:rsidRPr="00CD062A" w:rsidRDefault="00143B03" w:rsidP="00143B03">
      <w:pPr>
        <w:spacing w:after="0"/>
        <w:rPr>
          <w:rFonts w:cstheme="minorHAnsi"/>
          <w:lang w:val="en-US"/>
        </w:rPr>
      </w:pPr>
    </w:p>
    <w:p w14:paraId="1B212654" w14:textId="65D4C6E4" w:rsidR="00143B03" w:rsidRPr="00CD062A" w:rsidRDefault="00143B03" w:rsidP="023880A8">
      <w:pPr>
        <w:pStyle w:val="Heading3"/>
        <w:rPr>
          <w:b w:val="0"/>
          <w:bCs/>
          <w:lang w:val="en-US"/>
        </w:rPr>
      </w:pPr>
      <w:r w:rsidRPr="00CD062A">
        <w:rPr>
          <w:bCs/>
          <w:lang w:val="en-US"/>
        </w:rPr>
        <w:t>Unit Contents</w:t>
      </w:r>
    </w:p>
    <w:tbl>
      <w:tblPr>
        <w:tblStyle w:val="TableGrid"/>
        <w:tblW w:w="0" w:type="auto"/>
        <w:tblLook w:val="04A0" w:firstRow="1" w:lastRow="0" w:firstColumn="1" w:lastColumn="0" w:noHBand="0" w:noVBand="1"/>
      </w:tblPr>
      <w:tblGrid>
        <w:gridCol w:w="2405"/>
        <w:gridCol w:w="6611"/>
      </w:tblGrid>
      <w:tr w:rsidR="00143B03" w:rsidRPr="00CD062A" w14:paraId="6B60ADF9" w14:textId="77777777" w:rsidTr="00141D28">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61C8136B" w14:textId="77777777" w:rsidR="00143B03" w:rsidRPr="00CD062A" w:rsidRDefault="00143B03" w:rsidP="008311EB">
            <w:pPr>
              <w:rPr>
                <w:rFonts w:cstheme="minorHAnsi"/>
                <w:color w:val="FFFFFF" w:themeColor="background1"/>
                <w:lang w:val="en-US"/>
              </w:rPr>
            </w:pPr>
            <w:r w:rsidRPr="00CD062A">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539DE4D5" w14:textId="77777777" w:rsidR="00143B03" w:rsidRPr="00CD062A" w:rsidRDefault="00143B03" w:rsidP="008311EB">
            <w:pPr>
              <w:rPr>
                <w:rFonts w:cstheme="minorHAnsi"/>
                <w:color w:val="FFFFFF" w:themeColor="background1"/>
                <w:lang w:val="en-US"/>
              </w:rPr>
            </w:pPr>
            <w:r w:rsidRPr="00CD062A">
              <w:rPr>
                <w:rFonts w:cstheme="minorHAnsi"/>
                <w:color w:val="FFFFFF" w:themeColor="background1"/>
                <w:lang w:val="en-US"/>
              </w:rPr>
              <w:t>Description</w:t>
            </w:r>
          </w:p>
        </w:tc>
      </w:tr>
      <w:tr w:rsidR="002E33A1" w:rsidRPr="00CD062A" w14:paraId="6181A1CE"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76FF0730" w14:textId="77777777" w:rsidR="002E33A1" w:rsidRPr="00CD062A" w:rsidRDefault="002E33A1" w:rsidP="002E33A1">
            <w:pPr>
              <w:rPr>
                <w:rFonts w:cstheme="minorHAnsi"/>
                <w:lang w:val="en-US"/>
              </w:rPr>
            </w:pPr>
            <w:r w:rsidRPr="00CD062A">
              <w:rPr>
                <w:rFonts w:eastAsia="Calibri" w:cstheme="minorHAnsi"/>
                <w:b/>
              </w:rPr>
              <w:t>Create an image based on a theme</w:t>
            </w:r>
          </w:p>
        </w:tc>
        <w:tc>
          <w:tcPr>
            <w:tcW w:w="6611" w:type="dxa"/>
            <w:tcBorders>
              <w:top w:val="single" w:sz="4" w:space="0" w:color="auto"/>
              <w:left w:val="single" w:sz="4" w:space="0" w:color="auto"/>
              <w:bottom w:val="single" w:sz="4" w:space="0" w:color="auto"/>
              <w:right w:val="single" w:sz="4" w:space="0" w:color="auto"/>
            </w:tcBorders>
            <w:hideMark/>
          </w:tcPr>
          <w:p w14:paraId="30C3C5A2" w14:textId="5DC2C33C" w:rsidR="002E33A1" w:rsidRPr="00CD062A" w:rsidRDefault="002E33A1" w:rsidP="006A3091">
            <w:pPr>
              <w:jc w:val="both"/>
              <w:rPr>
                <w:rFonts w:cstheme="minorHAnsi"/>
              </w:rPr>
            </w:pPr>
            <w:r w:rsidRPr="00CD062A">
              <w:rPr>
                <w:rFonts w:cstheme="minorHAnsi"/>
              </w:rPr>
              <w:t xml:space="preserve">Through this unit, you will create a total look including hair, make-up and nails based on a theme.  You will know how to research themes for their idea and create an action plan and mood board detailing all </w:t>
            </w:r>
            <w:r w:rsidR="00CC3B10" w:rsidRPr="00CD062A">
              <w:rPr>
                <w:rFonts w:cstheme="minorHAnsi"/>
              </w:rPr>
              <w:t>your</w:t>
            </w:r>
            <w:r w:rsidRPr="00CD062A">
              <w:rPr>
                <w:rFonts w:cstheme="minorHAnsi"/>
              </w:rPr>
              <w:t xml:space="preserve"> ideas for the total look. You will have an understanding of why creating a mood board is important for developing your final look and </w:t>
            </w:r>
            <w:r w:rsidR="00CC3B10" w:rsidRPr="00CD062A">
              <w:rPr>
                <w:rFonts w:cstheme="minorHAnsi"/>
              </w:rPr>
              <w:t>you</w:t>
            </w:r>
            <w:r w:rsidRPr="00CD062A">
              <w:rPr>
                <w:rFonts w:cstheme="minorHAnsi"/>
              </w:rPr>
              <w:t xml:space="preserve"> will be able to evaluate </w:t>
            </w:r>
            <w:r w:rsidR="00CC3B10" w:rsidRPr="00CD062A">
              <w:rPr>
                <w:rFonts w:cstheme="minorHAnsi"/>
              </w:rPr>
              <w:t>your</w:t>
            </w:r>
            <w:r w:rsidRPr="00CD062A">
              <w:rPr>
                <w:rFonts w:cstheme="minorHAnsi"/>
              </w:rPr>
              <w:t xml:space="preserve"> finished image.</w:t>
            </w:r>
          </w:p>
        </w:tc>
      </w:tr>
      <w:tr w:rsidR="002E33A1" w:rsidRPr="00CD062A" w14:paraId="01A311CA" w14:textId="77777777" w:rsidTr="008311EB">
        <w:tc>
          <w:tcPr>
            <w:tcW w:w="2405" w:type="dxa"/>
            <w:tcBorders>
              <w:top w:val="single" w:sz="4" w:space="0" w:color="auto"/>
              <w:left w:val="single" w:sz="4" w:space="0" w:color="auto"/>
              <w:bottom w:val="single" w:sz="4" w:space="0" w:color="auto"/>
              <w:right w:val="single" w:sz="4" w:space="0" w:color="auto"/>
            </w:tcBorders>
          </w:tcPr>
          <w:p w14:paraId="13223CFA" w14:textId="3EA4EC85" w:rsidR="002E33A1" w:rsidRPr="00BE7D4E" w:rsidRDefault="002E33A1" w:rsidP="002E33A1">
            <w:pPr>
              <w:rPr>
                <w:rFonts w:eastAsia="Calibri" w:cstheme="minorHAnsi"/>
                <w:b/>
                <w:bCs/>
              </w:rPr>
            </w:pPr>
            <w:r w:rsidRPr="00BE7D4E">
              <w:rPr>
                <w:rFonts w:cstheme="minorHAnsi"/>
                <w:b/>
                <w:bCs/>
              </w:rPr>
              <w:t>Basic Day Make Up</w:t>
            </w:r>
          </w:p>
        </w:tc>
        <w:tc>
          <w:tcPr>
            <w:tcW w:w="6611" w:type="dxa"/>
            <w:tcBorders>
              <w:top w:val="single" w:sz="4" w:space="0" w:color="auto"/>
              <w:left w:val="single" w:sz="4" w:space="0" w:color="auto"/>
              <w:bottom w:val="single" w:sz="4" w:space="0" w:color="auto"/>
              <w:right w:val="single" w:sz="4" w:space="0" w:color="auto"/>
            </w:tcBorders>
          </w:tcPr>
          <w:p w14:paraId="238A09B4" w14:textId="14DF1ED8" w:rsidR="002E33A1" w:rsidRPr="00CD062A" w:rsidRDefault="002E33A1" w:rsidP="006A3091">
            <w:pPr>
              <w:jc w:val="both"/>
            </w:pPr>
            <w:r w:rsidRPr="00CD062A">
              <w:t xml:space="preserve">Through this unit you will learn about being able to prepare for and carry out basic make-up application using foundation, concealers, powder, eye, cheek and lip products. You will be able to plan and prepare for make-up application by carrying out skin analysis and use consultation techniques for selecting suitable products and skills for a successful basic make up application. Practice and assessment can be achieved on </w:t>
            </w:r>
            <w:r w:rsidR="00CA5B0B" w:rsidRPr="00CD062A">
              <w:t>yourselves</w:t>
            </w:r>
            <w:r w:rsidRPr="00CD062A">
              <w:t xml:space="preserve"> and each other.</w:t>
            </w:r>
          </w:p>
        </w:tc>
      </w:tr>
      <w:tr w:rsidR="002E33A1" w:rsidRPr="00CD062A" w14:paraId="6A48E6C7"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67EE2C3A" w14:textId="77777777" w:rsidR="002E33A1" w:rsidRPr="00CD062A" w:rsidRDefault="002E33A1" w:rsidP="002E33A1">
            <w:pPr>
              <w:rPr>
                <w:rFonts w:cstheme="minorHAnsi"/>
                <w:lang w:val="en-US"/>
              </w:rPr>
            </w:pPr>
            <w:r w:rsidRPr="00CD062A">
              <w:rPr>
                <w:rFonts w:eastAsia="Times New Roman" w:cstheme="minorHAnsi"/>
                <w:b/>
              </w:rPr>
              <w:t>Basic photographic make-up</w:t>
            </w:r>
          </w:p>
        </w:tc>
        <w:tc>
          <w:tcPr>
            <w:tcW w:w="6611" w:type="dxa"/>
            <w:tcBorders>
              <w:top w:val="single" w:sz="4" w:space="0" w:color="auto"/>
              <w:left w:val="single" w:sz="4" w:space="0" w:color="auto"/>
              <w:bottom w:val="single" w:sz="4" w:space="0" w:color="auto"/>
              <w:right w:val="single" w:sz="4" w:space="0" w:color="auto"/>
            </w:tcBorders>
            <w:hideMark/>
          </w:tcPr>
          <w:p w14:paraId="37238F9A" w14:textId="46A4AC77" w:rsidR="002E33A1" w:rsidRPr="00CD062A" w:rsidRDefault="002E33A1" w:rsidP="006A3091">
            <w:pPr>
              <w:jc w:val="both"/>
              <w:rPr>
                <w:rFonts w:cstheme="minorHAnsi"/>
                <w:lang w:val="en-US"/>
              </w:rPr>
            </w:pPr>
            <w:r w:rsidRPr="00CD062A">
              <w:rPr>
                <w:rFonts w:cstheme="minorHAnsi"/>
              </w:rPr>
              <w:t>Through this unit, you will learn how to apply basic photographic make-up. you will learn how to carry out research using different media to create a mood board. You will learn how to identify the condition of a client’s skin and their face shape, which will help them decide which products and tools to use. You will learn about a variety of products used during the treatment, as well as how to use tools to make shapes and designs. You will learn how to apply photographic make-up using precision techniques to achieve a professional finish.</w:t>
            </w:r>
          </w:p>
        </w:tc>
      </w:tr>
      <w:tr w:rsidR="002E33A1" w:rsidRPr="00CD062A" w14:paraId="12BAB7C0" w14:textId="77777777" w:rsidTr="008311EB">
        <w:tc>
          <w:tcPr>
            <w:tcW w:w="2405" w:type="dxa"/>
            <w:tcBorders>
              <w:top w:val="single" w:sz="4" w:space="0" w:color="auto"/>
              <w:left w:val="single" w:sz="4" w:space="0" w:color="auto"/>
              <w:bottom w:val="single" w:sz="4" w:space="0" w:color="auto"/>
              <w:right w:val="single" w:sz="4" w:space="0" w:color="auto"/>
            </w:tcBorders>
            <w:shd w:val="clear" w:color="auto" w:fill="auto"/>
          </w:tcPr>
          <w:p w14:paraId="09CA4659" w14:textId="58126FA0" w:rsidR="002E33A1" w:rsidRPr="00CD062A" w:rsidRDefault="002E33A1" w:rsidP="002E33A1">
            <w:pPr>
              <w:rPr>
                <w:rFonts w:eastAsia="Times New Roman" w:cstheme="minorHAnsi"/>
                <w:b/>
              </w:rPr>
            </w:pPr>
            <w:r w:rsidRPr="00CD062A">
              <w:rPr>
                <w:rFonts w:cstheme="minorHAnsi"/>
                <w:b/>
                <w:bCs/>
              </w:rPr>
              <w:t>Practical Skills: Personal care and Appearance</w:t>
            </w:r>
          </w:p>
        </w:tc>
        <w:tc>
          <w:tcPr>
            <w:tcW w:w="6611" w:type="dxa"/>
            <w:tcBorders>
              <w:top w:val="single" w:sz="4" w:space="0" w:color="auto"/>
              <w:left w:val="single" w:sz="4" w:space="0" w:color="auto"/>
              <w:bottom w:val="single" w:sz="4" w:space="0" w:color="auto"/>
              <w:right w:val="single" w:sz="4" w:space="0" w:color="auto"/>
            </w:tcBorders>
            <w:shd w:val="clear" w:color="auto" w:fill="auto"/>
          </w:tcPr>
          <w:p w14:paraId="2FF986F2" w14:textId="22D23D86" w:rsidR="002E33A1" w:rsidRPr="00CD062A" w:rsidRDefault="002E33A1" w:rsidP="006A3091">
            <w:pPr>
              <w:jc w:val="both"/>
              <w:rPr>
                <w:rFonts w:cstheme="minorHAnsi"/>
              </w:rPr>
            </w:pPr>
            <w:r w:rsidRPr="00CD062A">
              <w:rPr>
                <w:rFonts w:cstheme="minorHAnsi"/>
              </w:rPr>
              <w:t>Through this unit you will investigate factors which contribute to personal appearance for employment, develop skills and techniques for personal care and appearance and review your own personal care and presentation. You will</w:t>
            </w:r>
            <w:r w:rsidR="0076406C" w:rsidRPr="00CD062A">
              <w:rPr>
                <w:rFonts w:cstheme="minorHAnsi"/>
              </w:rPr>
              <w:t xml:space="preserve"> </w:t>
            </w:r>
            <w:r w:rsidRPr="00CD062A">
              <w:rPr>
                <w:rFonts w:cstheme="minorHAnsi"/>
              </w:rPr>
              <w:t>evaluate and review your own personal care and appearance working through self- hairstyling, skincare, hand</w:t>
            </w:r>
            <w:r w:rsidR="008237D9" w:rsidRPr="00CD062A">
              <w:rPr>
                <w:rFonts w:cstheme="minorHAnsi"/>
              </w:rPr>
              <w:t xml:space="preserve">, </w:t>
            </w:r>
            <w:r w:rsidRPr="00CD062A">
              <w:rPr>
                <w:rFonts w:cstheme="minorHAnsi"/>
              </w:rPr>
              <w:t xml:space="preserve">nail care and make- up. In each of these areas you will identify </w:t>
            </w:r>
            <w:r w:rsidR="00287DB6" w:rsidRPr="00CD062A">
              <w:rPr>
                <w:rFonts w:cstheme="minorHAnsi"/>
              </w:rPr>
              <w:t>your needs</w:t>
            </w:r>
            <w:r w:rsidRPr="00CD062A">
              <w:rPr>
                <w:rFonts w:cstheme="minorHAnsi"/>
              </w:rPr>
              <w:t xml:space="preserve"> and make improvements to reach your personal goals   </w:t>
            </w:r>
          </w:p>
        </w:tc>
      </w:tr>
      <w:tr w:rsidR="002E33A1" w:rsidRPr="00CD062A" w14:paraId="2E7D583C" w14:textId="77777777" w:rsidTr="008311EB">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2027FF51" w14:textId="77777777" w:rsidR="002E33A1" w:rsidRPr="00CD062A" w:rsidRDefault="002E33A1" w:rsidP="002E33A1">
            <w:pPr>
              <w:rPr>
                <w:rFonts w:cstheme="minorHAnsi"/>
                <w:lang w:val="en-US"/>
              </w:rPr>
            </w:pPr>
            <w:r w:rsidRPr="00CD062A">
              <w:rPr>
                <w:rFonts w:eastAsia="Times New Roman" w:cstheme="minorHAnsi"/>
                <w:b/>
              </w:rPr>
              <w:t>Shampoo and treat hair</w:t>
            </w:r>
          </w:p>
        </w:tc>
        <w:tc>
          <w:tcPr>
            <w:tcW w:w="6611" w:type="dxa"/>
            <w:tcBorders>
              <w:top w:val="single" w:sz="4" w:space="0" w:color="auto"/>
              <w:left w:val="single" w:sz="4" w:space="0" w:color="auto"/>
              <w:bottom w:val="single" w:sz="4" w:space="0" w:color="auto"/>
              <w:right w:val="single" w:sz="4" w:space="0" w:color="auto"/>
            </w:tcBorders>
            <w:shd w:val="clear" w:color="auto" w:fill="auto"/>
            <w:hideMark/>
          </w:tcPr>
          <w:p w14:paraId="397A939A" w14:textId="1F868379" w:rsidR="002E33A1" w:rsidRPr="00CD062A" w:rsidRDefault="002E33A1" w:rsidP="006A3091">
            <w:pPr>
              <w:jc w:val="both"/>
              <w:rPr>
                <w:rFonts w:cstheme="minorHAnsi"/>
                <w:lang w:val="en-US"/>
              </w:rPr>
            </w:pPr>
            <w:r w:rsidRPr="00CD062A">
              <w:rPr>
                <w:rFonts w:cstheme="minorHAnsi"/>
              </w:rPr>
              <w:t xml:space="preserve">Through this unit, you will learn how to shampoo and treat the hair. You will learn about a variety of products that are used during the service and how and when to use different massage techniques. You will learn how to identify the condition of a client’s hair, which will help you to decide which products and massage techniques to use. You will learn how to avoid tangling the hair when shampooing and treating the hair, how to give </w:t>
            </w:r>
            <w:r w:rsidR="006328BB" w:rsidRPr="00CD062A">
              <w:rPr>
                <w:rFonts w:cstheme="minorHAnsi"/>
              </w:rPr>
              <w:t>your</w:t>
            </w:r>
            <w:r w:rsidRPr="00CD062A">
              <w:rPr>
                <w:rFonts w:cstheme="minorHAnsi"/>
              </w:rPr>
              <w:t xml:space="preserve"> client advice on products to use at home and how to massage and comb your own hair correctly.</w:t>
            </w:r>
          </w:p>
        </w:tc>
      </w:tr>
      <w:tr w:rsidR="002E33A1" w:rsidRPr="00CD062A" w14:paraId="0E3E54DB"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19AEAEBF" w14:textId="77777777" w:rsidR="002E33A1" w:rsidRPr="00CD062A" w:rsidRDefault="002E33A1" w:rsidP="002E33A1">
            <w:pPr>
              <w:rPr>
                <w:rFonts w:cstheme="minorHAnsi"/>
                <w:lang w:val="en-US"/>
              </w:rPr>
            </w:pPr>
            <w:r w:rsidRPr="00CD062A">
              <w:rPr>
                <w:rFonts w:eastAsia="Times New Roman" w:cstheme="minorHAnsi"/>
                <w:b/>
              </w:rPr>
              <w:t>Blow dry and finish hair</w:t>
            </w:r>
          </w:p>
        </w:tc>
        <w:tc>
          <w:tcPr>
            <w:tcW w:w="6611" w:type="dxa"/>
            <w:tcBorders>
              <w:top w:val="single" w:sz="4" w:space="0" w:color="auto"/>
              <w:left w:val="single" w:sz="4" w:space="0" w:color="auto"/>
              <w:bottom w:val="single" w:sz="4" w:space="0" w:color="auto"/>
              <w:right w:val="single" w:sz="4" w:space="0" w:color="auto"/>
            </w:tcBorders>
            <w:hideMark/>
          </w:tcPr>
          <w:p w14:paraId="5D728AA9" w14:textId="75152189" w:rsidR="002E33A1" w:rsidRPr="00CD062A" w:rsidRDefault="002E33A1" w:rsidP="004C1313">
            <w:pPr>
              <w:jc w:val="both"/>
              <w:rPr>
                <w:rFonts w:cstheme="minorHAnsi"/>
                <w:lang w:val="en-US"/>
              </w:rPr>
            </w:pPr>
            <w:r w:rsidRPr="00CD062A">
              <w:rPr>
                <w:rFonts w:cstheme="minorHAnsi"/>
              </w:rPr>
              <w:t>Throughout this unit, you will learn how to blow-dry and finish hair below shoulder length hair, create root lift and curl the ends under. Your will learn how to choose which products, tools and equipment to use to complete the look.  You will learn how to use straighteners to finish the service. Part of this service is to provide your client with good aftercare advice on how to maintain the style at home or recreate it.</w:t>
            </w:r>
          </w:p>
        </w:tc>
      </w:tr>
      <w:tr w:rsidR="002E33A1" w:rsidRPr="00CD062A" w14:paraId="611B26FA"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084A18C6" w14:textId="77777777" w:rsidR="002E33A1" w:rsidRPr="00CD062A" w:rsidRDefault="002E33A1" w:rsidP="002E33A1">
            <w:pPr>
              <w:rPr>
                <w:rFonts w:cstheme="minorHAnsi"/>
                <w:lang w:val="en-US"/>
              </w:rPr>
            </w:pPr>
            <w:r w:rsidRPr="00CD062A">
              <w:rPr>
                <w:rFonts w:eastAsia="Times New Roman" w:cstheme="minorHAnsi"/>
                <w:b/>
              </w:rPr>
              <w:t>Basic plaiting and twisting</w:t>
            </w:r>
          </w:p>
        </w:tc>
        <w:tc>
          <w:tcPr>
            <w:tcW w:w="6611" w:type="dxa"/>
            <w:tcBorders>
              <w:top w:val="single" w:sz="4" w:space="0" w:color="auto"/>
              <w:left w:val="single" w:sz="4" w:space="0" w:color="auto"/>
              <w:bottom w:val="single" w:sz="4" w:space="0" w:color="auto"/>
              <w:right w:val="single" w:sz="4" w:space="0" w:color="auto"/>
            </w:tcBorders>
            <w:hideMark/>
          </w:tcPr>
          <w:p w14:paraId="455041A6" w14:textId="77777777" w:rsidR="002E33A1" w:rsidRPr="00CD062A" w:rsidRDefault="002E33A1" w:rsidP="004C1313">
            <w:pPr>
              <w:jc w:val="both"/>
              <w:rPr>
                <w:rFonts w:cstheme="minorHAnsi"/>
              </w:rPr>
            </w:pPr>
            <w:r w:rsidRPr="00CD062A">
              <w:rPr>
                <w:rFonts w:cstheme="minorHAnsi"/>
              </w:rPr>
              <w:t>Through this unit, you will learn how to create a look using twists and a fishtail plait by using neat even sections and an even tension throughout. You will work hygienically and safely, identifying any problems that may affect or prevent the service being carried out.  You will know how to use products to complete the look, give clients aftercare advice for the maintenance of the twist and plait and how to remove it.</w:t>
            </w:r>
          </w:p>
          <w:p w14:paraId="1DA514C9" w14:textId="041C1B4E" w:rsidR="002E33A1" w:rsidRPr="00CD062A" w:rsidRDefault="002E33A1" w:rsidP="004C1313">
            <w:pPr>
              <w:jc w:val="both"/>
              <w:rPr>
                <w:rFonts w:cstheme="minorHAnsi"/>
                <w:lang w:val="en-US"/>
              </w:rPr>
            </w:pPr>
          </w:p>
        </w:tc>
      </w:tr>
      <w:tr w:rsidR="002E33A1" w:rsidRPr="00CD062A" w14:paraId="6CE22599" w14:textId="77777777" w:rsidTr="008311EB">
        <w:tc>
          <w:tcPr>
            <w:tcW w:w="2405" w:type="dxa"/>
            <w:tcBorders>
              <w:top w:val="single" w:sz="4" w:space="0" w:color="auto"/>
              <w:left w:val="single" w:sz="4" w:space="0" w:color="auto"/>
              <w:bottom w:val="single" w:sz="4" w:space="0" w:color="auto"/>
              <w:right w:val="single" w:sz="4" w:space="0" w:color="auto"/>
            </w:tcBorders>
          </w:tcPr>
          <w:p w14:paraId="69B33B5B" w14:textId="77777777" w:rsidR="002E33A1" w:rsidRPr="00CD062A" w:rsidRDefault="002E33A1" w:rsidP="002E33A1">
            <w:pPr>
              <w:rPr>
                <w:rFonts w:cstheme="minorHAnsi"/>
                <w:b/>
                <w:bCs/>
              </w:rPr>
            </w:pPr>
            <w:r w:rsidRPr="00CD062A">
              <w:rPr>
                <w:rFonts w:cstheme="minorHAnsi"/>
                <w:b/>
                <w:bCs/>
              </w:rPr>
              <w:t>Basic Face Painting</w:t>
            </w:r>
          </w:p>
        </w:tc>
        <w:tc>
          <w:tcPr>
            <w:tcW w:w="6611" w:type="dxa"/>
            <w:tcBorders>
              <w:top w:val="single" w:sz="4" w:space="0" w:color="auto"/>
              <w:left w:val="single" w:sz="4" w:space="0" w:color="auto"/>
              <w:bottom w:val="single" w:sz="4" w:space="0" w:color="auto"/>
              <w:right w:val="single" w:sz="4" w:space="0" w:color="auto"/>
            </w:tcBorders>
          </w:tcPr>
          <w:p w14:paraId="7B688A1C" w14:textId="090389C6" w:rsidR="002E33A1" w:rsidRPr="00CD062A" w:rsidRDefault="002E33A1" w:rsidP="004C1313">
            <w:pPr>
              <w:jc w:val="both"/>
              <w:rPr>
                <w:rFonts w:cstheme="minorHAnsi"/>
              </w:rPr>
            </w:pPr>
            <w:r w:rsidRPr="00CD062A">
              <w:rPr>
                <w:rFonts w:cstheme="minorHAnsi"/>
              </w:rPr>
              <w:t>Through this unit you will learn how to perform basic face painting treatments. You will learn</w:t>
            </w:r>
            <w:r w:rsidR="006A7484" w:rsidRPr="00CD062A">
              <w:rPr>
                <w:rFonts w:cstheme="minorHAnsi"/>
              </w:rPr>
              <w:t xml:space="preserve"> </w:t>
            </w:r>
            <w:r w:rsidRPr="00CD062A">
              <w:rPr>
                <w:rFonts w:cstheme="minorHAnsi"/>
              </w:rPr>
              <w:t>how to carry out research using different media</w:t>
            </w:r>
            <w:r w:rsidR="006A7484" w:rsidRPr="00CD062A">
              <w:rPr>
                <w:rFonts w:cstheme="minorHAnsi"/>
              </w:rPr>
              <w:t xml:space="preserve"> </w:t>
            </w:r>
            <w:r w:rsidRPr="00CD062A">
              <w:rPr>
                <w:rFonts w:cstheme="minorHAnsi"/>
              </w:rPr>
              <w:t>to create a mood board. You will learn how</w:t>
            </w:r>
            <w:r w:rsidR="006A7484" w:rsidRPr="00CD062A">
              <w:rPr>
                <w:rFonts w:cstheme="minorHAnsi"/>
              </w:rPr>
              <w:t xml:space="preserve"> </w:t>
            </w:r>
            <w:r w:rsidRPr="00CD062A">
              <w:rPr>
                <w:rFonts w:cstheme="minorHAnsi"/>
              </w:rPr>
              <w:t>to identify the condition of your client’s skin, which will</w:t>
            </w:r>
            <w:r w:rsidR="006A7484" w:rsidRPr="00CD062A">
              <w:rPr>
                <w:rFonts w:cstheme="minorHAnsi"/>
              </w:rPr>
              <w:t xml:space="preserve"> </w:t>
            </w:r>
            <w:r w:rsidRPr="00CD062A">
              <w:rPr>
                <w:rFonts w:cstheme="minorHAnsi"/>
              </w:rPr>
              <w:t>help you to decide which products and tools to use. You</w:t>
            </w:r>
            <w:r w:rsidR="006A7484" w:rsidRPr="00CD062A">
              <w:rPr>
                <w:rFonts w:cstheme="minorHAnsi"/>
              </w:rPr>
              <w:t xml:space="preserve"> </w:t>
            </w:r>
            <w:r w:rsidRPr="00CD062A">
              <w:rPr>
                <w:rFonts w:cstheme="minorHAnsi"/>
              </w:rPr>
              <w:t>will learn about a variety of products used during the</w:t>
            </w:r>
            <w:r w:rsidR="006A7484" w:rsidRPr="00CD062A">
              <w:rPr>
                <w:rFonts w:cstheme="minorHAnsi"/>
              </w:rPr>
              <w:t xml:space="preserve"> </w:t>
            </w:r>
            <w:r w:rsidRPr="00CD062A">
              <w:rPr>
                <w:rFonts w:cstheme="minorHAnsi"/>
              </w:rPr>
              <w:t>treatment, as well as how to use tools to make shapes</w:t>
            </w:r>
          </w:p>
          <w:p w14:paraId="772BF851" w14:textId="25DAAD99" w:rsidR="002E33A1" w:rsidRPr="00CD062A" w:rsidRDefault="002E33A1" w:rsidP="004C1313">
            <w:pPr>
              <w:jc w:val="both"/>
              <w:rPr>
                <w:rFonts w:cstheme="minorHAnsi"/>
              </w:rPr>
            </w:pPr>
            <w:r w:rsidRPr="00CD062A">
              <w:rPr>
                <w:rFonts w:cstheme="minorHAnsi"/>
              </w:rPr>
              <w:t>and designs. You will learn how to apply face paint using</w:t>
            </w:r>
            <w:r w:rsidR="006A7484" w:rsidRPr="00CD062A">
              <w:rPr>
                <w:rFonts w:cstheme="minorHAnsi"/>
              </w:rPr>
              <w:t xml:space="preserve"> </w:t>
            </w:r>
            <w:r w:rsidRPr="00CD062A">
              <w:rPr>
                <w:rFonts w:cstheme="minorHAnsi"/>
              </w:rPr>
              <w:t>precision techniques to achieve a professional finish.</w:t>
            </w:r>
          </w:p>
        </w:tc>
      </w:tr>
    </w:tbl>
    <w:p w14:paraId="3AC94742" w14:textId="77777777" w:rsidR="00143B03" w:rsidRPr="00CD062A" w:rsidRDefault="00143B03" w:rsidP="00143B03">
      <w:pPr>
        <w:spacing w:after="0"/>
        <w:rPr>
          <w:rFonts w:cstheme="minorHAnsi"/>
          <w:lang w:val="en-US"/>
        </w:rPr>
      </w:pPr>
    </w:p>
    <w:p w14:paraId="0B865BE5" w14:textId="6A7882EE" w:rsidR="00143B03" w:rsidRPr="00CD062A" w:rsidRDefault="00143B03" w:rsidP="023880A8">
      <w:pPr>
        <w:pStyle w:val="Heading3"/>
        <w:rPr>
          <w:b w:val="0"/>
          <w:bCs/>
          <w:lang w:val="en-US"/>
        </w:rPr>
      </w:pPr>
      <w:r w:rsidRPr="00CD062A">
        <w:rPr>
          <w:bCs/>
          <w:lang w:val="en-US"/>
        </w:rPr>
        <w:t>Assessment Method</w:t>
      </w:r>
    </w:p>
    <w:p w14:paraId="7160EB88" w14:textId="4D370DB0" w:rsidR="00041C4F" w:rsidRPr="00CD062A" w:rsidRDefault="000A103A" w:rsidP="004C1313">
      <w:pPr>
        <w:jc w:val="both"/>
        <w:rPr>
          <w:rFonts w:eastAsia="Calibri" w:cstheme="minorHAnsi"/>
        </w:rPr>
      </w:pPr>
      <w:r w:rsidRPr="00CD062A">
        <w:rPr>
          <w:rFonts w:eastAsia="Calibri" w:cstheme="minorHAnsi"/>
        </w:rPr>
        <w:t>You will be taught practical skills and given knowledge for all the above units.  Assessment opportunities will be given in a realistic salon where your performance of skills will be assessed. Research and short quizzes to assess your knowledge will be undertaken</w:t>
      </w:r>
      <w:r w:rsidR="00D13E26" w:rsidRPr="00CD062A">
        <w:rPr>
          <w:rFonts w:eastAsia="Calibri" w:cstheme="minorHAnsi"/>
        </w:rPr>
        <w:t>.</w:t>
      </w:r>
    </w:p>
    <w:p w14:paraId="61889FA7" w14:textId="77777777" w:rsidR="00995BD3" w:rsidRPr="000F4263" w:rsidRDefault="00995BD3" w:rsidP="00041C4F">
      <w:pPr>
        <w:rPr>
          <w:highlight w:val="yellow"/>
        </w:rPr>
      </w:pPr>
    </w:p>
    <w:p w14:paraId="327596C9" w14:textId="60343D7A" w:rsidR="00CD062A" w:rsidRPr="00CD062A" w:rsidRDefault="00A1330C" w:rsidP="00CD062A">
      <w:pPr>
        <w:pStyle w:val="Heading2"/>
        <w:rPr>
          <w:lang w:val="en-US"/>
        </w:rPr>
      </w:pPr>
      <w:bookmarkStart w:id="62" w:name="_Toc152769485"/>
      <w:bookmarkStart w:id="63" w:name="_Toc64619941"/>
      <w:r w:rsidRPr="2AD35833">
        <w:rPr>
          <w:lang w:val="en-US"/>
        </w:rPr>
        <w:t>VTCT: Level 2 Certificate in Barbering</w:t>
      </w:r>
      <w:bookmarkEnd w:id="62"/>
    </w:p>
    <w:tbl>
      <w:tblPr>
        <w:tblStyle w:val="TableGrid"/>
        <w:tblW w:w="0" w:type="auto"/>
        <w:tblLook w:val="04A0" w:firstRow="1" w:lastRow="0" w:firstColumn="1" w:lastColumn="0" w:noHBand="0" w:noVBand="1"/>
      </w:tblPr>
      <w:tblGrid>
        <w:gridCol w:w="2263"/>
        <w:gridCol w:w="6753"/>
      </w:tblGrid>
      <w:tr w:rsidR="00CD062A" w:rsidRPr="00CD062A" w14:paraId="17754E02" w14:textId="77777777" w:rsidTr="00141D28">
        <w:tc>
          <w:tcPr>
            <w:tcW w:w="2263" w:type="dxa"/>
            <w:tcBorders>
              <w:top w:val="single" w:sz="4" w:space="0" w:color="auto"/>
              <w:left w:val="single" w:sz="4" w:space="0" w:color="auto"/>
              <w:bottom w:val="single" w:sz="4" w:space="0" w:color="auto"/>
              <w:right w:val="single" w:sz="4" w:space="0" w:color="auto"/>
            </w:tcBorders>
            <w:shd w:val="clear" w:color="auto" w:fill="633B82"/>
            <w:hideMark/>
          </w:tcPr>
          <w:p w14:paraId="64266207" w14:textId="77777777" w:rsidR="00CD062A" w:rsidRPr="00CD062A" w:rsidRDefault="00CD062A">
            <w:pPr>
              <w:rPr>
                <w:rFonts w:cstheme="minorHAnsi"/>
                <w:color w:val="FFFFFF" w:themeColor="background1"/>
                <w:lang w:val="en-US"/>
              </w:rPr>
            </w:pPr>
            <w:r w:rsidRPr="00CD062A">
              <w:rPr>
                <w:rFonts w:cstheme="minorHAnsi"/>
                <w:color w:val="FFFFFF" w:themeColor="background1"/>
                <w:lang w:val="en-US"/>
              </w:rPr>
              <w:t>Course Title</w:t>
            </w:r>
          </w:p>
        </w:tc>
        <w:tc>
          <w:tcPr>
            <w:tcW w:w="6753" w:type="dxa"/>
            <w:tcBorders>
              <w:top w:val="single" w:sz="4" w:space="0" w:color="auto"/>
              <w:left w:val="single" w:sz="4" w:space="0" w:color="auto"/>
              <w:bottom w:val="single" w:sz="4" w:space="0" w:color="auto"/>
              <w:right w:val="single" w:sz="4" w:space="0" w:color="auto"/>
            </w:tcBorders>
            <w:shd w:val="clear" w:color="auto" w:fill="633B82"/>
            <w:hideMark/>
          </w:tcPr>
          <w:p w14:paraId="2F8B8B8C" w14:textId="1EC18E8E" w:rsidR="00CD062A" w:rsidRPr="00CD062A" w:rsidRDefault="00A1330C">
            <w:pPr>
              <w:rPr>
                <w:rFonts w:cstheme="minorHAnsi"/>
                <w:color w:val="FFFFFF" w:themeColor="background1"/>
                <w:lang w:val="en-US"/>
              </w:rPr>
            </w:pPr>
            <w:r w:rsidRPr="00A1330C">
              <w:rPr>
                <w:rFonts w:cstheme="minorHAnsi"/>
                <w:color w:val="FFFFFF" w:themeColor="background1"/>
                <w:lang w:val="en-US"/>
              </w:rPr>
              <w:t>VTCT: Level 2 Certificate in Barbering</w:t>
            </w:r>
          </w:p>
        </w:tc>
      </w:tr>
      <w:tr w:rsidR="00CD062A" w:rsidRPr="00CD062A" w14:paraId="5ABCE6AF" w14:textId="77777777">
        <w:tc>
          <w:tcPr>
            <w:tcW w:w="2263" w:type="dxa"/>
            <w:tcBorders>
              <w:top w:val="single" w:sz="4" w:space="0" w:color="auto"/>
              <w:left w:val="single" w:sz="4" w:space="0" w:color="auto"/>
              <w:bottom w:val="single" w:sz="4" w:space="0" w:color="auto"/>
              <w:right w:val="single" w:sz="4" w:space="0" w:color="auto"/>
            </w:tcBorders>
            <w:hideMark/>
          </w:tcPr>
          <w:p w14:paraId="0A3E5588" w14:textId="77777777" w:rsidR="00CD062A" w:rsidRPr="00CD062A" w:rsidRDefault="00CD062A">
            <w:pPr>
              <w:rPr>
                <w:rFonts w:cstheme="minorHAnsi"/>
                <w:lang w:val="en-US"/>
              </w:rPr>
            </w:pPr>
            <w:r w:rsidRPr="00CD062A">
              <w:rPr>
                <w:rFonts w:cstheme="minorHAnsi"/>
                <w:lang w:val="en-US"/>
              </w:rPr>
              <w:t>Level</w:t>
            </w:r>
          </w:p>
        </w:tc>
        <w:tc>
          <w:tcPr>
            <w:tcW w:w="6753" w:type="dxa"/>
            <w:tcBorders>
              <w:top w:val="single" w:sz="4" w:space="0" w:color="auto"/>
              <w:left w:val="single" w:sz="4" w:space="0" w:color="auto"/>
              <w:bottom w:val="single" w:sz="4" w:space="0" w:color="auto"/>
              <w:right w:val="single" w:sz="4" w:space="0" w:color="auto"/>
            </w:tcBorders>
            <w:hideMark/>
          </w:tcPr>
          <w:p w14:paraId="1463FBBB" w14:textId="64D391E3" w:rsidR="00CD062A" w:rsidRPr="00CD062A" w:rsidRDefault="00CD062A">
            <w:pPr>
              <w:rPr>
                <w:rFonts w:cstheme="minorHAnsi"/>
                <w:lang w:val="en-US"/>
              </w:rPr>
            </w:pPr>
            <w:r w:rsidRPr="00CD062A">
              <w:rPr>
                <w:rFonts w:cstheme="minorHAnsi"/>
                <w:lang w:val="en-US"/>
              </w:rPr>
              <w:t xml:space="preserve">Level </w:t>
            </w:r>
            <w:r w:rsidR="002B207E">
              <w:rPr>
                <w:rFonts w:cstheme="minorHAnsi"/>
                <w:lang w:val="en-US"/>
              </w:rPr>
              <w:t>2</w:t>
            </w:r>
            <w:r w:rsidRPr="00CD062A">
              <w:rPr>
                <w:rFonts w:cstheme="minorHAnsi"/>
                <w:lang w:val="en-US"/>
              </w:rPr>
              <w:t xml:space="preserve"> - equivalent to SCQF Level </w:t>
            </w:r>
            <w:r w:rsidR="00A1330C">
              <w:rPr>
                <w:rFonts w:cstheme="minorHAnsi"/>
                <w:lang w:val="en-US"/>
              </w:rPr>
              <w:t>5</w:t>
            </w:r>
          </w:p>
        </w:tc>
      </w:tr>
      <w:tr w:rsidR="00CD062A" w:rsidRPr="00CD062A" w14:paraId="601F98FC" w14:textId="77777777">
        <w:tc>
          <w:tcPr>
            <w:tcW w:w="2263" w:type="dxa"/>
            <w:tcBorders>
              <w:top w:val="single" w:sz="4" w:space="0" w:color="auto"/>
              <w:left w:val="single" w:sz="4" w:space="0" w:color="auto"/>
              <w:bottom w:val="single" w:sz="4" w:space="0" w:color="auto"/>
              <w:right w:val="single" w:sz="4" w:space="0" w:color="auto"/>
            </w:tcBorders>
            <w:hideMark/>
          </w:tcPr>
          <w:p w14:paraId="1BEAB8CB" w14:textId="77777777" w:rsidR="00CD062A" w:rsidRPr="00CD062A" w:rsidRDefault="00CD062A">
            <w:pPr>
              <w:rPr>
                <w:rFonts w:cstheme="minorHAnsi"/>
                <w:lang w:val="en-US"/>
              </w:rPr>
            </w:pPr>
            <w:r w:rsidRPr="00CD062A">
              <w:rPr>
                <w:rFonts w:cstheme="minorHAnsi"/>
                <w:lang w:val="en-US"/>
              </w:rPr>
              <w:t>Campus</w:t>
            </w:r>
          </w:p>
        </w:tc>
        <w:tc>
          <w:tcPr>
            <w:tcW w:w="6753" w:type="dxa"/>
            <w:tcBorders>
              <w:top w:val="single" w:sz="4" w:space="0" w:color="auto"/>
              <w:left w:val="single" w:sz="4" w:space="0" w:color="auto"/>
              <w:bottom w:val="single" w:sz="4" w:space="0" w:color="auto"/>
              <w:right w:val="single" w:sz="4" w:space="0" w:color="auto"/>
            </w:tcBorders>
            <w:hideMark/>
          </w:tcPr>
          <w:p w14:paraId="16C008D5" w14:textId="010A5262" w:rsidR="00CD062A" w:rsidRPr="00CD062A" w:rsidRDefault="00CD062A">
            <w:pPr>
              <w:rPr>
                <w:rFonts w:cstheme="minorHAnsi"/>
                <w:lang w:val="en-US"/>
              </w:rPr>
            </w:pPr>
            <w:r w:rsidRPr="00CD062A">
              <w:rPr>
                <w:rFonts w:cstheme="minorHAnsi"/>
                <w:lang w:val="en-US"/>
              </w:rPr>
              <w:t>Arbroath</w:t>
            </w:r>
          </w:p>
        </w:tc>
      </w:tr>
      <w:tr w:rsidR="00CD062A" w:rsidRPr="00CD062A" w14:paraId="19DDC903" w14:textId="77777777">
        <w:tc>
          <w:tcPr>
            <w:tcW w:w="2263" w:type="dxa"/>
            <w:tcBorders>
              <w:top w:val="single" w:sz="4" w:space="0" w:color="auto"/>
              <w:left w:val="single" w:sz="4" w:space="0" w:color="auto"/>
              <w:bottom w:val="single" w:sz="4" w:space="0" w:color="auto"/>
              <w:right w:val="single" w:sz="4" w:space="0" w:color="auto"/>
            </w:tcBorders>
            <w:hideMark/>
          </w:tcPr>
          <w:p w14:paraId="373CF1EF" w14:textId="77777777" w:rsidR="00CD062A" w:rsidRPr="00CD062A" w:rsidRDefault="00CD062A">
            <w:pPr>
              <w:rPr>
                <w:rFonts w:cstheme="minorHAnsi"/>
                <w:lang w:val="en-US"/>
              </w:rPr>
            </w:pPr>
            <w:r w:rsidRPr="00CD062A">
              <w:rPr>
                <w:rFonts w:cstheme="minorHAnsi"/>
                <w:lang w:val="en-US"/>
              </w:rPr>
              <w:t>Days</w:t>
            </w:r>
          </w:p>
        </w:tc>
        <w:tc>
          <w:tcPr>
            <w:tcW w:w="6753" w:type="dxa"/>
            <w:tcBorders>
              <w:top w:val="single" w:sz="4" w:space="0" w:color="auto"/>
              <w:left w:val="single" w:sz="4" w:space="0" w:color="auto"/>
              <w:bottom w:val="single" w:sz="4" w:space="0" w:color="auto"/>
              <w:right w:val="single" w:sz="4" w:space="0" w:color="auto"/>
            </w:tcBorders>
            <w:hideMark/>
          </w:tcPr>
          <w:p w14:paraId="3619E11C" w14:textId="169D2E18" w:rsidR="00CD062A" w:rsidRPr="00CD062A" w:rsidRDefault="00CD062A" w:rsidP="00A1330C">
            <w:pPr>
              <w:rPr>
                <w:rFonts w:cstheme="minorHAnsi"/>
                <w:lang w:val="en-US"/>
              </w:rPr>
            </w:pPr>
            <w:r w:rsidRPr="00CD062A">
              <w:rPr>
                <w:rFonts w:cstheme="minorHAnsi"/>
                <w:lang w:val="en-US"/>
              </w:rPr>
              <w:t>Friday 9-1pm</w:t>
            </w:r>
          </w:p>
        </w:tc>
      </w:tr>
    </w:tbl>
    <w:p w14:paraId="6C7549C2" w14:textId="77777777" w:rsidR="00CD062A" w:rsidRPr="00CD062A" w:rsidRDefault="00CD062A" w:rsidP="00CD062A">
      <w:pPr>
        <w:spacing w:after="0"/>
        <w:rPr>
          <w:rFonts w:cstheme="minorHAnsi"/>
          <w:lang w:val="en-US"/>
        </w:rPr>
      </w:pPr>
    </w:p>
    <w:p w14:paraId="6A9B973A" w14:textId="77777777" w:rsidR="00CD062A" w:rsidRPr="00CD062A" w:rsidRDefault="00CD062A" w:rsidP="00CD062A">
      <w:pPr>
        <w:pStyle w:val="Heading3"/>
        <w:rPr>
          <w:b w:val="0"/>
          <w:bCs/>
          <w:lang w:val="en-US"/>
        </w:rPr>
      </w:pPr>
      <w:r w:rsidRPr="00CD062A">
        <w:rPr>
          <w:bCs/>
          <w:lang w:val="en-US"/>
        </w:rPr>
        <w:t>Entry Requirements</w:t>
      </w:r>
    </w:p>
    <w:p w14:paraId="750F2000" w14:textId="0AC695E3" w:rsidR="00812DB2" w:rsidRPr="00D008C7" w:rsidRDefault="00812DB2" w:rsidP="00812DB2">
      <w:pPr>
        <w:spacing w:after="0"/>
        <w:rPr>
          <w:rFonts w:eastAsia="Calibri" w:cstheme="minorHAnsi"/>
          <w:b/>
          <w:bCs/>
        </w:rPr>
      </w:pPr>
      <w:r w:rsidRPr="00812DB2">
        <w:rPr>
          <w:rFonts w:eastAsia="Calibri" w:cstheme="minorHAnsi"/>
          <w:b/>
          <w:bCs/>
        </w:rPr>
        <w:t xml:space="preserve">Age restriction </w:t>
      </w:r>
      <w:r w:rsidR="007F3820">
        <w:rPr>
          <w:rFonts w:eastAsia="Calibri" w:cstheme="minorHAnsi"/>
          <w:b/>
          <w:bCs/>
        </w:rPr>
        <w:t xml:space="preserve">- </w:t>
      </w:r>
      <w:r w:rsidRPr="00812DB2">
        <w:rPr>
          <w:rFonts w:eastAsia="Calibri" w:cstheme="minorHAnsi"/>
          <w:b/>
          <w:bCs/>
        </w:rPr>
        <w:t>16 at the start of the course</w:t>
      </w:r>
    </w:p>
    <w:p w14:paraId="64287F04" w14:textId="604B84C7" w:rsidR="00CD062A" w:rsidRDefault="00812DB2" w:rsidP="004A6CDB">
      <w:pPr>
        <w:spacing w:after="0"/>
        <w:jc w:val="both"/>
        <w:rPr>
          <w:rFonts w:eastAsia="Calibri" w:cstheme="minorHAnsi"/>
        </w:rPr>
      </w:pPr>
      <w:r w:rsidRPr="00812DB2">
        <w:rPr>
          <w:rFonts w:eastAsia="Calibri" w:cstheme="minorHAnsi"/>
        </w:rPr>
        <w:t>We are looking for people who have a genuine keen interest in barbering and those who may see themselves following this as a chosen career path. There are no formal entry requirements for this course.</w:t>
      </w:r>
    </w:p>
    <w:p w14:paraId="2DDC30B8" w14:textId="77777777" w:rsidR="00812DB2" w:rsidRPr="00CD062A" w:rsidRDefault="00812DB2" w:rsidP="00812DB2">
      <w:pPr>
        <w:spacing w:after="0"/>
        <w:rPr>
          <w:rFonts w:cstheme="minorHAnsi"/>
          <w:lang w:val="en-US"/>
        </w:rPr>
      </w:pPr>
    </w:p>
    <w:p w14:paraId="009DAAAD" w14:textId="77777777" w:rsidR="00CD062A" w:rsidRPr="00CD062A" w:rsidRDefault="00CD062A" w:rsidP="00CD062A">
      <w:pPr>
        <w:pStyle w:val="Heading3"/>
        <w:rPr>
          <w:b w:val="0"/>
          <w:bCs/>
          <w:lang w:val="en-US"/>
        </w:rPr>
      </w:pPr>
      <w:r w:rsidRPr="00CD062A">
        <w:rPr>
          <w:bCs/>
          <w:lang w:val="en-US"/>
        </w:rPr>
        <w:t>Units to be Completed</w:t>
      </w:r>
    </w:p>
    <w:tbl>
      <w:tblPr>
        <w:tblStyle w:val="TableGrid"/>
        <w:tblW w:w="9024" w:type="dxa"/>
        <w:tblLook w:val="04A0" w:firstRow="1" w:lastRow="0" w:firstColumn="1" w:lastColumn="0" w:noHBand="0" w:noVBand="1"/>
      </w:tblPr>
      <w:tblGrid>
        <w:gridCol w:w="9024"/>
      </w:tblGrid>
      <w:tr w:rsidR="00CD062A" w:rsidRPr="00CD062A" w14:paraId="6D4A6F05" w14:textId="77777777" w:rsidTr="00141D28">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3BA969BE" w14:textId="77777777" w:rsidR="00CD062A" w:rsidRPr="00CD062A" w:rsidRDefault="00CD062A">
            <w:pPr>
              <w:rPr>
                <w:rFonts w:cstheme="minorHAnsi"/>
                <w:color w:val="FFFFFF" w:themeColor="background1"/>
                <w:lang w:val="en-US"/>
              </w:rPr>
            </w:pPr>
            <w:r w:rsidRPr="00CD062A">
              <w:rPr>
                <w:rFonts w:cstheme="minorHAnsi"/>
                <w:color w:val="FFFFFF" w:themeColor="background1"/>
                <w:lang w:val="en-US"/>
              </w:rPr>
              <w:t>Mandatory Units</w:t>
            </w:r>
          </w:p>
        </w:tc>
      </w:tr>
      <w:tr w:rsidR="00CD062A" w:rsidRPr="00CD062A" w14:paraId="0BF0CF96" w14:textId="77777777" w:rsidTr="006A287B">
        <w:tc>
          <w:tcPr>
            <w:tcW w:w="9024" w:type="dxa"/>
            <w:tcBorders>
              <w:top w:val="single" w:sz="4" w:space="0" w:color="auto"/>
              <w:left w:val="single" w:sz="4" w:space="0" w:color="auto"/>
              <w:bottom w:val="single" w:sz="4" w:space="0" w:color="auto"/>
              <w:right w:val="single" w:sz="4" w:space="0" w:color="auto"/>
            </w:tcBorders>
          </w:tcPr>
          <w:p w14:paraId="5B9205AE" w14:textId="2C40E734" w:rsidR="00CD062A" w:rsidRPr="00CD062A" w:rsidRDefault="006A287B">
            <w:pPr>
              <w:rPr>
                <w:rFonts w:cstheme="minorHAnsi"/>
                <w:lang w:val="en-US"/>
              </w:rPr>
            </w:pPr>
            <w:r w:rsidRPr="006A287B">
              <w:rPr>
                <w:rFonts w:cstheme="minorHAnsi"/>
                <w:lang w:val="en-US"/>
              </w:rPr>
              <w:t>Follow health and safety practice in the salon</w:t>
            </w:r>
          </w:p>
        </w:tc>
      </w:tr>
      <w:tr w:rsidR="00CD062A" w:rsidRPr="00CD062A" w14:paraId="4B39287F" w14:textId="77777777" w:rsidTr="006A287B">
        <w:tc>
          <w:tcPr>
            <w:tcW w:w="9024" w:type="dxa"/>
            <w:tcBorders>
              <w:top w:val="single" w:sz="4" w:space="0" w:color="auto"/>
              <w:left w:val="single" w:sz="4" w:space="0" w:color="auto"/>
              <w:bottom w:val="single" w:sz="4" w:space="0" w:color="auto"/>
              <w:right w:val="single" w:sz="4" w:space="0" w:color="auto"/>
            </w:tcBorders>
          </w:tcPr>
          <w:p w14:paraId="30586C22" w14:textId="1A05E07D" w:rsidR="00CD062A" w:rsidRPr="00CD062A" w:rsidRDefault="00E26EEE">
            <w:pPr>
              <w:rPr>
                <w:rFonts w:cstheme="minorHAnsi"/>
                <w:lang w:val="en-US"/>
              </w:rPr>
            </w:pPr>
            <w:r w:rsidRPr="00E26EEE">
              <w:rPr>
                <w:rFonts w:cstheme="minorHAnsi"/>
                <w:lang w:val="en-US"/>
              </w:rPr>
              <w:t>Client consultation for hair services</w:t>
            </w:r>
          </w:p>
        </w:tc>
      </w:tr>
      <w:tr w:rsidR="00394CC1" w:rsidRPr="00CD062A" w14:paraId="170DB904" w14:textId="77777777">
        <w:tc>
          <w:tcPr>
            <w:tcW w:w="9024" w:type="dxa"/>
            <w:tcBorders>
              <w:top w:val="single" w:sz="4" w:space="0" w:color="auto"/>
              <w:left w:val="single" w:sz="4" w:space="0" w:color="auto"/>
              <w:bottom w:val="single" w:sz="4" w:space="0" w:color="auto"/>
              <w:right w:val="single" w:sz="4" w:space="0" w:color="auto"/>
            </w:tcBorders>
          </w:tcPr>
          <w:p w14:paraId="11BCE79A" w14:textId="35E6A070" w:rsidR="00394CC1" w:rsidRPr="00CD062A" w:rsidRDefault="00AC7B75" w:rsidP="00394CC1">
            <w:pPr>
              <w:rPr>
                <w:rFonts w:eastAsia="Calibri" w:cstheme="minorHAnsi"/>
              </w:rPr>
            </w:pPr>
            <w:r w:rsidRPr="00AC7B75">
              <w:rPr>
                <w:rFonts w:eastAsia="Calibri" w:cstheme="minorHAnsi"/>
              </w:rPr>
              <w:t>Cut facial hair</w:t>
            </w:r>
          </w:p>
        </w:tc>
      </w:tr>
      <w:tr w:rsidR="00394CC1" w:rsidRPr="00CD062A" w14:paraId="3E15A98E" w14:textId="77777777">
        <w:tc>
          <w:tcPr>
            <w:tcW w:w="9024" w:type="dxa"/>
            <w:tcBorders>
              <w:top w:val="single" w:sz="4" w:space="0" w:color="auto"/>
              <w:left w:val="single" w:sz="4" w:space="0" w:color="auto"/>
              <w:bottom w:val="single" w:sz="4" w:space="0" w:color="auto"/>
              <w:right w:val="single" w:sz="4" w:space="0" w:color="auto"/>
            </w:tcBorders>
          </w:tcPr>
          <w:p w14:paraId="2F17C60D" w14:textId="79714A6A" w:rsidR="00394CC1" w:rsidRPr="00CD062A" w:rsidRDefault="000873FB" w:rsidP="00394CC1">
            <w:pPr>
              <w:rPr>
                <w:rFonts w:eastAsia="Calibri" w:cstheme="minorHAnsi"/>
              </w:rPr>
            </w:pPr>
            <w:r w:rsidRPr="000873FB">
              <w:rPr>
                <w:rFonts w:eastAsia="Calibri" w:cstheme="minorHAnsi"/>
              </w:rPr>
              <w:t>Cut hair using barbering techniques</w:t>
            </w:r>
          </w:p>
        </w:tc>
      </w:tr>
      <w:tr w:rsidR="00394CC1" w:rsidRPr="00CD062A" w14:paraId="75313646" w14:textId="77777777">
        <w:tc>
          <w:tcPr>
            <w:tcW w:w="9024" w:type="dxa"/>
            <w:tcBorders>
              <w:top w:val="single" w:sz="4" w:space="0" w:color="auto"/>
              <w:left w:val="single" w:sz="4" w:space="0" w:color="auto"/>
              <w:bottom w:val="single" w:sz="4" w:space="0" w:color="auto"/>
              <w:right w:val="single" w:sz="4" w:space="0" w:color="auto"/>
            </w:tcBorders>
          </w:tcPr>
          <w:p w14:paraId="2FE4BCF1" w14:textId="5BF98A8E" w:rsidR="00394CC1" w:rsidRPr="00CD062A" w:rsidRDefault="00C00E26" w:rsidP="00394CC1">
            <w:pPr>
              <w:rPr>
                <w:rFonts w:eastAsia="Calibri" w:cstheme="minorHAnsi"/>
              </w:rPr>
            </w:pPr>
            <w:r w:rsidRPr="00C00E26">
              <w:rPr>
                <w:rFonts w:eastAsia="Calibri" w:cstheme="minorHAnsi"/>
              </w:rPr>
              <w:t>Styling Men’s hair</w:t>
            </w:r>
          </w:p>
        </w:tc>
      </w:tr>
      <w:tr w:rsidR="00394CC1" w:rsidRPr="00CD062A" w14:paraId="2EE956CC" w14:textId="77777777">
        <w:tc>
          <w:tcPr>
            <w:tcW w:w="9024" w:type="dxa"/>
            <w:tcBorders>
              <w:top w:val="single" w:sz="4" w:space="0" w:color="auto"/>
              <w:left w:val="single" w:sz="4" w:space="0" w:color="auto"/>
              <w:bottom w:val="single" w:sz="4" w:space="0" w:color="auto"/>
              <w:right w:val="single" w:sz="4" w:space="0" w:color="auto"/>
            </w:tcBorders>
          </w:tcPr>
          <w:p w14:paraId="5727DA2A" w14:textId="49EBE63B" w:rsidR="00394CC1" w:rsidRPr="00CD062A" w:rsidRDefault="00846F75" w:rsidP="00394CC1">
            <w:pPr>
              <w:rPr>
                <w:rFonts w:eastAsia="Calibri" w:cstheme="minorHAnsi"/>
              </w:rPr>
            </w:pPr>
            <w:r w:rsidRPr="00846F75">
              <w:rPr>
                <w:rFonts w:eastAsia="Calibri" w:cstheme="minorHAnsi"/>
              </w:rPr>
              <w:t>Clipper maintenance</w:t>
            </w:r>
          </w:p>
        </w:tc>
      </w:tr>
    </w:tbl>
    <w:p w14:paraId="16ABEC13" w14:textId="77777777" w:rsidR="00CD062A" w:rsidRPr="00CD062A" w:rsidRDefault="00CD062A" w:rsidP="00CD062A">
      <w:pPr>
        <w:spacing w:after="0"/>
        <w:rPr>
          <w:rFonts w:cstheme="minorHAnsi"/>
          <w:lang w:val="en-US"/>
        </w:rPr>
      </w:pPr>
    </w:p>
    <w:p w14:paraId="5C8C5FC1" w14:textId="77777777" w:rsidR="00CD062A" w:rsidRPr="00CD062A" w:rsidRDefault="00CD062A" w:rsidP="00CD062A">
      <w:pPr>
        <w:spacing w:after="0"/>
        <w:rPr>
          <w:rFonts w:cstheme="minorHAnsi"/>
          <w:lang w:val="en-US"/>
        </w:rPr>
      </w:pPr>
    </w:p>
    <w:p w14:paraId="10425A90" w14:textId="77777777" w:rsidR="00CD062A" w:rsidRPr="00CD062A" w:rsidRDefault="00CD062A" w:rsidP="00CD062A">
      <w:pPr>
        <w:pStyle w:val="Heading3"/>
        <w:rPr>
          <w:b w:val="0"/>
          <w:bCs/>
          <w:lang w:val="en-US"/>
        </w:rPr>
      </w:pPr>
      <w:r w:rsidRPr="00CD062A">
        <w:rPr>
          <w:bCs/>
          <w:lang w:val="en-US"/>
        </w:rPr>
        <w:t>Progression Pathways</w:t>
      </w:r>
    </w:p>
    <w:p w14:paraId="34A54D61" w14:textId="11DCFCBC" w:rsidR="006D6A57" w:rsidRPr="006D6A57" w:rsidRDefault="006D6A57" w:rsidP="006D6A57">
      <w:pPr>
        <w:numPr>
          <w:ilvl w:val="0"/>
          <w:numId w:val="19"/>
        </w:numPr>
        <w:tabs>
          <w:tab w:val="left" w:pos="851"/>
        </w:tabs>
        <w:spacing w:after="0" w:line="240" w:lineRule="auto"/>
        <w:ind w:left="567" w:hanging="283"/>
        <w:contextualSpacing/>
        <w:jc w:val="both"/>
        <w:rPr>
          <w:rFonts w:eastAsia="Times New Roman" w:cstheme="minorHAnsi"/>
        </w:rPr>
      </w:pPr>
      <w:r w:rsidRPr="006D6A57">
        <w:rPr>
          <w:rFonts w:eastAsia="Times New Roman" w:cstheme="minorHAnsi"/>
        </w:rPr>
        <w:t>VTCT SVQ in Barbering at SCQF Level 6</w:t>
      </w:r>
    </w:p>
    <w:p w14:paraId="44964C1E" w14:textId="77777777" w:rsidR="006D6A57" w:rsidRPr="006D6A57" w:rsidRDefault="006D6A57" w:rsidP="006D6A57">
      <w:pPr>
        <w:numPr>
          <w:ilvl w:val="0"/>
          <w:numId w:val="19"/>
        </w:numPr>
        <w:tabs>
          <w:tab w:val="left" w:pos="851"/>
        </w:tabs>
        <w:spacing w:after="0" w:line="240" w:lineRule="auto"/>
        <w:ind w:left="567" w:hanging="283"/>
        <w:contextualSpacing/>
        <w:jc w:val="both"/>
        <w:rPr>
          <w:rFonts w:eastAsia="Times New Roman" w:cstheme="minorHAnsi"/>
        </w:rPr>
      </w:pPr>
      <w:r w:rsidRPr="006D6A57">
        <w:rPr>
          <w:rFonts w:eastAsia="Times New Roman" w:cstheme="minorHAnsi"/>
        </w:rPr>
        <w:t xml:space="preserve">VTCT Level 2 Diploma in Hairdressing </w:t>
      </w:r>
    </w:p>
    <w:p w14:paraId="1C93828E" w14:textId="2B4DC4C8" w:rsidR="00CD062A" w:rsidRDefault="006D6A57" w:rsidP="006D6A57">
      <w:pPr>
        <w:numPr>
          <w:ilvl w:val="0"/>
          <w:numId w:val="19"/>
        </w:numPr>
        <w:tabs>
          <w:tab w:val="left" w:pos="851"/>
        </w:tabs>
        <w:spacing w:after="0" w:line="240" w:lineRule="auto"/>
        <w:ind w:left="567" w:hanging="283"/>
        <w:contextualSpacing/>
        <w:jc w:val="both"/>
        <w:rPr>
          <w:rFonts w:eastAsia="Times New Roman" w:cstheme="minorHAnsi"/>
        </w:rPr>
      </w:pPr>
      <w:r w:rsidRPr="006D6A57">
        <w:rPr>
          <w:rFonts w:eastAsia="Times New Roman" w:cstheme="minorHAnsi"/>
        </w:rPr>
        <w:t xml:space="preserve">Employment in the industry, as a salon assistant or Modern </w:t>
      </w:r>
      <w:r w:rsidR="00DD7BF2">
        <w:rPr>
          <w:rFonts w:eastAsia="Times New Roman" w:cstheme="minorHAnsi"/>
        </w:rPr>
        <w:t>A</w:t>
      </w:r>
      <w:r w:rsidRPr="006D6A57">
        <w:rPr>
          <w:rFonts w:eastAsia="Times New Roman" w:cstheme="minorHAnsi"/>
        </w:rPr>
        <w:t>pprenticeship in hairdressing</w:t>
      </w:r>
    </w:p>
    <w:p w14:paraId="70830A7E" w14:textId="77777777" w:rsidR="006D6A57" w:rsidRPr="006D6A57" w:rsidRDefault="006D6A57" w:rsidP="006D6A57">
      <w:pPr>
        <w:tabs>
          <w:tab w:val="left" w:pos="851"/>
        </w:tabs>
        <w:spacing w:after="0" w:line="240" w:lineRule="auto"/>
        <w:contextualSpacing/>
        <w:jc w:val="both"/>
        <w:rPr>
          <w:rFonts w:eastAsia="Times New Roman" w:cstheme="minorHAnsi"/>
        </w:rPr>
      </w:pPr>
    </w:p>
    <w:p w14:paraId="62044FBC" w14:textId="77777777" w:rsidR="00CD062A" w:rsidRPr="00CD062A" w:rsidRDefault="00CD062A" w:rsidP="00CD062A">
      <w:pPr>
        <w:pStyle w:val="Heading3"/>
        <w:rPr>
          <w:b w:val="0"/>
          <w:bCs/>
          <w:lang w:val="en-US"/>
        </w:rPr>
      </w:pPr>
      <w:r w:rsidRPr="00CD062A">
        <w:rPr>
          <w:bCs/>
          <w:lang w:val="en-US"/>
        </w:rPr>
        <w:t>Course Description</w:t>
      </w:r>
    </w:p>
    <w:p w14:paraId="7E76926D" w14:textId="7E810844" w:rsidR="0081465C" w:rsidRDefault="0081465C" w:rsidP="0081465C">
      <w:pPr>
        <w:tabs>
          <w:tab w:val="left" w:pos="142"/>
        </w:tabs>
        <w:spacing w:after="0" w:line="240" w:lineRule="auto"/>
        <w:jc w:val="both"/>
        <w:rPr>
          <w:rFonts w:eastAsia="Times New Roman"/>
        </w:rPr>
      </w:pPr>
      <w:r w:rsidRPr="0081465C">
        <w:rPr>
          <w:rFonts w:eastAsia="Times New Roman"/>
        </w:rPr>
        <w:t>The VTCT Level 2 Certificate in Barbering is a qualification that has been specifically designed to develop your practical skills in the creative art of cutting men’s hair, the specialist work of cutting facial hair and how to offer a good consultation service for clients.</w:t>
      </w:r>
    </w:p>
    <w:p w14:paraId="4137C8DA" w14:textId="77777777" w:rsidR="0081465C" w:rsidRPr="0081465C" w:rsidRDefault="0081465C" w:rsidP="0081465C">
      <w:pPr>
        <w:tabs>
          <w:tab w:val="left" w:pos="142"/>
        </w:tabs>
        <w:spacing w:after="0" w:line="240" w:lineRule="auto"/>
        <w:jc w:val="both"/>
        <w:rPr>
          <w:rFonts w:eastAsia="Times New Roman"/>
        </w:rPr>
      </w:pPr>
    </w:p>
    <w:p w14:paraId="38C89020" w14:textId="375C42B3" w:rsidR="00CD062A" w:rsidRPr="00CD062A" w:rsidRDefault="0081465C" w:rsidP="0081465C">
      <w:pPr>
        <w:tabs>
          <w:tab w:val="left" w:pos="142"/>
        </w:tabs>
        <w:spacing w:after="0" w:line="240" w:lineRule="auto"/>
        <w:jc w:val="both"/>
        <w:rPr>
          <w:rFonts w:eastAsia="Calibri" w:cstheme="minorHAnsi"/>
          <w:b/>
        </w:rPr>
      </w:pPr>
      <w:r w:rsidRPr="0081465C">
        <w:rPr>
          <w:rFonts w:eastAsia="Times New Roman"/>
        </w:rPr>
        <w:t>Underpinning this qualification, you will develop a sound knowledge of health and safety whilst working in the barbering industry. You will also develop a knowledge and understanding of the practical skills learned throughout this qualification. The purpose of this qualification is to develop your practical skills to a high level of occupational ability to enable you to perform your own salon services.</w:t>
      </w:r>
    </w:p>
    <w:p w14:paraId="014DDF84" w14:textId="77777777" w:rsidR="00CD062A" w:rsidRPr="00CD062A" w:rsidRDefault="00CD062A" w:rsidP="00CD062A">
      <w:pPr>
        <w:tabs>
          <w:tab w:val="left" w:pos="142"/>
        </w:tabs>
        <w:spacing w:after="0" w:line="240" w:lineRule="auto"/>
        <w:jc w:val="both"/>
        <w:rPr>
          <w:rFonts w:eastAsia="Calibri" w:cstheme="minorHAnsi"/>
          <w:b/>
        </w:rPr>
      </w:pPr>
    </w:p>
    <w:p w14:paraId="77F7CDB8" w14:textId="77777777" w:rsidR="008802AC" w:rsidRPr="00CD062A" w:rsidRDefault="008802AC" w:rsidP="008802AC">
      <w:pPr>
        <w:pStyle w:val="Heading3"/>
        <w:rPr>
          <w:b w:val="0"/>
          <w:bCs/>
          <w:lang w:val="en-US"/>
        </w:rPr>
      </w:pPr>
      <w:r w:rsidRPr="00CD062A">
        <w:rPr>
          <w:bCs/>
          <w:lang w:val="en-US"/>
        </w:rPr>
        <w:t>Unit Contents</w:t>
      </w:r>
    </w:p>
    <w:tbl>
      <w:tblPr>
        <w:tblStyle w:val="TableGrid"/>
        <w:tblW w:w="0" w:type="auto"/>
        <w:tblLook w:val="04A0" w:firstRow="1" w:lastRow="0" w:firstColumn="1" w:lastColumn="0" w:noHBand="0" w:noVBand="1"/>
      </w:tblPr>
      <w:tblGrid>
        <w:gridCol w:w="2405"/>
        <w:gridCol w:w="6611"/>
      </w:tblGrid>
      <w:tr w:rsidR="008802AC" w:rsidRPr="00CD062A" w14:paraId="7C0C6768" w14:textId="77777777" w:rsidTr="00141D28">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789C0F44" w14:textId="77777777" w:rsidR="008802AC" w:rsidRPr="00CD062A" w:rsidRDefault="008802AC">
            <w:pPr>
              <w:rPr>
                <w:rFonts w:cstheme="minorHAnsi"/>
                <w:color w:val="FFFFFF" w:themeColor="background1"/>
                <w:lang w:val="en-US"/>
              </w:rPr>
            </w:pPr>
            <w:r w:rsidRPr="00CD062A">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1602949F" w14:textId="77777777" w:rsidR="008802AC" w:rsidRPr="00CD062A" w:rsidRDefault="008802AC">
            <w:pPr>
              <w:rPr>
                <w:rFonts w:cstheme="minorHAnsi"/>
                <w:color w:val="FFFFFF" w:themeColor="background1"/>
                <w:lang w:val="en-US"/>
              </w:rPr>
            </w:pPr>
            <w:r w:rsidRPr="00CD062A">
              <w:rPr>
                <w:rFonts w:cstheme="minorHAnsi"/>
                <w:color w:val="FFFFFF" w:themeColor="background1"/>
                <w:lang w:val="en-US"/>
              </w:rPr>
              <w:t>Description</w:t>
            </w:r>
          </w:p>
        </w:tc>
      </w:tr>
      <w:tr w:rsidR="008802AC" w:rsidRPr="00CD062A" w14:paraId="1494E7C7" w14:textId="77777777">
        <w:tc>
          <w:tcPr>
            <w:tcW w:w="2405" w:type="dxa"/>
            <w:tcBorders>
              <w:top w:val="single" w:sz="4" w:space="0" w:color="auto"/>
              <w:left w:val="single" w:sz="4" w:space="0" w:color="auto"/>
              <w:bottom w:val="single" w:sz="4" w:space="0" w:color="auto"/>
              <w:right w:val="single" w:sz="4" w:space="0" w:color="auto"/>
            </w:tcBorders>
            <w:hideMark/>
          </w:tcPr>
          <w:p w14:paraId="02E80436" w14:textId="77777777" w:rsidR="008802AC" w:rsidRPr="00CD062A" w:rsidRDefault="008802AC">
            <w:pPr>
              <w:rPr>
                <w:rFonts w:cstheme="minorHAnsi"/>
                <w:lang w:val="en-US"/>
              </w:rPr>
            </w:pPr>
            <w:r w:rsidRPr="006A287B">
              <w:rPr>
                <w:rFonts w:eastAsia="Times New Roman" w:cstheme="minorHAnsi"/>
                <w:b/>
              </w:rPr>
              <w:t>Follow health and safety practice in the salon</w:t>
            </w:r>
          </w:p>
        </w:tc>
        <w:tc>
          <w:tcPr>
            <w:tcW w:w="6611" w:type="dxa"/>
            <w:tcBorders>
              <w:top w:val="single" w:sz="4" w:space="0" w:color="auto"/>
              <w:left w:val="single" w:sz="4" w:space="0" w:color="auto"/>
              <w:bottom w:val="single" w:sz="4" w:space="0" w:color="auto"/>
              <w:right w:val="single" w:sz="4" w:space="0" w:color="auto"/>
            </w:tcBorders>
          </w:tcPr>
          <w:p w14:paraId="19F62FCF" w14:textId="77777777" w:rsidR="008802AC" w:rsidRPr="00CD062A" w:rsidRDefault="008802AC" w:rsidP="004C1313">
            <w:pPr>
              <w:jc w:val="both"/>
              <w:rPr>
                <w:rFonts w:cstheme="minorHAnsi"/>
                <w:lang w:val="en-US"/>
              </w:rPr>
            </w:pPr>
            <w:r w:rsidRPr="00840D6E">
              <w:rPr>
                <w:rFonts w:cstheme="minorHAnsi"/>
                <w:lang w:val="en-US"/>
              </w:rPr>
              <w:t>The aim of this unit is to increase your understanding of health and safety and its importance in the salon in which you work. You will develop the ability to carry out a simple risk analysis, recognise a hazard, responsibly deal with the hazards you have found and follow safe and hygienic working practices. You will also need to be able to locate firefighting equipment, first aid resources and have an awareness of fire, emergency, and evacuation procedures.</w:t>
            </w:r>
          </w:p>
        </w:tc>
      </w:tr>
      <w:tr w:rsidR="008802AC" w:rsidRPr="00CD062A" w14:paraId="0B05D674" w14:textId="77777777">
        <w:tc>
          <w:tcPr>
            <w:tcW w:w="2405" w:type="dxa"/>
            <w:tcBorders>
              <w:top w:val="single" w:sz="4" w:space="0" w:color="auto"/>
              <w:left w:val="single" w:sz="4" w:space="0" w:color="auto"/>
              <w:bottom w:val="single" w:sz="4" w:space="0" w:color="auto"/>
              <w:right w:val="single" w:sz="4" w:space="0" w:color="auto"/>
            </w:tcBorders>
          </w:tcPr>
          <w:p w14:paraId="2F8C8407" w14:textId="77777777" w:rsidR="008802AC" w:rsidRPr="00E74823" w:rsidRDefault="008802AC">
            <w:pPr>
              <w:rPr>
                <w:rFonts w:cstheme="minorHAnsi"/>
                <w:b/>
                <w:bCs/>
                <w:lang w:val="en-US"/>
              </w:rPr>
            </w:pPr>
            <w:r w:rsidRPr="00E74823">
              <w:rPr>
                <w:rFonts w:cstheme="minorHAnsi"/>
                <w:b/>
                <w:bCs/>
                <w:lang w:val="en-US"/>
              </w:rPr>
              <w:t>Client consultation for hair services</w:t>
            </w:r>
          </w:p>
        </w:tc>
        <w:tc>
          <w:tcPr>
            <w:tcW w:w="6611" w:type="dxa"/>
            <w:tcBorders>
              <w:top w:val="single" w:sz="4" w:space="0" w:color="auto"/>
              <w:left w:val="single" w:sz="4" w:space="0" w:color="auto"/>
              <w:bottom w:val="single" w:sz="4" w:space="0" w:color="auto"/>
              <w:right w:val="single" w:sz="4" w:space="0" w:color="auto"/>
            </w:tcBorders>
          </w:tcPr>
          <w:p w14:paraId="3CB1C601" w14:textId="77777777" w:rsidR="008802AC" w:rsidRPr="00CD062A" w:rsidRDefault="008802AC" w:rsidP="004C1313">
            <w:pPr>
              <w:jc w:val="both"/>
              <w:rPr>
                <w:rFonts w:cstheme="minorHAnsi"/>
                <w:lang w:val="en-US"/>
              </w:rPr>
            </w:pPr>
            <w:r w:rsidRPr="00DA0A2C">
              <w:rPr>
                <w:rFonts w:cstheme="minorHAnsi"/>
                <w:lang w:val="en-US"/>
              </w:rPr>
              <w:t>Through this unit you will develop the ability to provide an effective consultation and advisory service for your clients. Being able to identify the capability of your clients’ hair will allow you to make recommendations based on questioning, observation, and test results. You will learn how to deal with influencing factors like the client’s previous history of their hair, contra-indications, skin and scalp disorders, their lifestyle, and commitment to the service and cost involved, which all impact on the services you suggest.</w:t>
            </w:r>
          </w:p>
        </w:tc>
      </w:tr>
      <w:tr w:rsidR="008802AC" w:rsidRPr="00CD062A" w14:paraId="5EC03256" w14:textId="77777777">
        <w:tc>
          <w:tcPr>
            <w:tcW w:w="2405" w:type="dxa"/>
            <w:tcBorders>
              <w:top w:val="single" w:sz="4" w:space="0" w:color="auto"/>
              <w:left w:val="single" w:sz="4" w:space="0" w:color="auto"/>
              <w:bottom w:val="single" w:sz="4" w:space="0" w:color="auto"/>
              <w:right w:val="single" w:sz="4" w:space="0" w:color="auto"/>
            </w:tcBorders>
          </w:tcPr>
          <w:p w14:paraId="7A00DB8E" w14:textId="77777777" w:rsidR="008802AC" w:rsidRPr="00E74823" w:rsidRDefault="008802AC">
            <w:pPr>
              <w:rPr>
                <w:rFonts w:cstheme="minorHAnsi"/>
                <w:b/>
                <w:bCs/>
                <w:lang w:val="en-US"/>
              </w:rPr>
            </w:pPr>
            <w:r w:rsidRPr="00E74823">
              <w:rPr>
                <w:rFonts w:cstheme="minorHAnsi"/>
                <w:b/>
                <w:bCs/>
                <w:lang w:val="en-US"/>
              </w:rPr>
              <w:t>Cut facial hair</w:t>
            </w:r>
          </w:p>
        </w:tc>
        <w:tc>
          <w:tcPr>
            <w:tcW w:w="6611" w:type="dxa"/>
            <w:tcBorders>
              <w:top w:val="single" w:sz="4" w:space="0" w:color="auto"/>
              <w:left w:val="single" w:sz="4" w:space="0" w:color="auto"/>
              <w:bottom w:val="single" w:sz="4" w:space="0" w:color="auto"/>
              <w:right w:val="single" w:sz="4" w:space="0" w:color="auto"/>
            </w:tcBorders>
          </w:tcPr>
          <w:p w14:paraId="0DF3D85D" w14:textId="77777777" w:rsidR="008802AC" w:rsidRPr="00CD062A" w:rsidRDefault="008802AC" w:rsidP="004C1313">
            <w:pPr>
              <w:jc w:val="both"/>
              <w:rPr>
                <w:rFonts w:cstheme="minorHAnsi"/>
                <w:lang w:val="en-US"/>
              </w:rPr>
            </w:pPr>
            <w:r w:rsidRPr="00821056">
              <w:rPr>
                <w:rFonts w:cstheme="minorHAnsi"/>
                <w:lang w:val="en-US"/>
              </w:rPr>
              <w:t>Through this unit you will learn how to create a variety of facial looks using a variety of techniques. Using these cutting techniques you will demonstrate that you can produce a variety of beard and moustache looks, to suit your clients. You must also demonstrate that you can work on a variety of hair curl classification types and take into consideration all influencing factors. Part of this service is to provide their client with good aftercare advice</w:t>
            </w:r>
          </w:p>
        </w:tc>
      </w:tr>
      <w:tr w:rsidR="008802AC" w:rsidRPr="00CD062A" w14:paraId="59439A5C" w14:textId="77777777">
        <w:tc>
          <w:tcPr>
            <w:tcW w:w="2405" w:type="dxa"/>
            <w:tcBorders>
              <w:top w:val="single" w:sz="4" w:space="0" w:color="auto"/>
              <w:left w:val="single" w:sz="4" w:space="0" w:color="auto"/>
              <w:bottom w:val="single" w:sz="4" w:space="0" w:color="auto"/>
              <w:right w:val="single" w:sz="4" w:space="0" w:color="auto"/>
            </w:tcBorders>
          </w:tcPr>
          <w:p w14:paraId="0E58032F" w14:textId="77777777" w:rsidR="008802AC" w:rsidRPr="00E74823" w:rsidRDefault="008802AC">
            <w:pPr>
              <w:rPr>
                <w:rFonts w:cstheme="minorHAnsi"/>
                <w:b/>
                <w:bCs/>
                <w:lang w:val="en-US"/>
              </w:rPr>
            </w:pPr>
            <w:r w:rsidRPr="00E74823">
              <w:rPr>
                <w:rFonts w:cstheme="minorHAnsi"/>
                <w:b/>
                <w:bCs/>
                <w:lang w:val="en-US"/>
              </w:rPr>
              <w:t>Cut hair using barbering techniques</w:t>
            </w:r>
          </w:p>
        </w:tc>
        <w:tc>
          <w:tcPr>
            <w:tcW w:w="6611" w:type="dxa"/>
            <w:tcBorders>
              <w:top w:val="single" w:sz="4" w:space="0" w:color="auto"/>
              <w:left w:val="single" w:sz="4" w:space="0" w:color="auto"/>
              <w:bottom w:val="single" w:sz="4" w:space="0" w:color="auto"/>
              <w:right w:val="single" w:sz="4" w:space="0" w:color="auto"/>
            </w:tcBorders>
          </w:tcPr>
          <w:p w14:paraId="617ED1CD" w14:textId="77777777" w:rsidR="008802AC" w:rsidRPr="00CD062A" w:rsidRDefault="008802AC" w:rsidP="004C1313">
            <w:pPr>
              <w:jc w:val="both"/>
              <w:rPr>
                <w:rFonts w:cstheme="minorHAnsi"/>
                <w:lang w:val="en-US"/>
              </w:rPr>
            </w:pPr>
            <w:r w:rsidRPr="00C2284D">
              <w:rPr>
                <w:rFonts w:cstheme="minorHAnsi"/>
                <w:lang w:val="en-US"/>
              </w:rPr>
              <w:t>Through this unit you will learn how to create a variety of basic barbering looks using club cutting, freehand, scissor and clipper over-comb techniques. Using these cutting techniques, you will demonstrate that you can produce a variety of graduated and layered haircuts, with and without fringes and partings. You must also demonstrate that you can work on a variety of hair curl classification types. Part of this service is to provide your client with good aftercare advice.</w:t>
            </w:r>
          </w:p>
        </w:tc>
      </w:tr>
      <w:tr w:rsidR="008802AC" w:rsidRPr="00CD062A" w14:paraId="2582515D" w14:textId="77777777">
        <w:tc>
          <w:tcPr>
            <w:tcW w:w="2405" w:type="dxa"/>
            <w:tcBorders>
              <w:top w:val="single" w:sz="4" w:space="0" w:color="auto"/>
              <w:left w:val="single" w:sz="4" w:space="0" w:color="auto"/>
              <w:bottom w:val="single" w:sz="4" w:space="0" w:color="auto"/>
              <w:right w:val="single" w:sz="4" w:space="0" w:color="auto"/>
            </w:tcBorders>
          </w:tcPr>
          <w:p w14:paraId="1185A30D" w14:textId="77777777" w:rsidR="008802AC" w:rsidRPr="00E74823" w:rsidRDefault="008802AC">
            <w:pPr>
              <w:rPr>
                <w:rFonts w:cstheme="minorHAnsi"/>
                <w:b/>
                <w:bCs/>
                <w:lang w:val="en-US"/>
              </w:rPr>
            </w:pPr>
            <w:r w:rsidRPr="00E74823">
              <w:rPr>
                <w:rFonts w:cstheme="minorHAnsi"/>
                <w:b/>
                <w:bCs/>
                <w:lang w:val="en-US"/>
              </w:rPr>
              <w:t>Styling Men’s hair</w:t>
            </w:r>
          </w:p>
        </w:tc>
        <w:tc>
          <w:tcPr>
            <w:tcW w:w="6611" w:type="dxa"/>
            <w:tcBorders>
              <w:top w:val="single" w:sz="4" w:space="0" w:color="auto"/>
              <w:left w:val="single" w:sz="4" w:space="0" w:color="auto"/>
              <w:bottom w:val="single" w:sz="4" w:space="0" w:color="auto"/>
              <w:right w:val="single" w:sz="4" w:space="0" w:color="auto"/>
            </w:tcBorders>
          </w:tcPr>
          <w:p w14:paraId="4ECCE537" w14:textId="77777777" w:rsidR="008802AC" w:rsidRPr="00CD062A" w:rsidRDefault="008802AC" w:rsidP="004C1313">
            <w:pPr>
              <w:jc w:val="both"/>
              <w:rPr>
                <w:rFonts w:cstheme="minorHAnsi"/>
                <w:lang w:val="en-US"/>
              </w:rPr>
            </w:pPr>
            <w:r w:rsidRPr="00083254">
              <w:rPr>
                <w:rFonts w:cstheme="minorHAnsi"/>
                <w:lang w:val="en-US"/>
              </w:rPr>
              <w:t>Through this unit you will learn the basic skills of styling men’s hair. You will identify the capability of your client’s hair so that you can choose from a range of products, tools, and equipment to complete the look. You will need to demonstrate the ability to use heated styling equipment to finish the service. Part of this service is to provide your client with good aftercare advice.</w:t>
            </w:r>
          </w:p>
        </w:tc>
      </w:tr>
      <w:tr w:rsidR="008802AC" w:rsidRPr="00CD062A" w14:paraId="2FAE6ED2" w14:textId="77777777">
        <w:tc>
          <w:tcPr>
            <w:tcW w:w="2405" w:type="dxa"/>
            <w:tcBorders>
              <w:top w:val="single" w:sz="4" w:space="0" w:color="auto"/>
              <w:left w:val="single" w:sz="4" w:space="0" w:color="auto"/>
              <w:bottom w:val="single" w:sz="4" w:space="0" w:color="auto"/>
              <w:right w:val="single" w:sz="4" w:space="0" w:color="auto"/>
            </w:tcBorders>
          </w:tcPr>
          <w:p w14:paraId="13782339" w14:textId="77777777" w:rsidR="008802AC" w:rsidRPr="00E74823" w:rsidRDefault="008802AC">
            <w:pPr>
              <w:rPr>
                <w:rFonts w:cstheme="minorHAnsi"/>
                <w:b/>
                <w:bCs/>
                <w:lang w:val="en-US"/>
              </w:rPr>
            </w:pPr>
            <w:r w:rsidRPr="00E74823">
              <w:rPr>
                <w:rFonts w:cstheme="minorHAnsi"/>
                <w:b/>
                <w:bCs/>
                <w:lang w:val="en-US"/>
              </w:rPr>
              <w:t>Clipper maintenance</w:t>
            </w:r>
          </w:p>
        </w:tc>
        <w:tc>
          <w:tcPr>
            <w:tcW w:w="6611" w:type="dxa"/>
            <w:tcBorders>
              <w:top w:val="single" w:sz="4" w:space="0" w:color="auto"/>
              <w:left w:val="single" w:sz="4" w:space="0" w:color="auto"/>
              <w:bottom w:val="single" w:sz="4" w:space="0" w:color="auto"/>
              <w:right w:val="single" w:sz="4" w:space="0" w:color="auto"/>
            </w:tcBorders>
          </w:tcPr>
          <w:p w14:paraId="02EBEB4C" w14:textId="77777777" w:rsidR="008802AC" w:rsidRPr="00CD062A" w:rsidRDefault="008802AC" w:rsidP="004C1313">
            <w:pPr>
              <w:autoSpaceDE w:val="0"/>
              <w:autoSpaceDN w:val="0"/>
              <w:adjustRightInd w:val="0"/>
              <w:jc w:val="both"/>
              <w:rPr>
                <w:rFonts w:eastAsia="Times New Roman" w:cstheme="minorHAnsi"/>
              </w:rPr>
            </w:pPr>
            <w:r w:rsidRPr="00E74823">
              <w:rPr>
                <w:rFonts w:eastAsia="Times New Roman" w:cstheme="minorHAnsi"/>
              </w:rPr>
              <w:t>This unit will show you how to use safe and hygienic practices, how to prepare for clipper maintenance prior to the service and how to carry out clipper maintenance using a combination techniques, products, tools and equipment</w:t>
            </w:r>
          </w:p>
        </w:tc>
      </w:tr>
    </w:tbl>
    <w:p w14:paraId="51DE2836" w14:textId="77777777" w:rsidR="008802AC" w:rsidRPr="00CD062A" w:rsidRDefault="008802AC" w:rsidP="008802AC">
      <w:pPr>
        <w:spacing w:after="0"/>
        <w:rPr>
          <w:rFonts w:cstheme="minorHAnsi"/>
          <w:lang w:val="en-US"/>
        </w:rPr>
      </w:pPr>
    </w:p>
    <w:p w14:paraId="36AB9E13" w14:textId="77777777" w:rsidR="00CD062A" w:rsidRPr="00CD062A" w:rsidRDefault="00CD062A" w:rsidP="00CD062A">
      <w:pPr>
        <w:pStyle w:val="Heading3"/>
        <w:rPr>
          <w:b w:val="0"/>
          <w:bCs/>
          <w:lang w:val="en-US"/>
        </w:rPr>
      </w:pPr>
      <w:r w:rsidRPr="00CD062A">
        <w:rPr>
          <w:bCs/>
          <w:lang w:val="en-US"/>
        </w:rPr>
        <w:t>Assessment Method</w:t>
      </w:r>
    </w:p>
    <w:p w14:paraId="64FFAD0B" w14:textId="77777777" w:rsidR="008802AC" w:rsidRDefault="008802AC" w:rsidP="008802AC">
      <w:pPr>
        <w:spacing w:after="0"/>
        <w:jc w:val="both"/>
        <w:rPr>
          <w:rFonts w:eastAsia="Calibri" w:cstheme="minorHAnsi"/>
        </w:rPr>
      </w:pPr>
      <w:r w:rsidRPr="008802AC">
        <w:rPr>
          <w:rFonts w:eastAsia="Calibri" w:cstheme="minorHAnsi"/>
        </w:rPr>
        <w:t xml:space="preserve">You will be taught practical skills and given knowledge required for all the above units.  Assessment opportunities will be given in a realistic salon where your performance of skills will be assessed. </w:t>
      </w:r>
    </w:p>
    <w:p w14:paraId="14707A94" w14:textId="77777777" w:rsidR="008802AC" w:rsidRPr="008802AC" w:rsidRDefault="008802AC" w:rsidP="008802AC">
      <w:pPr>
        <w:spacing w:after="0"/>
        <w:jc w:val="both"/>
        <w:rPr>
          <w:rFonts w:eastAsia="Calibri" w:cstheme="minorHAnsi"/>
        </w:rPr>
      </w:pPr>
    </w:p>
    <w:p w14:paraId="457790AA" w14:textId="3F9E62A7" w:rsidR="00CD062A" w:rsidRPr="00CD062A" w:rsidRDefault="008802AC" w:rsidP="008802AC">
      <w:pPr>
        <w:spacing w:after="0"/>
        <w:jc w:val="both"/>
        <w:rPr>
          <w:rFonts w:cstheme="minorHAnsi"/>
          <w:b/>
          <w:bCs/>
          <w:lang w:val="en-US"/>
        </w:rPr>
      </w:pPr>
      <w:r w:rsidRPr="008802AC">
        <w:rPr>
          <w:rFonts w:eastAsia="Calibri" w:cstheme="minorHAnsi"/>
        </w:rPr>
        <w:t>Externally assessed question papers completed electronically will be set by centre staff and marked by VTCT. Externally assessed hard-copy question papers will be set by centre staff if required, marked by centre staff, and sampled by VTCT external quality assurers.</w:t>
      </w:r>
    </w:p>
    <w:p w14:paraId="73EBF966" w14:textId="77777777" w:rsidR="00682F9B" w:rsidRPr="000F4263" w:rsidRDefault="00682F9B">
      <w:pPr>
        <w:rPr>
          <w:rFonts w:asciiTheme="majorHAnsi" w:eastAsiaTheme="majorEastAsia" w:hAnsiTheme="majorHAnsi" w:cstheme="majorBidi"/>
          <w:color w:val="2F5496" w:themeColor="accent1" w:themeShade="BF"/>
          <w:sz w:val="32"/>
          <w:szCs w:val="32"/>
          <w:highlight w:val="yellow"/>
        </w:rPr>
      </w:pPr>
      <w:r w:rsidRPr="000F4263">
        <w:rPr>
          <w:highlight w:val="yellow"/>
        </w:rPr>
        <w:br w:type="page"/>
      </w:r>
    </w:p>
    <w:p w14:paraId="5259697B" w14:textId="07160C8C" w:rsidR="00A03E6F" w:rsidRPr="002B207E" w:rsidRDefault="00A03E6F" w:rsidP="2AD35833">
      <w:pPr>
        <w:pStyle w:val="Heading1"/>
        <w:rPr>
          <w:b w:val="0"/>
        </w:rPr>
      </w:pPr>
      <w:bookmarkStart w:id="64" w:name="_Toc152769486"/>
      <w:r>
        <w:t>Health and Social Care</w:t>
      </w:r>
      <w:bookmarkEnd w:id="64"/>
    </w:p>
    <w:p w14:paraId="4B306A27" w14:textId="56EE8945" w:rsidR="00A03E6F" w:rsidRPr="002B207E" w:rsidRDefault="00A03E6F" w:rsidP="00A03E6F">
      <w:pPr>
        <w:pStyle w:val="Heading2"/>
        <w:rPr>
          <w:lang w:val="en-US"/>
        </w:rPr>
      </w:pPr>
      <w:bookmarkStart w:id="65" w:name="_Toc152769487"/>
      <w:r w:rsidRPr="2AD35833">
        <w:rPr>
          <w:lang w:val="en-US"/>
        </w:rPr>
        <w:t xml:space="preserve">Skills for Work: </w:t>
      </w:r>
      <w:bookmarkEnd w:id="63"/>
      <w:r w:rsidRPr="2AD35833">
        <w:rPr>
          <w:lang w:val="en-US"/>
        </w:rPr>
        <w:t xml:space="preserve">Health </w:t>
      </w:r>
      <w:r w:rsidR="16554AD5" w:rsidRPr="2AD35833">
        <w:rPr>
          <w:lang w:val="en-US"/>
        </w:rPr>
        <w:t>Sector</w:t>
      </w:r>
      <w:r w:rsidRPr="2AD35833">
        <w:rPr>
          <w:lang w:val="en-US"/>
        </w:rPr>
        <w:t xml:space="preserve"> National 5</w:t>
      </w:r>
      <w:bookmarkEnd w:id="65"/>
    </w:p>
    <w:tbl>
      <w:tblPr>
        <w:tblStyle w:val="TableGrid"/>
        <w:tblW w:w="0" w:type="auto"/>
        <w:tblLook w:val="04A0" w:firstRow="1" w:lastRow="0" w:firstColumn="1" w:lastColumn="0" w:noHBand="0" w:noVBand="1"/>
      </w:tblPr>
      <w:tblGrid>
        <w:gridCol w:w="2405"/>
        <w:gridCol w:w="6611"/>
      </w:tblGrid>
      <w:tr w:rsidR="00A03E6F" w:rsidRPr="002B207E" w14:paraId="1CB7F618" w14:textId="77777777" w:rsidTr="00141D28">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1B65252C" w14:textId="77777777" w:rsidR="00A03E6F" w:rsidRPr="002B207E" w:rsidRDefault="00A03E6F" w:rsidP="003C327D">
            <w:pPr>
              <w:rPr>
                <w:rFonts w:cstheme="minorHAnsi"/>
                <w:color w:val="FFFFFF" w:themeColor="background1"/>
                <w:lang w:val="en-US"/>
              </w:rPr>
            </w:pPr>
            <w:r w:rsidRPr="002B207E">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124FDC02" w14:textId="39DD8942" w:rsidR="00A03E6F" w:rsidRPr="002B207E" w:rsidRDefault="00FA6637" w:rsidP="003C327D">
            <w:pPr>
              <w:rPr>
                <w:color w:val="FFFFFF" w:themeColor="background1"/>
                <w:lang w:val="en-US"/>
              </w:rPr>
            </w:pPr>
            <w:r w:rsidRPr="002B207E">
              <w:rPr>
                <w:color w:val="FFFFFF" w:themeColor="background1"/>
                <w:lang w:val="en-US"/>
              </w:rPr>
              <w:t>SfW</w:t>
            </w:r>
            <w:r w:rsidR="00A03E6F" w:rsidRPr="002B207E">
              <w:rPr>
                <w:color w:val="FFFFFF" w:themeColor="background1"/>
                <w:lang w:val="en-US"/>
              </w:rPr>
              <w:t xml:space="preserve"> Health </w:t>
            </w:r>
            <w:r w:rsidR="0E53CD59" w:rsidRPr="002B207E">
              <w:rPr>
                <w:color w:val="FFFFFF" w:themeColor="background1"/>
                <w:lang w:val="en-US"/>
              </w:rPr>
              <w:t>Sector</w:t>
            </w:r>
          </w:p>
        </w:tc>
      </w:tr>
      <w:tr w:rsidR="00A03E6F" w:rsidRPr="002B207E" w14:paraId="6882D361"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5868C77E" w14:textId="77777777" w:rsidR="00A03E6F" w:rsidRPr="002B207E" w:rsidRDefault="00A03E6F" w:rsidP="003C327D">
            <w:pPr>
              <w:rPr>
                <w:rFonts w:cstheme="minorHAnsi"/>
                <w:lang w:val="en-US"/>
              </w:rPr>
            </w:pPr>
            <w:r w:rsidRPr="002B207E">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46B9FF45" w14:textId="0E361459" w:rsidR="00A03E6F" w:rsidRPr="002B207E" w:rsidRDefault="002B207E" w:rsidP="003C327D">
            <w:pPr>
              <w:rPr>
                <w:lang w:val="en-US"/>
              </w:rPr>
            </w:pPr>
            <w:r w:rsidRPr="2381E102">
              <w:rPr>
                <w:lang w:val="en-US"/>
              </w:rPr>
              <w:t>SCQF</w:t>
            </w:r>
            <w:r w:rsidR="00A03E6F" w:rsidRPr="2381E102">
              <w:rPr>
                <w:lang w:val="en-US"/>
              </w:rPr>
              <w:t xml:space="preserve"> 5</w:t>
            </w:r>
          </w:p>
        </w:tc>
      </w:tr>
      <w:tr w:rsidR="00A03E6F" w:rsidRPr="002B207E" w14:paraId="076A6DDE"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7DF41DDB" w14:textId="77777777" w:rsidR="00A03E6F" w:rsidRPr="002B207E" w:rsidRDefault="00A03E6F" w:rsidP="003C327D">
            <w:pPr>
              <w:rPr>
                <w:rFonts w:cstheme="minorHAnsi"/>
                <w:lang w:val="en-US"/>
              </w:rPr>
            </w:pPr>
            <w:r w:rsidRPr="002B207E">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192A50CC" w14:textId="77777777" w:rsidR="00A03E6F" w:rsidRPr="002B207E" w:rsidRDefault="00A03E6F" w:rsidP="003C327D">
            <w:pPr>
              <w:rPr>
                <w:rFonts w:cstheme="minorHAnsi"/>
                <w:lang w:val="en-US"/>
              </w:rPr>
            </w:pPr>
            <w:r w:rsidRPr="002B207E">
              <w:rPr>
                <w:rFonts w:cstheme="minorHAnsi"/>
                <w:lang w:val="en-US"/>
              </w:rPr>
              <w:t>Arbroath and Gardyne</w:t>
            </w:r>
          </w:p>
        </w:tc>
      </w:tr>
      <w:tr w:rsidR="00A03E6F" w:rsidRPr="002B207E" w14:paraId="4D55993A"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19058344" w14:textId="77777777" w:rsidR="00A03E6F" w:rsidRPr="002B207E" w:rsidRDefault="00A03E6F" w:rsidP="003C327D">
            <w:pPr>
              <w:rPr>
                <w:rFonts w:cstheme="minorHAnsi"/>
                <w:lang w:val="en-US"/>
              </w:rPr>
            </w:pPr>
            <w:r w:rsidRPr="002B207E">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0389823A" w14:textId="77777777" w:rsidR="00A03E6F" w:rsidRPr="002B207E" w:rsidRDefault="00A03E6F" w:rsidP="003C327D">
            <w:pPr>
              <w:rPr>
                <w:rFonts w:cstheme="minorHAnsi"/>
                <w:lang w:val="en-US"/>
              </w:rPr>
            </w:pPr>
            <w:r w:rsidRPr="002B207E">
              <w:rPr>
                <w:rFonts w:cstheme="minorHAnsi"/>
                <w:b/>
                <w:bCs/>
                <w:lang w:val="en-US"/>
              </w:rPr>
              <w:t>Arbroath</w:t>
            </w:r>
            <w:r w:rsidRPr="002B207E">
              <w:rPr>
                <w:rFonts w:cstheme="minorHAnsi"/>
                <w:lang w:val="en-US"/>
              </w:rPr>
              <w:t>: 9-1pm</w:t>
            </w:r>
            <w:r w:rsidRPr="002B207E">
              <w:rPr>
                <w:rFonts w:cstheme="minorHAnsi"/>
                <w:lang w:val="en-US"/>
              </w:rPr>
              <w:br/>
            </w:r>
            <w:r w:rsidRPr="002B207E">
              <w:rPr>
                <w:rFonts w:cstheme="minorHAnsi"/>
                <w:b/>
                <w:bCs/>
                <w:lang w:val="en-US"/>
              </w:rPr>
              <w:t>Gardyne</w:t>
            </w:r>
            <w:r w:rsidRPr="002B207E">
              <w:rPr>
                <w:rFonts w:cstheme="minorHAnsi"/>
                <w:lang w:val="en-US"/>
              </w:rPr>
              <w:t>: Monday and Wednesday 2-4 pm</w:t>
            </w:r>
          </w:p>
        </w:tc>
      </w:tr>
    </w:tbl>
    <w:p w14:paraId="67E41BB6" w14:textId="77777777" w:rsidR="00A03E6F" w:rsidRPr="002B207E" w:rsidRDefault="00A03E6F" w:rsidP="00A03E6F">
      <w:pPr>
        <w:spacing w:after="0"/>
        <w:rPr>
          <w:rFonts w:cstheme="minorHAnsi"/>
          <w:lang w:val="en-US"/>
        </w:rPr>
      </w:pPr>
    </w:p>
    <w:p w14:paraId="566C3A07" w14:textId="77777777" w:rsidR="2A7D4277" w:rsidRDefault="2A7D4277" w:rsidP="2381E102">
      <w:pPr>
        <w:pStyle w:val="Heading3"/>
        <w:rPr>
          <w:b w:val="0"/>
          <w:lang w:val="en-US"/>
        </w:rPr>
      </w:pPr>
      <w:r w:rsidRPr="2381E102">
        <w:rPr>
          <w:lang w:val="en-US"/>
        </w:rPr>
        <w:t>Entry Requirements</w:t>
      </w:r>
    </w:p>
    <w:p w14:paraId="05FEA653" w14:textId="77777777" w:rsidR="2A7D4277" w:rsidRDefault="2A7D4277" w:rsidP="004C1313">
      <w:pPr>
        <w:spacing w:after="0" w:line="240" w:lineRule="auto"/>
        <w:jc w:val="both"/>
        <w:rPr>
          <w:rFonts w:eastAsia="Calibri"/>
        </w:rPr>
      </w:pPr>
      <w:r w:rsidRPr="2381E102">
        <w:rPr>
          <w:rFonts w:eastAsia="Calibri"/>
        </w:rPr>
        <w:t>There are no entry requirements for this course however school staff should ensure pupils are suitable for level 5 study and have a genuine interest in the health and social care sector.</w:t>
      </w:r>
    </w:p>
    <w:p w14:paraId="6E4A952E" w14:textId="77777777" w:rsidR="00A03E6F" w:rsidRDefault="00A03E6F" w:rsidP="00A03E6F">
      <w:pPr>
        <w:spacing w:after="0"/>
        <w:rPr>
          <w:lang w:val="en-US"/>
        </w:rPr>
      </w:pPr>
    </w:p>
    <w:p w14:paraId="17D36D8F" w14:textId="77777777" w:rsidR="00A03E6F" w:rsidRPr="002B207E" w:rsidRDefault="00A03E6F" w:rsidP="023880A8">
      <w:pPr>
        <w:pStyle w:val="Heading3"/>
        <w:rPr>
          <w:b w:val="0"/>
          <w:bCs/>
          <w:lang w:val="en-US"/>
        </w:rPr>
      </w:pPr>
      <w:r w:rsidRPr="002B207E">
        <w:rPr>
          <w:bCs/>
          <w:lang w:val="en-US"/>
        </w:rPr>
        <w:t>Units to be Completed</w:t>
      </w:r>
    </w:p>
    <w:tbl>
      <w:tblPr>
        <w:tblStyle w:val="TableGrid"/>
        <w:tblW w:w="0" w:type="auto"/>
        <w:tblLook w:val="04A0" w:firstRow="1" w:lastRow="0" w:firstColumn="1" w:lastColumn="0" w:noHBand="0" w:noVBand="1"/>
      </w:tblPr>
      <w:tblGrid>
        <w:gridCol w:w="9016"/>
      </w:tblGrid>
      <w:tr w:rsidR="00A03E6F" w:rsidRPr="002B207E" w14:paraId="6E0116E7" w14:textId="77777777" w:rsidTr="2381E102">
        <w:trPr>
          <w:trHeight w:val="300"/>
        </w:trPr>
        <w:tc>
          <w:tcPr>
            <w:tcW w:w="9016" w:type="dxa"/>
            <w:tcBorders>
              <w:top w:val="single" w:sz="4" w:space="0" w:color="auto"/>
              <w:left w:val="single" w:sz="4" w:space="0" w:color="auto"/>
              <w:bottom w:val="single" w:sz="4" w:space="0" w:color="auto"/>
              <w:right w:val="single" w:sz="4" w:space="0" w:color="auto"/>
            </w:tcBorders>
            <w:shd w:val="clear" w:color="auto" w:fill="633B82"/>
          </w:tcPr>
          <w:p w14:paraId="3407A65F" w14:textId="77777777" w:rsidR="00A03E6F" w:rsidRDefault="00A03E6F" w:rsidP="003C327D">
            <w:pPr>
              <w:rPr>
                <w:color w:val="FFFFFF" w:themeColor="background1"/>
                <w:lang w:val="en-US"/>
              </w:rPr>
            </w:pPr>
            <w:r w:rsidRPr="2381E102">
              <w:rPr>
                <w:color w:val="FFFFFF" w:themeColor="background1"/>
                <w:lang w:val="en-US"/>
              </w:rPr>
              <w:t>Mandatory Units</w:t>
            </w:r>
          </w:p>
        </w:tc>
      </w:tr>
      <w:tr w:rsidR="00A03E6F" w:rsidRPr="002B207E" w14:paraId="21CFD4FD" w14:textId="77777777" w:rsidTr="2381E102">
        <w:trPr>
          <w:trHeight w:val="300"/>
        </w:trPr>
        <w:tc>
          <w:tcPr>
            <w:tcW w:w="9016" w:type="dxa"/>
            <w:tcBorders>
              <w:top w:val="single" w:sz="4" w:space="0" w:color="auto"/>
              <w:left w:val="single" w:sz="4" w:space="0" w:color="auto"/>
              <w:bottom w:val="single" w:sz="4" w:space="0" w:color="auto"/>
              <w:right w:val="single" w:sz="4" w:space="0" w:color="auto"/>
            </w:tcBorders>
          </w:tcPr>
          <w:p w14:paraId="71CCBF0D" w14:textId="77777777" w:rsidR="00A03E6F" w:rsidRDefault="00A03E6F" w:rsidP="003C327D">
            <w:pPr>
              <w:rPr>
                <w:lang w:val="en-US"/>
              </w:rPr>
            </w:pPr>
            <w:r w:rsidRPr="2381E102">
              <w:rPr>
                <w:rFonts w:eastAsia="Times New Roman"/>
              </w:rPr>
              <w:t xml:space="preserve">Health Sector: Working in the Health Sector </w:t>
            </w:r>
          </w:p>
        </w:tc>
      </w:tr>
      <w:tr w:rsidR="00A03E6F" w:rsidRPr="002B207E" w14:paraId="32E21908" w14:textId="77777777" w:rsidTr="2381E102">
        <w:trPr>
          <w:trHeight w:val="300"/>
        </w:trPr>
        <w:tc>
          <w:tcPr>
            <w:tcW w:w="9016" w:type="dxa"/>
            <w:tcBorders>
              <w:top w:val="single" w:sz="4" w:space="0" w:color="auto"/>
              <w:left w:val="single" w:sz="4" w:space="0" w:color="auto"/>
              <w:bottom w:val="single" w:sz="4" w:space="0" w:color="auto"/>
              <w:right w:val="single" w:sz="4" w:space="0" w:color="auto"/>
            </w:tcBorders>
          </w:tcPr>
          <w:p w14:paraId="1BEEBF04" w14:textId="77777777" w:rsidR="00A03E6F" w:rsidRDefault="00A03E6F" w:rsidP="003C327D">
            <w:pPr>
              <w:rPr>
                <w:lang w:val="en-US"/>
              </w:rPr>
            </w:pPr>
            <w:r w:rsidRPr="2381E102">
              <w:rPr>
                <w:rFonts w:eastAsia="Times New Roman"/>
              </w:rPr>
              <w:t xml:space="preserve">Health Sector: Life Sciences Industry and the Health Sector </w:t>
            </w:r>
          </w:p>
        </w:tc>
      </w:tr>
      <w:tr w:rsidR="00A03E6F" w:rsidRPr="002B207E" w14:paraId="034237DB" w14:textId="77777777" w:rsidTr="2381E102">
        <w:trPr>
          <w:trHeight w:val="300"/>
        </w:trPr>
        <w:tc>
          <w:tcPr>
            <w:tcW w:w="9016" w:type="dxa"/>
            <w:tcBorders>
              <w:top w:val="single" w:sz="4" w:space="0" w:color="auto"/>
              <w:left w:val="single" w:sz="4" w:space="0" w:color="auto"/>
              <w:bottom w:val="single" w:sz="4" w:space="0" w:color="auto"/>
              <w:right w:val="single" w:sz="4" w:space="0" w:color="auto"/>
            </w:tcBorders>
          </w:tcPr>
          <w:p w14:paraId="19BA036B" w14:textId="77777777" w:rsidR="00A03E6F" w:rsidRDefault="00A03E6F" w:rsidP="003C327D">
            <w:pPr>
              <w:rPr>
                <w:lang w:val="en-US"/>
              </w:rPr>
            </w:pPr>
            <w:r w:rsidRPr="2381E102">
              <w:rPr>
                <w:rFonts w:eastAsia="Times New Roman"/>
              </w:rPr>
              <w:t xml:space="preserve">Health Sector: Improving Health and Well-being </w:t>
            </w:r>
          </w:p>
        </w:tc>
      </w:tr>
      <w:tr w:rsidR="00A03E6F" w:rsidRPr="002B207E" w14:paraId="4C0B7448" w14:textId="77777777" w:rsidTr="2381E102">
        <w:trPr>
          <w:trHeight w:val="300"/>
        </w:trPr>
        <w:tc>
          <w:tcPr>
            <w:tcW w:w="9016" w:type="dxa"/>
            <w:tcBorders>
              <w:top w:val="single" w:sz="4" w:space="0" w:color="auto"/>
              <w:left w:val="single" w:sz="4" w:space="0" w:color="auto"/>
              <w:bottom w:val="single" w:sz="4" w:space="0" w:color="auto"/>
              <w:right w:val="single" w:sz="4" w:space="0" w:color="auto"/>
            </w:tcBorders>
          </w:tcPr>
          <w:p w14:paraId="48DD9B35" w14:textId="77777777" w:rsidR="00A03E6F" w:rsidRDefault="00A03E6F" w:rsidP="003C327D">
            <w:pPr>
              <w:rPr>
                <w:lang w:val="en-US"/>
              </w:rPr>
            </w:pPr>
            <w:r w:rsidRPr="2381E102">
              <w:rPr>
                <w:rFonts w:eastAsia="Times New Roman"/>
              </w:rPr>
              <w:t xml:space="preserve">Health Sector: Physiology of the Cardio-Vascular System </w:t>
            </w:r>
          </w:p>
        </w:tc>
      </w:tr>
      <w:tr w:rsidR="00A03E6F" w:rsidRPr="002B207E" w14:paraId="714CB4F3" w14:textId="77777777" w:rsidTr="2381E102">
        <w:trPr>
          <w:trHeight w:val="300"/>
        </w:trPr>
        <w:tc>
          <w:tcPr>
            <w:tcW w:w="9016" w:type="dxa"/>
            <w:tcBorders>
              <w:top w:val="single" w:sz="4" w:space="0" w:color="auto"/>
              <w:left w:val="single" w:sz="4" w:space="0" w:color="auto"/>
              <w:bottom w:val="single" w:sz="4" w:space="0" w:color="auto"/>
              <w:right w:val="single" w:sz="4" w:space="0" w:color="auto"/>
            </w:tcBorders>
          </w:tcPr>
          <w:p w14:paraId="32CEC404" w14:textId="77777777" w:rsidR="00A03E6F" w:rsidRDefault="00A03E6F" w:rsidP="003C327D">
            <w:pPr>
              <w:rPr>
                <w:lang w:val="en-US"/>
              </w:rPr>
            </w:pPr>
            <w:r w:rsidRPr="2381E102">
              <w:rPr>
                <w:rFonts w:eastAsia="Times New Roman"/>
              </w:rPr>
              <w:t xml:space="preserve">Health Sector: Working in Non-Clinical Roles </w:t>
            </w:r>
          </w:p>
        </w:tc>
      </w:tr>
    </w:tbl>
    <w:p w14:paraId="587B0CA8" w14:textId="77777777" w:rsidR="00A03E6F" w:rsidRPr="002B207E" w:rsidRDefault="00A03E6F" w:rsidP="00A03E6F">
      <w:pPr>
        <w:spacing w:after="0"/>
        <w:rPr>
          <w:rFonts w:cstheme="minorHAnsi"/>
          <w:lang w:val="en-US"/>
        </w:rPr>
      </w:pPr>
    </w:p>
    <w:p w14:paraId="2E852F22" w14:textId="77777777" w:rsidR="00A03E6F" w:rsidRPr="002B207E" w:rsidRDefault="00A03E6F" w:rsidP="023880A8">
      <w:pPr>
        <w:pStyle w:val="Heading3"/>
        <w:rPr>
          <w:b w:val="0"/>
          <w:bCs/>
          <w:lang w:val="en-US"/>
        </w:rPr>
      </w:pPr>
      <w:r w:rsidRPr="002B207E">
        <w:rPr>
          <w:bCs/>
          <w:lang w:val="en-US"/>
        </w:rPr>
        <w:t>Progression Pathways</w:t>
      </w:r>
    </w:p>
    <w:p w14:paraId="33F95D2C" w14:textId="77777777" w:rsidR="00A03E6F" w:rsidRDefault="00A03E6F" w:rsidP="00966737">
      <w:pPr>
        <w:pStyle w:val="ListParagraph"/>
        <w:numPr>
          <w:ilvl w:val="0"/>
          <w:numId w:val="17"/>
        </w:numPr>
        <w:tabs>
          <w:tab w:val="num" w:pos="567"/>
        </w:tabs>
        <w:ind w:hanging="746"/>
        <w:rPr>
          <w:rFonts w:asciiTheme="minorHAnsi" w:hAnsiTheme="minorHAnsi" w:cstheme="minorBidi"/>
          <w:sz w:val="22"/>
          <w:szCs w:val="22"/>
        </w:rPr>
      </w:pPr>
      <w:r w:rsidRPr="2381E102">
        <w:rPr>
          <w:rFonts w:asciiTheme="minorHAnsi" w:hAnsiTheme="minorHAnsi" w:cstheme="minorBidi"/>
          <w:sz w:val="22"/>
          <w:szCs w:val="22"/>
        </w:rPr>
        <w:t>SVQs in Health and Social Care</w:t>
      </w:r>
    </w:p>
    <w:p w14:paraId="306AA834" w14:textId="77777777" w:rsidR="00CD5A61" w:rsidRDefault="00CD5A61" w:rsidP="00CD5A61">
      <w:pPr>
        <w:pStyle w:val="ListParagraph"/>
        <w:numPr>
          <w:ilvl w:val="0"/>
          <w:numId w:val="17"/>
        </w:numPr>
        <w:tabs>
          <w:tab w:val="num" w:pos="567"/>
        </w:tabs>
        <w:ind w:hanging="746"/>
        <w:rPr>
          <w:rFonts w:asciiTheme="minorHAnsi" w:hAnsiTheme="minorHAnsi" w:cstheme="minorBidi"/>
          <w:sz w:val="22"/>
          <w:szCs w:val="22"/>
        </w:rPr>
      </w:pPr>
      <w:r w:rsidRPr="2381E102">
        <w:rPr>
          <w:rFonts w:asciiTheme="minorHAnsi" w:hAnsiTheme="minorHAnsi" w:cstheme="minorBidi"/>
          <w:sz w:val="22"/>
          <w:szCs w:val="22"/>
        </w:rPr>
        <w:t>Full Time College Course at Level 6</w:t>
      </w:r>
    </w:p>
    <w:p w14:paraId="2BE7B698" w14:textId="77777777" w:rsidR="00A03E6F" w:rsidRDefault="00A03E6F" w:rsidP="00966737">
      <w:pPr>
        <w:pStyle w:val="ListParagraph"/>
        <w:numPr>
          <w:ilvl w:val="0"/>
          <w:numId w:val="17"/>
        </w:numPr>
        <w:tabs>
          <w:tab w:val="num" w:pos="567"/>
        </w:tabs>
        <w:ind w:hanging="746"/>
        <w:rPr>
          <w:rFonts w:asciiTheme="minorHAnsi" w:hAnsiTheme="minorHAnsi" w:cstheme="minorBidi"/>
          <w:sz w:val="22"/>
          <w:szCs w:val="22"/>
        </w:rPr>
      </w:pPr>
      <w:r w:rsidRPr="2381E102">
        <w:rPr>
          <w:rFonts w:asciiTheme="minorHAnsi" w:hAnsiTheme="minorHAnsi" w:cstheme="minorBidi"/>
          <w:sz w:val="22"/>
          <w:szCs w:val="22"/>
        </w:rPr>
        <w:t xml:space="preserve">Higher Level Courses in Health and Social Care </w:t>
      </w:r>
    </w:p>
    <w:p w14:paraId="58E169B2" w14:textId="77777777" w:rsidR="00677BA0" w:rsidRDefault="00677BA0" w:rsidP="00966737">
      <w:pPr>
        <w:pStyle w:val="ListParagraph"/>
        <w:numPr>
          <w:ilvl w:val="0"/>
          <w:numId w:val="17"/>
        </w:numPr>
        <w:tabs>
          <w:tab w:val="num" w:pos="567"/>
        </w:tabs>
        <w:ind w:hanging="746"/>
        <w:rPr>
          <w:rFonts w:asciiTheme="minorHAnsi" w:hAnsiTheme="minorHAnsi" w:cstheme="minorBidi"/>
          <w:sz w:val="22"/>
          <w:szCs w:val="22"/>
        </w:rPr>
      </w:pPr>
      <w:r w:rsidRPr="2381E102">
        <w:rPr>
          <w:rFonts w:asciiTheme="minorHAnsi" w:hAnsiTheme="minorHAnsi" w:cstheme="minorBidi"/>
          <w:sz w:val="22"/>
          <w:szCs w:val="22"/>
        </w:rPr>
        <w:t>Foundation Apprenticeship: Social Services and Healthcare Level 6</w:t>
      </w:r>
    </w:p>
    <w:p w14:paraId="449FC309" w14:textId="77777777" w:rsidR="00A03E6F" w:rsidRDefault="00A03E6F" w:rsidP="00A03E6F">
      <w:pPr>
        <w:pStyle w:val="ListParagraph"/>
        <w:ind w:left="888"/>
        <w:rPr>
          <w:rFonts w:asciiTheme="minorHAnsi" w:hAnsiTheme="minorHAnsi" w:cstheme="minorBidi"/>
          <w:sz w:val="22"/>
          <w:szCs w:val="22"/>
        </w:rPr>
      </w:pPr>
    </w:p>
    <w:p w14:paraId="33BF981A" w14:textId="77777777" w:rsidR="00A03E6F" w:rsidRPr="002B207E" w:rsidRDefault="00A03E6F" w:rsidP="023880A8">
      <w:pPr>
        <w:pStyle w:val="Heading3"/>
        <w:rPr>
          <w:b w:val="0"/>
          <w:bCs/>
          <w:lang w:val="en-US"/>
        </w:rPr>
      </w:pPr>
      <w:r w:rsidRPr="002B207E">
        <w:rPr>
          <w:bCs/>
          <w:lang w:val="en-US"/>
        </w:rPr>
        <w:t>Course Description</w:t>
      </w:r>
    </w:p>
    <w:p w14:paraId="4DF02015" w14:textId="13DBDC55" w:rsidR="00B3478F" w:rsidRPr="002B207E" w:rsidRDefault="00B3478F" w:rsidP="00D008C7">
      <w:pPr>
        <w:spacing w:after="0"/>
        <w:jc w:val="both"/>
      </w:pPr>
      <w:r w:rsidRPr="002B207E">
        <w:t xml:space="preserve">This introductory course is taught by qualified nurses and involves both practical skills activities and theory classes to give a flavour of what working in a health and social care setting involves and the skills, knowledge and values required to work in this field.  We have a full clinical skills room which is set up to replicate a side room in a hospital ward and learning will take place in here as well as in the classroom setting. Working in either a health or social care setting requires staff to have good practical skills as well as sound underpinning theoretical knowledge and this course aims to give pupils a strong grounding in both areas.  This can spark an interest in </w:t>
      </w:r>
      <w:r w:rsidR="003F04E7" w:rsidRPr="002B207E">
        <w:t>pursuing</w:t>
      </w:r>
      <w:r w:rsidRPr="002B207E">
        <w:t xml:space="preserve"> a career in various areas of care: social care officer, healthcare support worker, nursing, social work, </w:t>
      </w:r>
      <w:r w:rsidR="003F04E7">
        <w:t>p</w:t>
      </w:r>
      <w:r w:rsidRPr="002B207E">
        <w:t>harmaceuticals and life sciences.</w:t>
      </w:r>
    </w:p>
    <w:p w14:paraId="19EB65FC" w14:textId="77777777" w:rsidR="00A03E6F" w:rsidRDefault="00A03E6F" w:rsidP="00A03E6F">
      <w:pPr>
        <w:pStyle w:val="NormalWeb"/>
        <w:spacing w:before="0" w:beforeAutospacing="0" w:after="0" w:afterAutospacing="0"/>
        <w:jc w:val="both"/>
        <w:rPr>
          <w:rFonts w:asciiTheme="minorHAnsi" w:hAnsiTheme="minorHAnsi" w:cstheme="minorBidi"/>
          <w:sz w:val="22"/>
          <w:szCs w:val="22"/>
        </w:rPr>
      </w:pPr>
    </w:p>
    <w:p w14:paraId="67D89E9D" w14:textId="77777777" w:rsidR="00A03E6F" w:rsidRPr="002B207E" w:rsidRDefault="00A03E6F" w:rsidP="023880A8">
      <w:pPr>
        <w:pStyle w:val="Heading3"/>
        <w:rPr>
          <w:b w:val="0"/>
          <w:bCs/>
          <w:lang w:val="en-US"/>
        </w:rPr>
      </w:pPr>
      <w:r w:rsidRPr="002B207E">
        <w:rPr>
          <w:bCs/>
          <w:lang w:val="en-US"/>
        </w:rPr>
        <w:t>Unit Contents</w:t>
      </w:r>
    </w:p>
    <w:tbl>
      <w:tblPr>
        <w:tblStyle w:val="TableGrid"/>
        <w:tblW w:w="0" w:type="auto"/>
        <w:tblLook w:val="04A0" w:firstRow="1" w:lastRow="0" w:firstColumn="1" w:lastColumn="0" w:noHBand="0" w:noVBand="1"/>
      </w:tblPr>
      <w:tblGrid>
        <w:gridCol w:w="2405"/>
        <w:gridCol w:w="6611"/>
      </w:tblGrid>
      <w:tr w:rsidR="00A03E6F" w:rsidRPr="002B207E" w14:paraId="694ABD74" w14:textId="77777777" w:rsidTr="2381E102">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633B82"/>
          </w:tcPr>
          <w:p w14:paraId="227E81BC" w14:textId="77777777" w:rsidR="00A03E6F" w:rsidRDefault="00A03E6F" w:rsidP="003C327D">
            <w:pPr>
              <w:rPr>
                <w:color w:val="FFFFFF" w:themeColor="background1"/>
                <w:lang w:val="en-US"/>
              </w:rPr>
            </w:pPr>
            <w:r w:rsidRPr="2381E102">
              <w:rPr>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tcPr>
          <w:p w14:paraId="0C1DA5C9" w14:textId="77777777" w:rsidR="00A03E6F" w:rsidRDefault="00A03E6F" w:rsidP="003C327D">
            <w:pPr>
              <w:rPr>
                <w:color w:val="FFFFFF" w:themeColor="background1"/>
                <w:lang w:val="en-US"/>
              </w:rPr>
            </w:pPr>
            <w:r w:rsidRPr="2381E102">
              <w:rPr>
                <w:color w:val="FFFFFF" w:themeColor="background1"/>
                <w:lang w:val="en-US"/>
              </w:rPr>
              <w:t>Description</w:t>
            </w:r>
          </w:p>
        </w:tc>
      </w:tr>
      <w:tr w:rsidR="00A03E6F" w:rsidRPr="002B207E" w14:paraId="3B60B31F" w14:textId="77777777" w:rsidTr="2381E102">
        <w:trPr>
          <w:trHeight w:val="300"/>
        </w:trPr>
        <w:tc>
          <w:tcPr>
            <w:tcW w:w="2405" w:type="dxa"/>
            <w:tcBorders>
              <w:top w:val="single" w:sz="4" w:space="0" w:color="auto"/>
              <w:left w:val="single" w:sz="4" w:space="0" w:color="auto"/>
              <w:bottom w:val="single" w:sz="4" w:space="0" w:color="auto"/>
              <w:right w:val="single" w:sz="4" w:space="0" w:color="auto"/>
            </w:tcBorders>
          </w:tcPr>
          <w:p w14:paraId="6BBC4988" w14:textId="77777777" w:rsidR="00A03E6F" w:rsidRDefault="00A03E6F" w:rsidP="003C327D">
            <w:pPr>
              <w:rPr>
                <w:lang w:val="en-US"/>
              </w:rPr>
            </w:pPr>
            <w:r w:rsidRPr="2381E102">
              <w:rPr>
                <w:rFonts w:eastAsia="Times New Roman"/>
                <w:b/>
              </w:rPr>
              <w:t>Working in the Health Sector</w:t>
            </w:r>
          </w:p>
        </w:tc>
        <w:tc>
          <w:tcPr>
            <w:tcW w:w="6611" w:type="dxa"/>
            <w:tcBorders>
              <w:top w:val="single" w:sz="4" w:space="0" w:color="auto"/>
              <w:left w:val="single" w:sz="4" w:space="0" w:color="auto"/>
              <w:bottom w:val="single" w:sz="4" w:space="0" w:color="auto"/>
              <w:right w:val="single" w:sz="4" w:space="0" w:color="auto"/>
            </w:tcBorders>
          </w:tcPr>
          <w:p w14:paraId="5DA8A161" w14:textId="3E4665D3" w:rsidR="004C1313" w:rsidRDefault="00A03E6F" w:rsidP="00D008C7">
            <w:pPr>
              <w:jc w:val="both"/>
              <w:rPr>
                <w:rFonts w:eastAsia="Times New Roman"/>
              </w:rPr>
            </w:pPr>
            <w:r w:rsidRPr="2381E102">
              <w:rPr>
                <w:rFonts w:eastAsia="Times New Roman"/>
              </w:rPr>
              <w:t>This</w:t>
            </w:r>
            <w:r w:rsidRPr="2381E102">
              <w:rPr>
                <w:color w:val="000000" w:themeColor="text1"/>
              </w:rPr>
              <w:t xml:space="preserve"> </w:t>
            </w:r>
            <w:r w:rsidRPr="2381E102">
              <w:rPr>
                <w:rFonts w:eastAsia="Times New Roman"/>
              </w:rPr>
              <w:t xml:space="preserve">unit introduces pupils to the range of provision and the services provided by the Health Sector in their local area. Pupils will participate in an interview for a specific job role, which will help to develop knowledge and understanding of the world of work. </w:t>
            </w:r>
          </w:p>
          <w:p w14:paraId="76C5101D" w14:textId="77777777" w:rsidR="00A03E6F" w:rsidRDefault="00A03E6F" w:rsidP="00D008C7">
            <w:pPr>
              <w:jc w:val="both"/>
              <w:rPr>
                <w:lang w:val="en-US"/>
              </w:rPr>
            </w:pPr>
            <w:r w:rsidRPr="2381E102">
              <w:rPr>
                <w:rFonts w:eastAsia="Times New Roman"/>
              </w:rPr>
              <w:t>The unit also focuses on the employability skills and attitudes identified as being those most valued by employers in the Health Sector. Pupils will be given the opportunity to reflect on and evaluate their own employability skills and record their progress throughout the unit.</w:t>
            </w:r>
          </w:p>
        </w:tc>
      </w:tr>
      <w:tr w:rsidR="00A03E6F" w:rsidRPr="002B207E" w14:paraId="5D273BB2" w14:textId="77777777" w:rsidTr="2381E102">
        <w:trPr>
          <w:trHeight w:val="300"/>
        </w:trPr>
        <w:tc>
          <w:tcPr>
            <w:tcW w:w="2405" w:type="dxa"/>
            <w:tcBorders>
              <w:top w:val="single" w:sz="4" w:space="0" w:color="auto"/>
              <w:left w:val="single" w:sz="4" w:space="0" w:color="auto"/>
              <w:bottom w:val="single" w:sz="4" w:space="0" w:color="auto"/>
              <w:right w:val="single" w:sz="4" w:space="0" w:color="auto"/>
            </w:tcBorders>
          </w:tcPr>
          <w:p w14:paraId="5F6D791F" w14:textId="77777777" w:rsidR="00A03E6F" w:rsidRDefault="00A03E6F" w:rsidP="003C327D">
            <w:pPr>
              <w:rPr>
                <w:lang w:val="en-US"/>
              </w:rPr>
            </w:pPr>
            <w:r w:rsidRPr="2381E102">
              <w:rPr>
                <w:rFonts w:eastAsia="Times New Roman"/>
                <w:b/>
              </w:rPr>
              <w:t>Life Sciences Industry and the Health Sector</w:t>
            </w:r>
          </w:p>
        </w:tc>
        <w:tc>
          <w:tcPr>
            <w:tcW w:w="6611" w:type="dxa"/>
            <w:tcBorders>
              <w:top w:val="single" w:sz="4" w:space="0" w:color="auto"/>
              <w:left w:val="single" w:sz="4" w:space="0" w:color="auto"/>
              <w:bottom w:val="single" w:sz="4" w:space="0" w:color="auto"/>
              <w:right w:val="single" w:sz="4" w:space="0" w:color="auto"/>
            </w:tcBorders>
          </w:tcPr>
          <w:p w14:paraId="65BD6F30" w14:textId="77777777" w:rsidR="00A03E6F" w:rsidRDefault="00A03E6F" w:rsidP="00D008C7">
            <w:pPr>
              <w:jc w:val="both"/>
              <w:rPr>
                <w:rFonts w:eastAsia="Times New Roman"/>
              </w:rPr>
            </w:pPr>
            <w:r w:rsidRPr="2381E102">
              <w:rPr>
                <w:rFonts w:eastAsia="Times New Roman"/>
              </w:rPr>
              <w:t>This unit is designed to introduce pupils to the contribution of the life sciences industry in the diagnosis and treatment of illness. Pupils will investigate the safety of pharmaceutical products made by the life sciences industry and the health and safety responsibilities of employers and employees in the life sciences industry. Pupils will also undertake a risk assessment in relation to production, storage or use of products made by the life sciences industry.</w:t>
            </w:r>
          </w:p>
        </w:tc>
      </w:tr>
      <w:tr w:rsidR="00A03E6F" w:rsidRPr="002B207E" w14:paraId="408565B4" w14:textId="77777777" w:rsidTr="2381E102">
        <w:trPr>
          <w:trHeight w:val="300"/>
        </w:trPr>
        <w:tc>
          <w:tcPr>
            <w:tcW w:w="2405" w:type="dxa"/>
            <w:tcBorders>
              <w:top w:val="single" w:sz="4" w:space="0" w:color="auto"/>
              <w:left w:val="single" w:sz="4" w:space="0" w:color="auto"/>
              <w:bottom w:val="single" w:sz="4" w:space="0" w:color="auto"/>
              <w:right w:val="single" w:sz="4" w:space="0" w:color="auto"/>
            </w:tcBorders>
          </w:tcPr>
          <w:p w14:paraId="32D91BAC" w14:textId="77777777" w:rsidR="00A03E6F" w:rsidRDefault="00A03E6F" w:rsidP="003C327D">
            <w:pPr>
              <w:rPr>
                <w:lang w:val="en-US"/>
              </w:rPr>
            </w:pPr>
            <w:r w:rsidRPr="2381E102">
              <w:rPr>
                <w:rFonts w:eastAsia="Times New Roman"/>
                <w:b/>
              </w:rPr>
              <w:t>Improving Health and Well-being</w:t>
            </w:r>
          </w:p>
        </w:tc>
        <w:tc>
          <w:tcPr>
            <w:tcW w:w="6611" w:type="dxa"/>
            <w:tcBorders>
              <w:top w:val="single" w:sz="4" w:space="0" w:color="auto"/>
              <w:left w:val="single" w:sz="4" w:space="0" w:color="auto"/>
              <w:bottom w:val="single" w:sz="4" w:space="0" w:color="auto"/>
              <w:right w:val="single" w:sz="4" w:space="0" w:color="auto"/>
            </w:tcBorders>
          </w:tcPr>
          <w:p w14:paraId="7BDB916A" w14:textId="77777777" w:rsidR="00A03E6F" w:rsidRDefault="00A03E6F" w:rsidP="00D008C7">
            <w:pPr>
              <w:jc w:val="both"/>
              <w:rPr>
                <w:lang w:val="en-US"/>
              </w:rPr>
            </w:pPr>
            <w:r w:rsidRPr="2381E102">
              <w:rPr>
                <w:rFonts w:eastAsia="Times New Roman"/>
              </w:rPr>
              <w:t>This unit is designed to introduce pupils to the wide range of options available in the Health Sector that help tackle current health and lifestyle issues. It introduces pupils to the health and safety risks to workers in the Health Sector and the importance of a healthy lifestyle. Also, through team working, pupils will give advice in relation to the promotion of health.</w:t>
            </w:r>
          </w:p>
        </w:tc>
      </w:tr>
      <w:tr w:rsidR="00A03E6F" w:rsidRPr="002B207E" w14:paraId="3A0FF21A" w14:textId="77777777" w:rsidTr="2381E102">
        <w:trPr>
          <w:trHeight w:val="300"/>
        </w:trPr>
        <w:tc>
          <w:tcPr>
            <w:tcW w:w="2405" w:type="dxa"/>
            <w:tcBorders>
              <w:top w:val="single" w:sz="4" w:space="0" w:color="auto"/>
              <w:left w:val="single" w:sz="4" w:space="0" w:color="auto"/>
              <w:bottom w:val="single" w:sz="4" w:space="0" w:color="auto"/>
              <w:right w:val="single" w:sz="4" w:space="0" w:color="auto"/>
            </w:tcBorders>
          </w:tcPr>
          <w:p w14:paraId="2561992E" w14:textId="77777777" w:rsidR="00A03E6F" w:rsidRDefault="00A03E6F" w:rsidP="003C327D">
            <w:pPr>
              <w:rPr>
                <w:lang w:val="en-US"/>
              </w:rPr>
            </w:pPr>
            <w:r w:rsidRPr="2381E102">
              <w:rPr>
                <w:rFonts w:eastAsia="Times New Roman"/>
                <w:b/>
              </w:rPr>
              <w:t>Physiology of the Cardio-Vascular System</w:t>
            </w:r>
          </w:p>
        </w:tc>
        <w:tc>
          <w:tcPr>
            <w:tcW w:w="6611" w:type="dxa"/>
            <w:tcBorders>
              <w:top w:val="single" w:sz="4" w:space="0" w:color="auto"/>
              <w:left w:val="single" w:sz="4" w:space="0" w:color="auto"/>
              <w:bottom w:val="single" w:sz="4" w:space="0" w:color="auto"/>
              <w:right w:val="single" w:sz="4" w:space="0" w:color="auto"/>
            </w:tcBorders>
          </w:tcPr>
          <w:p w14:paraId="6DE10FBE" w14:textId="77777777" w:rsidR="00A03E6F" w:rsidRDefault="00A03E6F" w:rsidP="00D008C7">
            <w:pPr>
              <w:jc w:val="both"/>
              <w:rPr>
                <w:rFonts w:eastAsia="Times New Roman"/>
              </w:rPr>
            </w:pPr>
            <w:r w:rsidRPr="2381E102">
              <w:rPr>
                <w:rFonts w:eastAsia="Times New Roman"/>
              </w:rPr>
              <w:t xml:space="preserve">This unit will provide pupils with an introduction to the structure and function of the cardiovascular system. Pupils will apply this knowledge to investigate the effect of a specific disorder on the structure and function of the cardiovascular system. </w:t>
            </w:r>
          </w:p>
          <w:p w14:paraId="734ECC0D" w14:textId="77777777" w:rsidR="00A03E6F" w:rsidRDefault="00A03E6F" w:rsidP="00D008C7">
            <w:pPr>
              <w:jc w:val="both"/>
              <w:rPr>
                <w:lang w:val="en-US"/>
              </w:rPr>
            </w:pPr>
            <w:r w:rsidRPr="2381E102">
              <w:rPr>
                <w:rFonts w:eastAsia="Times New Roman"/>
              </w:rPr>
              <w:t>Pupils will participate in a practical activity which will help to develop knowledge and skills in taking physiological measurements at different activity levels. Pupils will also participate in a practical activity to demonstrate current first aid procedures to provide emergency life support.</w:t>
            </w:r>
          </w:p>
        </w:tc>
      </w:tr>
      <w:tr w:rsidR="00A03E6F" w:rsidRPr="002B207E" w14:paraId="7DC3F944" w14:textId="77777777" w:rsidTr="2381E102">
        <w:trPr>
          <w:trHeight w:val="300"/>
        </w:trPr>
        <w:tc>
          <w:tcPr>
            <w:tcW w:w="2405" w:type="dxa"/>
            <w:tcBorders>
              <w:top w:val="single" w:sz="4" w:space="0" w:color="auto"/>
              <w:left w:val="single" w:sz="4" w:space="0" w:color="auto"/>
              <w:bottom w:val="single" w:sz="4" w:space="0" w:color="auto"/>
              <w:right w:val="single" w:sz="4" w:space="0" w:color="auto"/>
            </w:tcBorders>
          </w:tcPr>
          <w:p w14:paraId="740EFBA1" w14:textId="77777777" w:rsidR="00A03E6F" w:rsidRDefault="00A03E6F" w:rsidP="003C327D">
            <w:pPr>
              <w:rPr>
                <w:lang w:val="en-US"/>
              </w:rPr>
            </w:pPr>
            <w:r w:rsidRPr="2381E102">
              <w:rPr>
                <w:rFonts w:eastAsia="Times New Roman"/>
                <w:b/>
              </w:rPr>
              <w:t>Working in Non-Clinical Roles</w:t>
            </w:r>
          </w:p>
        </w:tc>
        <w:tc>
          <w:tcPr>
            <w:tcW w:w="6611" w:type="dxa"/>
            <w:tcBorders>
              <w:top w:val="single" w:sz="4" w:space="0" w:color="auto"/>
              <w:left w:val="single" w:sz="4" w:space="0" w:color="auto"/>
              <w:bottom w:val="single" w:sz="4" w:space="0" w:color="auto"/>
              <w:right w:val="single" w:sz="4" w:space="0" w:color="auto"/>
            </w:tcBorders>
          </w:tcPr>
          <w:p w14:paraId="077710E4" w14:textId="77777777" w:rsidR="00A03E6F" w:rsidRDefault="00A03E6F" w:rsidP="00D008C7">
            <w:pPr>
              <w:jc w:val="both"/>
              <w:rPr>
                <w:lang w:val="en-US"/>
              </w:rPr>
            </w:pPr>
            <w:r w:rsidRPr="2381E102">
              <w:rPr>
                <w:rFonts w:eastAsia="Times New Roman"/>
              </w:rPr>
              <w:t xml:space="preserve">This unit introduces pupils to the range and diversity of careers in non-clinical roles in the health sector. Pupils will undertake an investigation into the roles and responsibilities of non-clinical roles and the diversity of career opportunities available. Pupils will also participate in a practical activity which will enable them to demonstrate customer care skills in a non-clinical role. </w:t>
            </w:r>
          </w:p>
        </w:tc>
      </w:tr>
    </w:tbl>
    <w:p w14:paraId="2F290F04" w14:textId="7542B710" w:rsidR="00A03E6F" w:rsidRDefault="00A03E6F" w:rsidP="004D0ABD">
      <w:pPr>
        <w:rPr>
          <w:lang w:val="en-US"/>
        </w:rPr>
      </w:pPr>
    </w:p>
    <w:p w14:paraId="3E9023A7" w14:textId="77777777" w:rsidR="00A03E6F" w:rsidRPr="002B207E" w:rsidRDefault="00A03E6F" w:rsidP="023880A8">
      <w:pPr>
        <w:pStyle w:val="Heading3"/>
        <w:rPr>
          <w:b w:val="0"/>
          <w:bCs/>
          <w:lang w:val="en-US"/>
        </w:rPr>
      </w:pPr>
      <w:r w:rsidRPr="002B207E">
        <w:rPr>
          <w:bCs/>
          <w:lang w:val="en-US"/>
        </w:rPr>
        <w:t>Assessment Method</w:t>
      </w:r>
    </w:p>
    <w:p w14:paraId="3AB4958F" w14:textId="2A19AE14" w:rsidR="00A03E6F" w:rsidRPr="002B207E" w:rsidRDefault="00A03E6F" w:rsidP="00A03E6F">
      <w:pPr>
        <w:spacing w:after="0" w:line="240" w:lineRule="auto"/>
        <w:jc w:val="both"/>
        <w:rPr>
          <w:rFonts w:cstheme="minorHAnsi"/>
        </w:rPr>
      </w:pPr>
      <w:r w:rsidRPr="002B207E">
        <w:rPr>
          <w:rFonts w:cstheme="minorHAnsi"/>
        </w:rPr>
        <w:t xml:space="preserve">Pupils are expected to engage in written work to investigate resources and to work in teams to produce presentations. Pupils will also be involved in self-evaluation of these skills, seeking feedback from others, identifying areas of improvement, taking account of the feedback received and reviewing their progress throughout the course. Some practical elements are demonstrated </w:t>
      </w:r>
      <w:r w:rsidR="00D61ED7" w:rsidRPr="002B207E">
        <w:rPr>
          <w:rFonts w:cstheme="minorHAnsi"/>
        </w:rPr>
        <w:t>later</w:t>
      </w:r>
      <w:r w:rsidRPr="002B207E">
        <w:rPr>
          <w:rFonts w:cstheme="minorHAnsi"/>
        </w:rPr>
        <w:t xml:space="preserve"> in the course in order for pupils to improve technical and employability skills. There is a mixture of open and closed book assessments.</w:t>
      </w:r>
    </w:p>
    <w:p w14:paraId="524A68E4" w14:textId="77777777" w:rsidR="009B089F" w:rsidRDefault="009B089F" w:rsidP="009B089F">
      <w:pPr>
        <w:spacing w:after="0"/>
        <w:rPr>
          <w:rFonts w:cstheme="minorHAnsi"/>
          <w:b/>
          <w:bCs/>
          <w:lang w:val="en-US"/>
        </w:rPr>
      </w:pPr>
      <w:bookmarkStart w:id="66" w:name="_Toc64619942"/>
    </w:p>
    <w:p w14:paraId="289F3A22" w14:textId="77777777" w:rsidR="008833D5" w:rsidRPr="002B207E" w:rsidRDefault="008833D5" w:rsidP="009B089F">
      <w:pPr>
        <w:spacing w:after="0"/>
        <w:rPr>
          <w:rFonts w:cstheme="minorHAnsi"/>
          <w:b/>
          <w:bCs/>
          <w:lang w:val="en-US"/>
        </w:rPr>
      </w:pPr>
    </w:p>
    <w:p w14:paraId="3AA2FEE8" w14:textId="53AC6C22" w:rsidR="009B089F" w:rsidRPr="002B207E" w:rsidRDefault="7B2F0246" w:rsidP="233F8FF4">
      <w:pPr>
        <w:pStyle w:val="Heading2"/>
        <w:rPr>
          <w:lang w:val="en-US"/>
        </w:rPr>
      </w:pPr>
      <w:bookmarkStart w:id="67" w:name="_Toc152769488"/>
      <w:r w:rsidRPr="2AD35833">
        <w:rPr>
          <w:lang w:val="en-US"/>
        </w:rPr>
        <w:t>NHS Healthcare Pathway</w:t>
      </w:r>
      <w:bookmarkEnd w:id="67"/>
    </w:p>
    <w:tbl>
      <w:tblPr>
        <w:tblStyle w:val="TableGrid"/>
        <w:tblW w:w="0" w:type="auto"/>
        <w:tblLook w:val="04A0" w:firstRow="1" w:lastRow="0" w:firstColumn="1" w:lastColumn="0" w:noHBand="0" w:noVBand="1"/>
      </w:tblPr>
      <w:tblGrid>
        <w:gridCol w:w="2405"/>
        <w:gridCol w:w="6611"/>
      </w:tblGrid>
      <w:tr w:rsidR="233F8FF4" w14:paraId="7C7A9A29" w14:textId="77777777" w:rsidTr="233F8FF4">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633B82"/>
          </w:tcPr>
          <w:p w14:paraId="5DCF9030" w14:textId="77777777" w:rsidR="233F8FF4" w:rsidRDefault="233F8FF4" w:rsidP="233F8FF4">
            <w:pPr>
              <w:rPr>
                <w:color w:val="FFFFFF" w:themeColor="background1"/>
                <w:lang w:val="en-US"/>
              </w:rPr>
            </w:pPr>
            <w:r w:rsidRPr="233F8FF4">
              <w:rPr>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tcPr>
          <w:p w14:paraId="0918C9FA" w14:textId="2EEE6626" w:rsidR="233F8FF4" w:rsidRDefault="0C75D529" w:rsidP="233F8FF4">
            <w:pPr>
              <w:rPr>
                <w:color w:val="FFFFFF" w:themeColor="background1"/>
                <w:lang w:val="en-US"/>
              </w:rPr>
            </w:pPr>
            <w:r w:rsidRPr="3219C816">
              <w:rPr>
                <w:color w:val="FFFFFF" w:themeColor="background1"/>
                <w:lang w:val="en-US"/>
              </w:rPr>
              <w:t>NHS Heathcare Pathway</w:t>
            </w:r>
          </w:p>
        </w:tc>
      </w:tr>
      <w:tr w:rsidR="233F8FF4" w14:paraId="0F9205F2" w14:textId="77777777" w:rsidTr="233F8FF4">
        <w:trPr>
          <w:trHeight w:val="300"/>
        </w:trPr>
        <w:tc>
          <w:tcPr>
            <w:tcW w:w="2405" w:type="dxa"/>
            <w:tcBorders>
              <w:top w:val="single" w:sz="4" w:space="0" w:color="auto"/>
              <w:left w:val="single" w:sz="4" w:space="0" w:color="auto"/>
              <w:bottom w:val="single" w:sz="4" w:space="0" w:color="auto"/>
              <w:right w:val="single" w:sz="4" w:space="0" w:color="auto"/>
            </w:tcBorders>
          </w:tcPr>
          <w:p w14:paraId="5E9B2AE3" w14:textId="77777777" w:rsidR="233F8FF4" w:rsidRDefault="233F8FF4" w:rsidP="233F8FF4">
            <w:pPr>
              <w:rPr>
                <w:lang w:val="en-US"/>
              </w:rPr>
            </w:pPr>
            <w:r w:rsidRPr="233F8FF4">
              <w:rPr>
                <w:lang w:val="en-US"/>
              </w:rPr>
              <w:t>Level</w:t>
            </w:r>
          </w:p>
        </w:tc>
        <w:tc>
          <w:tcPr>
            <w:tcW w:w="6611" w:type="dxa"/>
            <w:tcBorders>
              <w:top w:val="single" w:sz="4" w:space="0" w:color="auto"/>
              <w:left w:val="single" w:sz="4" w:space="0" w:color="auto"/>
              <w:bottom w:val="single" w:sz="4" w:space="0" w:color="auto"/>
              <w:right w:val="single" w:sz="4" w:space="0" w:color="auto"/>
            </w:tcBorders>
          </w:tcPr>
          <w:p w14:paraId="10976F7A" w14:textId="6FF8DCA4" w:rsidR="233F8FF4" w:rsidRDefault="233F8FF4" w:rsidP="233F8FF4">
            <w:pPr>
              <w:rPr>
                <w:lang w:val="en-US"/>
              </w:rPr>
            </w:pPr>
            <w:r w:rsidRPr="233F8FF4">
              <w:rPr>
                <w:lang w:val="en-US"/>
              </w:rPr>
              <w:t>SCQF 5</w:t>
            </w:r>
          </w:p>
        </w:tc>
      </w:tr>
      <w:tr w:rsidR="233F8FF4" w14:paraId="3A955410" w14:textId="77777777" w:rsidTr="233F8FF4">
        <w:trPr>
          <w:trHeight w:val="300"/>
        </w:trPr>
        <w:tc>
          <w:tcPr>
            <w:tcW w:w="2405" w:type="dxa"/>
            <w:tcBorders>
              <w:top w:val="single" w:sz="4" w:space="0" w:color="auto"/>
              <w:left w:val="single" w:sz="4" w:space="0" w:color="auto"/>
              <w:bottom w:val="single" w:sz="4" w:space="0" w:color="auto"/>
              <w:right w:val="single" w:sz="4" w:space="0" w:color="auto"/>
            </w:tcBorders>
          </w:tcPr>
          <w:p w14:paraId="706D3DA1" w14:textId="77777777" w:rsidR="233F8FF4" w:rsidRDefault="233F8FF4" w:rsidP="233F8FF4">
            <w:pPr>
              <w:rPr>
                <w:lang w:val="en-US"/>
              </w:rPr>
            </w:pPr>
            <w:r w:rsidRPr="233F8FF4">
              <w:rPr>
                <w:lang w:val="en-US"/>
              </w:rPr>
              <w:t>Campus</w:t>
            </w:r>
          </w:p>
        </w:tc>
        <w:tc>
          <w:tcPr>
            <w:tcW w:w="6611" w:type="dxa"/>
            <w:tcBorders>
              <w:top w:val="single" w:sz="4" w:space="0" w:color="auto"/>
              <w:left w:val="single" w:sz="4" w:space="0" w:color="auto"/>
              <w:bottom w:val="single" w:sz="4" w:space="0" w:color="auto"/>
              <w:right w:val="single" w:sz="4" w:space="0" w:color="auto"/>
            </w:tcBorders>
          </w:tcPr>
          <w:p w14:paraId="21F1057D" w14:textId="77777777" w:rsidR="233F8FF4" w:rsidRDefault="233F8FF4" w:rsidP="233F8FF4">
            <w:pPr>
              <w:rPr>
                <w:lang w:val="en-US"/>
              </w:rPr>
            </w:pPr>
            <w:r w:rsidRPr="233F8FF4">
              <w:rPr>
                <w:lang w:val="en-US"/>
              </w:rPr>
              <w:t>Arbroath and Gardyne</w:t>
            </w:r>
          </w:p>
        </w:tc>
      </w:tr>
      <w:tr w:rsidR="233F8FF4" w14:paraId="425BE5B1" w14:textId="77777777" w:rsidTr="233F8FF4">
        <w:trPr>
          <w:trHeight w:val="300"/>
        </w:trPr>
        <w:tc>
          <w:tcPr>
            <w:tcW w:w="2405" w:type="dxa"/>
            <w:tcBorders>
              <w:top w:val="single" w:sz="4" w:space="0" w:color="auto"/>
              <w:left w:val="single" w:sz="4" w:space="0" w:color="auto"/>
              <w:bottom w:val="single" w:sz="4" w:space="0" w:color="auto"/>
              <w:right w:val="single" w:sz="4" w:space="0" w:color="auto"/>
            </w:tcBorders>
          </w:tcPr>
          <w:p w14:paraId="75FFEF34" w14:textId="77777777" w:rsidR="233F8FF4" w:rsidRDefault="233F8FF4" w:rsidP="233F8FF4">
            <w:pPr>
              <w:rPr>
                <w:lang w:val="en-US"/>
              </w:rPr>
            </w:pPr>
            <w:r w:rsidRPr="233F8FF4">
              <w:rPr>
                <w:lang w:val="en-US"/>
              </w:rPr>
              <w:t>Days</w:t>
            </w:r>
          </w:p>
        </w:tc>
        <w:tc>
          <w:tcPr>
            <w:tcW w:w="6611" w:type="dxa"/>
            <w:tcBorders>
              <w:top w:val="single" w:sz="4" w:space="0" w:color="auto"/>
              <w:left w:val="single" w:sz="4" w:space="0" w:color="auto"/>
              <w:bottom w:val="single" w:sz="4" w:space="0" w:color="auto"/>
              <w:right w:val="single" w:sz="4" w:space="0" w:color="auto"/>
            </w:tcBorders>
          </w:tcPr>
          <w:p w14:paraId="3A06A1F9" w14:textId="77777777" w:rsidR="233F8FF4" w:rsidRDefault="233F8FF4" w:rsidP="233F8FF4">
            <w:pPr>
              <w:rPr>
                <w:lang w:val="en-US"/>
              </w:rPr>
            </w:pPr>
            <w:r w:rsidRPr="233F8FF4">
              <w:rPr>
                <w:b/>
                <w:bCs/>
                <w:lang w:val="en-US"/>
              </w:rPr>
              <w:t>Arbroath</w:t>
            </w:r>
            <w:r w:rsidRPr="233F8FF4">
              <w:rPr>
                <w:lang w:val="en-US"/>
              </w:rPr>
              <w:t>: 9-1pm</w:t>
            </w:r>
            <w:r>
              <w:br/>
            </w:r>
            <w:r w:rsidRPr="233F8FF4">
              <w:rPr>
                <w:b/>
                <w:bCs/>
                <w:lang w:val="en-US"/>
              </w:rPr>
              <w:t>Gardyne</w:t>
            </w:r>
            <w:r w:rsidRPr="233F8FF4">
              <w:rPr>
                <w:lang w:val="en-US"/>
              </w:rPr>
              <w:t>: Monday and Wednesday 2-4 pm</w:t>
            </w:r>
          </w:p>
        </w:tc>
      </w:tr>
    </w:tbl>
    <w:p w14:paraId="6EC4454E" w14:textId="61FAFF84" w:rsidR="009B089F" w:rsidRPr="002B207E" w:rsidRDefault="009B089F" w:rsidP="004D0ABD">
      <w:pPr>
        <w:rPr>
          <w:lang w:val="en-US"/>
        </w:rPr>
      </w:pPr>
    </w:p>
    <w:p w14:paraId="1507BDF4" w14:textId="2C6F057F" w:rsidR="009B089F" w:rsidRPr="002B207E" w:rsidRDefault="5DE2F6CA" w:rsidP="2381E102">
      <w:pPr>
        <w:pStyle w:val="Heading3"/>
        <w:rPr>
          <w:b w:val="0"/>
          <w:lang w:val="en-US"/>
        </w:rPr>
      </w:pPr>
      <w:r w:rsidRPr="2381E102">
        <w:rPr>
          <w:lang w:val="en-US"/>
        </w:rPr>
        <w:t>Entry Requirements</w:t>
      </w:r>
    </w:p>
    <w:p w14:paraId="7D5EFFAC" w14:textId="00B3D60D" w:rsidR="009B089F" w:rsidRPr="002B207E" w:rsidRDefault="5DE2F6CA" w:rsidP="2381E102">
      <w:pPr>
        <w:spacing w:after="0" w:line="240" w:lineRule="auto"/>
        <w:jc w:val="both"/>
        <w:rPr>
          <w:rFonts w:eastAsia="Calibri"/>
        </w:rPr>
      </w:pPr>
      <w:r w:rsidRPr="2381E102">
        <w:rPr>
          <w:rFonts w:eastAsia="Calibri"/>
        </w:rPr>
        <w:t>There are no entry requirements for this course however school staff should ensure pupils are suitable for level 5 study and have an interest in the health and social care sector.</w:t>
      </w:r>
    </w:p>
    <w:p w14:paraId="1FBA3799" w14:textId="77777777" w:rsidR="009B089F" w:rsidRPr="002B207E" w:rsidRDefault="009B089F" w:rsidP="2381E102">
      <w:pPr>
        <w:spacing w:after="0"/>
        <w:rPr>
          <w:lang w:val="en-US"/>
        </w:rPr>
      </w:pPr>
    </w:p>
    <w:p w14:paraId="1C5456D4" w14:textId="77777777" w:rsidR="009B089F" w:rsidRPr="002B207E" w:rsidRDefault="5DE2F6CA" w:rsidP="2381E102">
      <w:pPr>
        <w:pStyle w:val="Heading3"/>
        <w:rPr>
          <w:b w:val="0"/>
          <w:lang w:val="en-US"/>
        </w:rPr>
      </w:pPr>
      <w:r w:rsidRPr="2381E102">
        <w:rPr>
          <w:lang w:val="en-US"/>
        </w:rPr>
        <w:t>Units to be Completed</w:t>
      </w:r>
    </w:p>
    <w:tbl>
      <w:tblPr>
        <w:tblStyle w:val="TableGrid"/>
        <w:tblW w:w="0" w:type="auto"/>
        <w:tblLook w:val="04A0" w:firstRow="1" w:lastRow="0" w:firstColumn="1" w:lastColumn="0" w:noHBand="0" w:noVBand="1"/>
      </w:tblPr>
      <w:tblGrid>
        <w:gridCol w:w="9016"/>
      </w:tblGrid>
      <w:tr w:rsidR="2381E102" w14:paraId="24EF018E" w14:textId="77777777" w:rsidTr="2381E102">
        <w:trPr>
          <w:trHeight w:val="300"/>
        </w:trPr>
        <w:tc>
          <w:tcPr>
            <w:tcW w:w="9024" w:type="dxa"/>
            <w:tcBorders>
              <w:top w:val="single" w:sz="4" w:space="0" w:color="auto"/>
              <w:left w:val="single" w:sz="4" w:space="0" w:color="auto"/>
              <w:bottom w:val="single" w:sz="4" w:space="0" w:color="auto"/>
              <w:right w:val="single" w:sz="4" w:space="0" w:color="auto"/>
            </w:tcBorders>
            <w:shd w:val="clear" w:color="auto" w:fill="633B82"/>
          </w:tcPr>
          <w:p w14:paraId="4D70506A" w14:textId="07657923" w:rsidR="2381E102" w:rsidRDefault="2381E102" w:rsidP="2381E102">
            <w:pPr>
              <w:rPr>
                <w:color w:val="FFFFFF" w:themeColor="background1"/>
                <w:lang w:val="en-US"/>
              </w:rPr>
            </w:pPr>
            <w:r w:rsidRPr="2381E102">
              <w:rPr>
                <w:color w:val="FFFFFF" w:themeColor="background1"/>
                <w:lang w:val="en-US"/>
              </w:rPr>
              <w:t>Mandatory Units: one challenge unit to be completed per term</w:t>
            </w:r>
          </w:p>
        </w:tc>
      </w:tr>
      <w:tr w:rsidR="2381E102" w14:paraId="729B70EF" w14:textId="77777777" w:rsidTr="2381E102">
        <w:trPr>
          <w:trHeight w:val="300"/>
        </w:trPr>
        <w:tc>
          <w:tcPr>
            <w:tcW w:w="9024" w:type="dxa"/>
            <w:tcBorders>
              <w:top w:val="single" w:sz="4" w:space="0" w:color="auto"/>
              <w:left w:val="single" w:sz="4" w:space="0" w:color="auto"/>
              <w:bottom w:val="single" w:sz="4" w:space="0" w:color="auto"/>
              <w:right w:val="single" w:sz="4" w:space="0" w:color="auto"/>
            </w:tcBorders>
          </w:tcPr>
          <w:p w14:paraId="2867E754" w14:textId="347DEED5" w:rsidR="2381E102" w:rsidRDefault="2381E102" w:rsidP="2381E102">
            <w:pPr>
              <w:rPr>
                <w:rFonts w:eastAsia="Times New Roman"/>
              </w:rPr>
            </w:pPr>
            <w:r w:rsidRPr="2381E102">
              <w:rPr>
                <w:rFonts w:eastAsia="Times New Roman"/>
              </w:rPr>
              <w:t xml:space="preserve">Challenge unit theme term 1: </w:t>
            </w:r>
            <w:r w:rsidRPr="2381E102">
              <w:rPr>
                <w:rFonts w:ascii="Calibri" w:eastAsia="Calibri" w:hAnsi="Calibri" w:cs="Calibri"/>
              </w:rPr>
              <w:t>Roles and Exploration</w:t>
            </w:r>
          </w:p>
        </w:tc>
      </w:tr>
      <w:tr w:rsidR="2381E102" w14:paraId="496B6A2E" w14:textId="77777777" w:rsidTr="2381E102">
        <w:trPr>
          <w:trHeight w:val="300"/>
        </w:trPr>
        <w:tc>
          <w:tcPr>
            <w:tcW w:w="9024" w:type="dxa"/>
            <w:tcBorders>
              <w:top w:val="single" w:sz="4" w:space="0" w:color="auto"/>
              <w:left w:val="single" w:sz="4" w:space="0" w:color="auto"/>
              <w:bottom w:val="single" w:sz="4" w:space="0" w:color="auto"/>
              <w:right w:val="single" w:sz="4" w:space="0" w:color="auto"/>
            </w:tcBorders>
          </w:tcPr>
          <w:p w14:paraId="6F9FDE1F" w14:textId="308F6E34" w:rsidR="2381E102" w:rsidRDefault="2381E102" w:rsidP="2381E102">
            <w:pPr>
              <w:rPr>
                <w:rFonts w:eastAsia="Times New Roman"/>
              </w:rPr>
            </w:pPr>
            <w:r w:rsidRPr="2381E102">
              <w:rPr>
                <w:rFonts w:eastAsia="Times New Roman"/>
              </w:rPr>
              <w:t>Challenge unit theme term 2: Relationships and Equality</w:t>
            </w:r>
          </w:p>
        </w:tc>
      </w:tr>
      <w:tr w:rsidR="2381E102" w14:paraId="6B600040" w14:textId="77777777" w:rsidTr="2381E102">
        <w:trPr>
          <w:trHeight w:val="300"/>
        </w:trPr>
        <w:tc>
          <w:tcPr>
            <w:tcW w:w="9024" w:type="dxa"/>
            <w:tcBorders>
              <w:top w:val="single" w:sz="4" w:space="0" w:color="auto"/>
              <w:left w:val="single" w:sz="4" w:space="0" w:color="auto"/>
              <w:bottom w:val="single" w:sz="4" w:space="0" w:color="auto"/>
              <w:right w:val="single" w:sz="4" w:space="0" w:color="auto"/>
            </w:tcBorders>
          </w:tcPr>
          <w:p w14:paraId="5E5EA247" w14:textId="1B4544A5" w:rsidR="2381E102" w:rsidRDefault="2381E102" w:rsidP="2381E102">
            <w:pPr>
              <w:rPr>
                <w:rFonts w:eastAsia="Times New Roman"/>
              </w:rPr>
            </w:pPr>
            <w:r w:rsidRPr="2381E102">
              <w:rPr>
                <w:rFonts w:eastAsia="Times New Roman"/>
              </w:rPr>
              <w:t>Challenge unit theme term 3: People and Places</w:t>
            </w:r>
          </w:p>
        </w:tc>
      </w:tr>
    </w:tbl>
    <w:p w14:paraId="6B90F554" w14:textId="5F26463F" w:rsidR="009B089F" w:rsidRPr="002B207E" w:rsidRDefault="009B089F" w:rsidP="004D0ABD">
      <w:pPr>
        <w:rPr>
          <w:lang w:val="en-US"/>
        </w:rPr>
      </w:pPr>
    </w:p>
    <w:p w14:paraId="5510D943" w14:textId="77E89FE7" w:rsidR="009B089F" w:rsidRPr="002B207E" w:rsidRDefault="2E0096FA" w:rsidP="2381E102">
      <w:pPr>
        <w:pStyle w:val="Heading3"/>
        <w:rPr>
          <w:b w:val="0"/>
          <w:lang w:val="en-US"/>
        </w:rPr>
      </w:pPr>
      <w:r w:rsidRPr="2381E102">
        <w:rPr>
          <w:lang w:val="en-US"/>
        </w:rPr>
        <w:t>Progression Pathways</w:t>
      </w:r>
    </w:p>
    <w:p w14:paraId="4FD57908" w14:textId="32524852" w:rsidR="009B089F" w:rsidRPr="002B207E" w:rsidRDefault="2E0096FA" w:rsidP="2381E102">
      <w:pPr>
        <w:pStyle w:val="ListParagraph"/>
        <w:numPr>
          <w:ilvl w:val="0"/>
          <w:numId w:val="17"/>
        </w:numPr>
        <w:tabs>
          <w:tab w:val="num" w:pos="567"/>
        </w:tabs>
        <w:ind w:hanging="746"/>
        <w:rPr>
          <w:rFonts w:asciiTheme="minorHAnsi" w:hAnsiTheme="minorHAnsi" w:cstheme="minorBidi"/>
          <w:sz w:val="22"/>
          <w:szCs w:val="22"/>
        </w:rPr>
      </w:pPr>
      <w:r w:rsidRPr="2381E102">
        <w:rPr>
          <w:rFonts w:asciiTheme="minorHAnsi" w:hAnsiTheme="minorHAnsi" w:cstheme="minorBidi"/>
          <w:sz w:val="22"/>
          <w:szCs w:val="22"/>
        </w:rPr>
        <w:t>Modern Apprenticeship / SVQs in Health and Social Care</w:t>
      </w:r>
    </w:p>
    <w:p w14:paraId="6301EF1F" w14:textId="77777777" w:rsidR="009B089F" w:rsidRPr="002B207E" w:rsidRDefault="2E0096FA" w:rsidP="2381E102">
      <w:pPr>
        <w:pStyle w:val="ListParagraph"/>
        <w:numPr>
          <w:ilvl w:val="0"/>
          <w:numId w:val="17"/>
        </w:numPr>
        <w:tabs>
          <w:tab w:val="num" w:pos="567"/>
        </w:tabs>
        <w:ind w:hanging="746"/>
        <w:rPr>
          <w:rFonts w:asciiTheme="minorHAnsi" w:hAnsiTheme="minorHAnsi" w:cstheme="minorBidi"/>
          <w:sz w:val="22"/>
          <w:szCs w:val="22"/>
        </w:rPr>
      </w:pPr>
      <w:r w:rsidRPr="2381E102">
        <w:rPr>
          <w:rFonts w:asciiTheme="minorHAnsi" w:hAnsiTheme="minorHAnsi" w:cstheme="minorBidi"/>
          <w:sz w:val="22"/>
          <w:szCs w:val="22"/>
        </w:rPr>
        <w:t>Full Time College Course at Level 6</w:t>
      </w:r>
    </w:p>
    <w:p w14:paraId="498E67D7" w14:textId="77777777" w:rsidR="009B089F" w:rsidRPr="002B207E" w:rsidRDefault="2E0096FA" w:rsidP="2381E102">
      <w:pPr>
        <w:pStyle w:val="ListParagraph"/>
        <w:numPr>
          <w:ilvl w:val="0"/>
          <w:numId w:val="17"/>
        </w:numPr>
        <w:tabs>
          <w:tab w:val="num" w:pos="567"/>
        </w:tabs>
        <w:ind w:hanging="746"/>
        <w:rPr>
          <w:rFonts w:asciiTheme="minorHAnsi" w:hAnsiTheme="minorHAnsi" w:cstheme="minorBidi"/>
          <w:sz w:val="22"/>
          <w:szCs w:val="22"/>
        </w:rPr>
      </w:pPr>
      <w:r w:rsidRPr="2381E102">
        <w:rPr>
          <w:rFonts w:asciiTheme="minorHAnsi" w:hAnsiTheme="minorHAnsi" w:cstheme="minorBidi"/>
          <w:sz w:val="22"/>
          <w:szCs w:val="22"/>
        </w:rPr>
        <w:t xml:space="preserve">Higher Level Courses in Health and Social Care </w:t>
      </w:r>
    </w:p>
    <w:p w14:paraId="3822F3D3" w14:textId="425B5945" w:rsidR="009B089F" w:rsidRPr="002B207E" w:rsidRDefault="2E0096FA" w:rsidP="2381E102">
      <w:pPr>
        <w:pStyle w:val="ListParagraph"/>
        <w:numPr>
          <w:ilvl w:val="0"/>
          <w:numId w:val="17"/>
        </w:numPr>
        <w:tabs>
          <w:tab w:val="num" w:pos="567"/>
        </w:tabs>
        <w:ind w:hanging="746"/>
        <w:rPr>
          <w:rFonts w:asciiTheme="minorHAnsi" w:hAnsiTheme="minorHAnsi" w:cstheme="minorBidi"/>
        </w:rPr>
      </w:pPr>
      <w:r w:rsidRPr="2381E102">
        <w:rPr>
          <w:rFonts w:asciiTheme="minorHAnsi" w:hAnsiTheme="minorHAnsi" w:cstheme="minorBidi"/>
          <w:sz w:val="22"/>
          <w:szCs w:val="22"/>
        </w:rPr>
        <w:t>Work as a Health / Care support Worker</w:t>
      </w:r>
    </w:p>
    <w:p w14:paraId="74921554" w14:textId="77777777" w:rsidR="009B089F" w:rsidRPr="002B207E" w:rsidRDefault="2E0096FA" w:rsidP="2381E102">
      <w:pPr>
        <w:pStyle w:val="ListParagraph"/>
        <w:numPr>
          <w:ilvl w:val="0"/>
          <w:numId w:val="17"/>
        </w:numPr>
        <w:tabs>
          <w:tab w:val="num" w:pos="567"/>
        </w:tabs>
        <w:ind w:hanging="746"/>
        <w:rPr>
          <w:rFonts w:asciiTheme="minorHAnsi" w:hAnsiTheme="minorHAnsi" w:cstheme="minorBidi"/>
          <w:sz w:val="22"/>
          <w:szCs w:val="22"/>
        </w:rPr>
      </w:pPr>
      <w:r w:rsidRPr="2381E102">
        <w:rPr>
          <w:rFonts w:asciiTheme="minorHAnsi" w:hAnsiTheme="minorHAnsi" w:cstheme="minorBidi"/>
          <w:sz w:val="22"/>
          <w:szCs w:val="22"/>
        </w:rPr>
        <w:t>Foundation Apprenticeship: Social Services and Healthcare Level 6</w:t>
      </w:r>
    </w:p>
    <w:p w14:paraId="715FD1B9" w14:textId="77777777" w:rsidR="009B089F" w:rsidRPr="002B207E" w:rsidRDefault="009B089F" w:rsidP="2381E102">
      <w:pPr>
        <w:pStyle w:val="ListParagraph"/>
        <w:ind w:left="888"/>
        <w:rPr>
          <w:rFonts w:asciiTheme="minorHAnsi" w:hAnsiTheme="minorHAnsi" w:cstheme="minorBidi"/>
          <w:sz w:val="22"/>
          <w:szCs w:val="22"/>
        </w:rPr>
      </w:pPr>
    </w:p>
    <w:p w14:paraId="5A9A4FD9" w14:textId="77777777" w:rsidR="009B089F" w:rsidRPr="002B207E" w:rsidRDefault="2E0096FA" w:rsidP="2381E102">
      <w:pPr>
        <w:pStyle w:val="Heading3"/>
        <w:rPr>
          <w:b w:val="0"/>
          <w:lang w:val="en-US"/>
        </w:rPr>
      </w:pPr>
      <w:r w:rsidRPr="2381E102">
        <w:rPr>
          <w:lang w:val="en-US"/>
        </w:rPr>
        <w:t>Course Description</w:t>
      </w:r>
    </w:p>
    <w:p w14:paraId="0CBAE1F2" w14:textId="2B881049" w:rsidR="009B089F" w:rsidRDefault="2E0096FA" w:rsidP="00BB74B1">
      <w:pPr>
        <w:spacing w:after="0"/>
        <w:jc w:val="both"/>
      </w:pPr>
      <w:r w:rsidRPr="2381E102">
        <w:rPr>
          <w:rFonts w:ascii="Calibri" w:eastAsia="Calibri" w:hAnsi="Calibri" w:cs="Calibri"/>
        </w:rPr>
        <w:t xml:space="preserve">If you are entering S4, S5 or S6 next year, and are interested in a career in health or care, this qualification could be for you. The NHS Healthcare Pathway Pilot has 24 SCQF credits at level 5 and when you complete the qualification, you will be supported to progress into work and/or a Modern Apprenticeship in your local area if you are ready to make this next step. The qualification will develop transferable Meta-skills like communication and problem solving. These, alongside your other achievements at school, will help you progress into a career as a Healthcare support worker, working in the NHS. As well as class-based learning, learners will complete workplace visits and have opportunity to meet with people who work in healthcare role. </w:t>
      </w:r>
      <w:r>
        <w:t xml:space="preserve"> </w:t>
      </w:r>
    </w:p>
    <w:p w14:paraId="5AC2E6E7" w14:textId="77777777" w:rsidR="00BB74B1" w:rsidRPr="002B207E" w:rsidRDefault="00BB74B1" w:rsidP="00BB74B1">
      <w:pPr>
        <w:spacing w:after="0"/>
        <w:jc w:val="both"/>
      </w:pPr>
    </w:p>
    <w:p w14:paraId="31525C26" w14:textId="72F3A04C" w:rsidR="009B089F" w:rsidRPr="002B207E" w:rsidRDefault="2E0096FA" w:rsidP="2381E102">
      <w:pPr>
        <w:pStyle w:val="Heading3"/>
        <w:rPr>
          <w:b w:val="0"/>
          <w:lang w:val="en-US"/>
        </w:rPr>
      </w:pPr>
      <w:r w:rsidRPr="2381E102">
        <w:rPr>
          <w:lang w:val="en-US"/>
        </w:rPr>
        <w:t>Unit Contents</w:t>
      </w:r>
    </w:p>
    <w:tbl>
      <w:tblPr>
        <w:tblStyle w:val="TableGrid"/>
        <w:tblW w:w="0" w:type="auto"/>
        <w:tblLook w:val="04A0" w:firstRow="1" w:lastRow="0" w:firstColumn="1" w:lastColumn="0" w:noHBand="0" w:noVBand="1"/>
      </w:tblPr>
      <w:tblGrid>
        <w:gridCol w:w="2405"/>
        <w:gridCol w:w="6611"/>
      </w:tblGrid>
      <w:tr w:rsidR="2381E102" w14:paraId="37FEAB3A" w14:textId="77777777" w:rsidTr="2381E102">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633B82"/>
          </w:tcPr>
          <w:p w14:paraId="5477CF78" w14:textId="77777777" w:rsidR="2381E102" w:rsidRDefault="2381E102" w:rsidP="2381E102">
            <w:pPr>
              <w:rPr>
                <w:color w:val="FFFFFF" w:themeColor="background1"/>
                <w:lang w:val="en-US"/>
              </w:rPr>
            </w:pPr>
            <w:r w:rsidRPr="2381E102">
              <w:rPr>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tcPr>
          <w:p w14:paraId="091C3B79" w14:textId="77777777" w:rsidR="2381E102" w:rsidRDefault="2381E102" w:rsidP="2381E102">
            <w:pPr>
              <w:rPr>
                <w:color w:val="FFFFFF" w:themeColor="background1"/>
                <w:lang w:val="en-US"/>
              </w:rPr>
            </w:pPr>
            <w:r w:rsidRPr="2381E102">
              <w:rPr>
                <w:color w:val="FFFFFF" w:themeColor="background1"/>
                <w:lang w:val="en-US"/>
              </w:rPr>
              <w:t>Description</w:t>
            </w:r>
          </w:p>
        </w:tc>
      </w:tr>
      <w:tr w:rsidR="2381E102" w14:paraId="1DF0DB9E" w14:textId="77777777" w:rsidTr="2381E102">
        <w:trPr>
          <w:trHeight w:val="300"/>
        </w:trPr>
        <w:tc>
          <w:tcPr>
            <w:tcW w:w="2405" w:type="dxa"/>
            <w:tcBorders>
              <w:top w:val="single" w:sz="4" w:space="0" w:color="auto"/>
              <w:left w:val="single" w:sz="4" w:space="0" w:color="auto"/>
              <w:bottom w:val="single" w:sz="4" w:space="0" w:color="auto"/>
              <w:right w:val="single" w:sz="4" w:space="0" w:color="auto"/>
            </w:tcBorders>
          </w:tcPr>
          <w:p w14:paraId="1EF4AA76" w14:textId="41B60CCA" w:rsidR="2381E102" w:rsidRDefault="2381E102" w:rsidP="2381E102">
            <w:pPr>
              <w:rPr>
                <w:rFonts w:eastAsia="Times New Roman"/>
                <w:b/>
                <w:bCs/>
              </w:rPr>
            </w:pPr>
            <w:r w:rsidRPr="2381E102">
              <w:rPr>
                <w:rFonts w:eastAsia="Times New Roman"/>
                <w:b/>
                <w:bCs/>
              </w:rPr>
              <w:t>Term 1 theme: Roles and Exploration</w:t>
            </w:r>
          </w:p>
        </w:tc>
        <w:tc>
          <w:tcPr>
            <w:tcW w:w="6611" w:type="dxa"/>
            <w:tcBorders>
              <w:top w:val="single" w:sz="4" w:space="0" w:color="auto"/>
              <w:left w:val="single" w:sz="4" w:space="0" w:color="auto"/>
              <w:bottom w:val="single" w:sz="4" w:space="0" w:color="auto"/>
              <w:right w:val="single" w:sz="4" w:space="0" w:color="auto"/>
            </w:tcBorders>
          </w:tcPr>
          <w:p w14:paraId="3496A622" w14:textId="23B465B9" w:rsidR="2381E102" w:rsidRDefault="2381E102" w:rsidP="004C1313">
            <w:pPr>
              <w:jc w:val="both"/>
            </w:pPr>
            <w:r w:rsidRPr="2381E102">
              <w:rPr>
                <w:rFonts w:ascii="Calibri" w:eastAsia="Calibri" w:hAnsi="Calibri" w:cs="Calibri"/>
              </w:rPr>
              <w:t>This project will explore the patient journey between healthcare settings and describe the different roles of healthcare workers</w:t>
            </w:r>
            <w:r w:rsidR="15F94AD8" w:rsidRPr="2381E102">
              <w:rPr>
                <w:rFonts w:ascii="Calibri" w:eastAsia="Calibri" w:hAnsi="Calibri" w:cs="Calibri"/>
              </w:rPr>
              <w:t xml:space="preserve">. </w:t>
            </w:r>
          </w:p>
          <w:p w14:paraId="28BC233E" w14:textId="1DF5ECEE" w:rsidR="50AD2249" w:rsidRDefault="50AD2249" w:rsidP="004C1313">
            <w:pPr>
              <w:jc w:val="both"/>
            </w:pPr>
            <w:r w:rsidRPr="2381E102">
              <w:rPr>
                <w:rFonts w:ascii="Calibri" w:eastAsia="Calibri" w:hAnsi="Calibri" w:cs="Calibri"/>
              </w:rPr>
              <w:t xml:space="preserve">1. Develop own meta-skills </w:t>
            </w:r>
          </w:p>
          <w:p w14:paraId="3F0EA5F0" w14:textId="65C7A68C" w:rsidR="50AD2249" w:rsidRDefault="50AD2249" w:rsidP="004C1313">
            <w:pPr>
              <w:jc w:val="both"/>
            </w:pPr>
            <w:r w:rsidRPr="2381E102">
              <w:rPr>
                <w:rFonts w:ascii="Calibri" w:eastAsia="Calibri" w:hAnsi="Calibri" w:cs="Calibri"/>
              </w:rPr>
              <w:t xml:space="preserve">2. Explore a patient journey between healthcare settings, including the different roles of healthcare workers throughout the journey </w:t>
            </w:r>
          </w:p>
          <w:p w14:paraId="487EE3D6" w14:textId="4C3BF930" w:rsidR="50AD2249" w:rsidRDefault="50AD2249" w:rsidP="004C1313">
            <w:pPr>
              <w:jc w:val="both"/>
            </w:pPr>
            <w:r w:rsidRPr="2381E102">
              <w:rPr>
                <w:rFonts w:ascii="Calibri" w:eastAsia="Calibri" w:hAnsi="Calibri" w:cs="Calibri"/>
              </w:rPr>
              <w:t xml:space="preserve">3. Describe improvements that can be made to the patient journey throughout and between healthcare settings. </w:t>
            </w:r>
          </w:p>
          <w:p w14:paraId="16B1DC5B" w14:textId="74DED96C" w:rsidR="50AD2249" w:rsidRDefault="50AD2249" w:rsidP="004C1313">
            <w:pPr>
              <w:jc w:val="both"/>
            </w:pPr>
            <w:r w:rsidRPr="2381E102">
              <w:rPr>
                <w:rFonts w:ascii="Calibri" w:eastAsia="Calibri" w:hAnsi="Calibri" w:cs="Calibri"/>
              </w:rPr>
              <w:t xml:space="preserve">4. Describe reflective practice in healthcare and outline how this can contribute to career and meta-skills development </w:t>
            </w:r>
          </w:p>
          <w:p w14:paraId="60AC1F79" w14:textId="1C74E435" w:rsidR="2381E102" w:rsidRDefault="2381E102" w:rsidP="004C1313">
            <w:pPr>
              <w:jc w:val="both"/>
              <w:rPr>
                <w:rFonts w:ascii="Calibri" w:eastAsia="Calibri" w:hAnsi="Calibri" w:cs="Calibri"/>
              </w:rPr>
            </w:pPr>
          </w:p>
          <w:p w14:paraId="71CEF388" w14:textId="1F628E05" w:rsidR="5D192DCD" w:rsidRDefault="5D192DCD" w:rsidP="004C1313">
            <w:pPr>
              <w:jc w:val="both"/>
              <w:rPr>
                <w:rFonts w:ascii="Calibri" w:eastAsia="Calibri" w:hAnsi="Calibri" w:cs="Calibri"/>
              </w:rPr>
            </w:pPr>
            <w:r w:rsidRPr="2381E102">
              <w:rPr>
                <w:rFonts w:ascii="Calibri" w:eastAsia="Calibri" w:hAnsi="Calibri" w:cs="Calibri"/>
              </w:rPr>
              <w:t>Learners can choose from one of two challenge projects on this theme:</w:t>
            </w:r>
          </w:p>
          <w:p w14:paraId="18BB830F" w14:textId="5C1BEE23" w:rsidR="50AD2249" w:rsidRDefault="50AD2249" w:rsidP="004C1313">
            <w:pPr>
              <w:jc w:val="both"/>
            </w:pPr>
            <w:r w:rsidRPr="2381E102">
              <w:rPr>
                <w:rFonts w:ascii="Calibri" w:eastAsia="Calibri" w:hAnsi="Calibri" w:cs="Calibri"/>
              </w:rPr>
              <w:t xml:space="preserve">Challenge 1: Improve the patient journey in a Healthcare setting from a patient’s perspective or </w:t>
            </w:r>
          </w:p>
          <w:p w14:paraId="4A58572F" w14:textId="0DC2450E" w:rsidR="50AD2249" w:rsidRDefault="50AD2249" w:rsidP="004C1313">
            <w:pPr>
              <w:jc w:val="both"/>
            </w:pPr>
            <w:r w:rsidRPr="2381E102">
              <w:rPr>
                <w:rFonts w:ascii="Calibri" w:eastAsia="Calibri" w:hAnsi="Calibri" w:cs="Calibri"/>
              </w:rPr>
              <w:t xml:space="preserve">Challenge 2: Improve the patient journey in a healthcare setting from a healthcare workers perspective. </w:t>
            </w:r>
          </w:p>
          <w:p w14:paraId="0A111B00" w14:textId="3C184CE0" w:rsidR="2381E102" w:rsidRDefault="2381E102" w:rsidP="004C1313">
            <w:pPr>
              <w:jc w:val="both"/>
              <w:rPr>
                <w:rFonts w:ascii="Calibri" w:eastAsia="Calibri" w:hAnsi="Calibri" w:cs="Calibri"/>
              </w:rPr>
            </w:pPr>
          </w:p>
          <w:p w14:paraId="527E1DD6" w14:textId="54060B6E" w:rsidR="313C8BDF" w:rsidRDefault="313C8BDF" w:rsidP="004C1313">
            <w:pPr>
              <w:jc w:val="both"/>
              <w:rPr>
                <w:rFonts w:ascii="Calibri" w:eastAsia="Calibri" w:hAnsi="Calibri" w:cs="Calibri"/>
              </w:rPr>
            </w:pPr>
            <w:r w:rsidRPr="2381E102">
              <w:rPr>
                <w:rFonts w:ascii="Calibri" w:eastAsia="Calibri" w:hAnsi="Calibri" w:cs="Calibri"/>
              </w:rPr>
              <w:t>S</w:t>
            </w:r>
            <w:r w:rsidR="50AD2249" w:rsidRPr="2381E102">
              <w:rPr>
                <w:rFonts w:ascii="Calibri" w:eastAsia="Calibri" w:hAnsi="Calibri" w:cs="Calibri"/>
              </w:rPr>
              <w:t xml:space="preserve">kills and Activities </w:t>
            </w:r>
          </w:p>
          <w:p w14:paraId="6B9BB7A7" w14:textId="672A98FF" w:rsidR="50AD2249" w:rsidRDefault="50AD2249" w:rsidP="2381E102">
            <w:pPr>
              <w:rPr>
                <w:rFonts w:ascii="Calibri" w:eastAsia="Calibri" w:hAnsi="Calibri" w:cs="Calibri"/>
              </w:rPr>
            </w:pPr>
            <w:r w:rsidRPr="2381E102">
              <w:rPr>
                <w:rFonts w:ascii="Calibri" w:eastAsia="Calibri" w:hAnsi="Calibri" w:cs="Calibri"/>
              </w:rPr>
              <w:t xml:space="preserve">• Focus on Social Intelligence Meta-skills: communicating, collaborating, leading, and feeling </w:t>
            </w:r>
          </w:p>
          <w:p w14:paraId="0900B404" w14:textId="6EE95BD7" w:rsidR="50AD2249" w:rsidRDefault="50AD2249" w:rsidP="2381E102">
            <w:pPr>
              <w:rPr>
                <w:rFonts w:ascii="Calibri" w:eastAsia="Calibri" w:hAnsi="Calibri" w:cs="Calibri"/>
              </w:rPr>
            </w:pPr>
            <w:r w:rsidRPr="2381E102">
              <w:rPr>
                <w:rFonts w:ascii="Calibri" w:eastAsia="Calibri" w:hAnsi="Calibri" w:cs="Calibri"/>
              </w:rPr>
              <w:t xml:space="preserve">•Researching </w:t>
            </w:r>
          </w:p>
          <w:p w14:paraId="47926206" w14:textId="53D6B556" w:rsidR="50AD2249" w:rsidRDefault="50AD2249" w:rsidP="2381E102">
            <w:pPr>
              <w:rPr>
                <w:rFonts w:ascii="Calibri" w:eastAsia="Calibri" w:hAnsi="Calibri" w:cs="Calibri"/>
              </w:rPr>
            </w:pPr>
            <w:r w:rsidRPr="2381E102">
              <w:rPr>
                <w:rFonts w:ascii="Calibri" w:eastAsia="Calibri" w:hAnsi="Calibri" w:cs="Calibri"/>
              </w:rPr>
              <w:t xml:space="preserve">• Evaluating current practices </w:t>
            </w:r>
          </w:p>
          <w:p w14:paraId="78570D17" w14:textId="103A56E2" w:rsidR="50AD2249" w:rsidRDefault="50AD2249" w:rsidP="2381E102">
            <w:pPr>
              <w:rPr>
                <w:rFonts w:ascii="Calibri" w:eastAsia="Calibri" w:hAnsi="Calibri" w:cs="Calibri"/>
              </w:rPr>
            </w:pPr>
            <w:r w:rsidRPr="2381E102">
              <w:rPr>
                <w:rFonts w:ascii="Calibri" w:eastAsia="Calibri" w:hAnsi="Calibri" w:cs="Calibri"/>
              </w:rPr>
              <w:t xml:space="preserve">• Communication </w:t>
            </w:r>
          </w:p>
          <w:p w14:paraId="7E04199A" w14:textId="2BCDD635" w:rsidR="50AD2249" w:rsidRDefault="50AD2249" w:rsidP="2381E102">
            <w:pPr>
              <w:rPr>
                <w:rFonts w:ascii="Calibri" w:eastAsia="Calibri" w:hAnsi="Calibri" w:cs="Calibri"/>
              </w:rPr>
            </w:pPr>
            <w:r w:rsidRPr="2381E102">
              <w:rPr>
                <w:rFonts w:ascii="Calibri" w:eastAsia="Calibri" w:hAnsi="Calibri" w:cs="Calibri"/>
              </w:rPr>
              <w:t xml:space="preserve">• Advocacy </w:t>
            </w:r>
          </w:p>
          <w:p w14:paraId="2335E350" w14:textId="4FF507C7" w:rsidR="50AD2249" w:rsidRDefault="50AD2249" w:rsidP="2381E102">
            <w:pPr>
              <w:rPr>
                <w:rFonts w:ascii="Calibri" w:eastAsia="Calibri" w:hAnsi="Calibri" w:cs="Calibri"/>
              </w:rPr>
            </w:pPr>
            <w:r w:rsidRPr="2381E102">
              <w:rPr>
                <w:rFonts w:ascii="Calibri" w:eastAsia="Calibri" w:hAnsi="Calibri" w:cs="Calibri"/>
              </w:rPr>
              <w:t>• Active Listening</w:t>
            </w:r>
          </w:p>
        </w:tc>
      </w:tr>
      <w:tr w:rsidR="2381E102" w14:paraId="576E8606" w14:textId="77777777" w:rsidTr="2381E102">
        <w:trPr>
          <w:trHeight w:val="300"/>
        </w:trPr>
        <w:tc>
          <w:tcPr>
            <w:tcW w:w="2405" w:type="dxa"/>
            <w:tcBorders>
              <w:top w:val="single" w:sz="4" w:space="0" w:color="auto"/>
              <w:left w:val="single" w:sz="4" w:space="0" w:color="auto"/>
              <w:bottom w:val="single" w:sz="4" w:space="0" w:color="auto"/>
              <w:right w:val="single" w:sz="4" w:space="0" w:color="auto"/>
            </w:tcBorders>
          </w:tcPr>
          <w:p w14:paraId="77E40AC8" w14:textId="1D982B5F" w:rsidR="2381E102" w:rsidRDefault="2381E102" w:rsidP="2381E102">
            <w:pPr>
              <w:rPr>
                <w:rFonts w:eastAsia="Times New Roman"/>
                <w:b/>
                <w:bCs/>
              </w:rPr>
            </w:pPr>
            <w:r w:rsidRPr="2381E102">
              <w:rPr>
                <w:rFonts w:eastAsia="Times New Roman"/>
                <w:b/>
                <w:bCs/>
              </w:rPr>
              <w:t>Term 2 theme: Relationships and Equality</w:t>
            </w:r>
          </w:p>
        </w:tc>
        <w:tc>
          <w:tcPr>
            <w:tcW w:w="6611" w:type="dxa"/>
            <w:tcBorders>
              <w:top w:val="single" w:sz="4" w:space="0" w:color="auto"/>
              <w:left w:val="single" w:sz="4" w:space="0" w:color="auto"/>
              <w:bottom w:val="single" w:sz="4" w:space="0" w:color="auto"/>
              <w:right w:val="single" w:sz="4" w:space="0" w:color="auto"/>
            </w:tcBorders>
          </w:tcPr>
          <w:p w14:paraId="2071E212" w14:textId="678E8FE5" w:rsidR="2381E102" w:rsidRDefault="2381E102" w:rsidP="004C1313">
            <w:pPr>
              <w:jc w:val="both"/>
              <w:rPr>
                <w:rFonts w:eastAsia="Times New Roman"/>
              </w:rPr>
            </w:pPr>
            <w:r w:rsidRPr="2381E102">
              <w:rPr>
                <w:rFonts w:eastAsia="Times New Roman"/>
              </w:rPr>
              <w:t xml:space="preserve">This </w:t>
            </w:r>
            <w:r w:rsidRPr="2381E102">
              <w:rPr>
                <w:rFonts w:ascii="Calibri" w:eastAsia="Calibri" w:hAnsi="Calibri" w:cs="Calibri"/>
              </w:rPr>
              <w:t>project will involve learning about therapeutic relationships and designing a service to address specific health inequalities in your local area.</w:t>
            </w:r>
          </w:p>
          <w:p w14:paraId="0F7D3051" w14:textId="7EE8FB6D" w:rsidR="16E8C146" w:rsidRDefault="16E8C146" w:rsidP="004C1313">
            <w:pPr>
              <w:jc w:val="both"/>
            </w:pPr>
            <w:r w:rsidRPr="2381E102">
              <w:rPr>
                <w:rFonts w:ascii="Calibri" w:eastAsia="Calibri" w:hAnsi="Calibri" w:cs="Calibri"/>
              </w:rPr>
              <w:t xml:space="preserve">1. Develop own meta-skills </w:t>
            </w:r>
          </w:p>
          <w:p w14:paraId="67818212" w14:textId="59BD3FE9" w:rsidR="16E8C146" w:rsidRDefault="16E8C146" w:rsidP="004C1313">
            <w:pPr>
              <w:jc w:val="both"/>
            </w:pPr>
            <w:r w:rsidRPr="2381E102">
              <w:rPr>
                <w:rFonts w:ascii="Calibri" w:eastAsia="Calibri" w:hAnsi="Calibri" w:cs="Calibri"/>
              </w:rPr>
              <w:t xml:space="preserve">2. Explain the importance of therapeutic relationships with healthcare services </w:t>
            </w:r>
          </w:p>
          <w:p w14:paraId="4507E2C0" w14:textId="7D665EEE" w:rsidR="16E8C146" w:rsidRDefault="16E8C146" w:rsidP="004C1313">
            <w:pPr>
              <w:jc w:val="both"/>
            </w:pPr>
            <w:r w:rsidRPr="2381E102">
              <w:rPr>
                <w:rFonts w:ascii="Calibri" w:eastAsia="Calibri" w:hAnsi="Calibri" w:cs="Calibri"/>
              </w:rPr>
              <w:t xml:space="preserve">3. Describe specific health inequalities experienced by patients in the local/regional area </w:t>
            </w:r>
          </w:p>
          <w:p w14:paraId="195B160D" w14:textId="447185C6" w:rsidR="16E8C146" w:rsidRDefault="16E8C146" w:rsidP="004C1313">
            <w:pPr>
              <w:jc w:val="both"/>
            </w:pPr>
            <w:r w:rsidRPr="2381E102">
              <w:rPr>
                <w:rFonts w:ascii="Calibri" w:eastAsia="Calibri" w:hAnsi="Calibri" w:cs="Calibri"/>
              </w:rPr>
              <w:t xml:space="preserve">4. Design a campaign around therapeutic relationships that will promote health equity in the local/regional area </w:t>
            </w:r>
          </w:p>
          <w:p w14:paraId="26E9256B" w14:textId="24BAB016" w:rsidR="2381E102" w:rsidRDefault="2381E102" w:rsidP="004C1313">
            <w:pPr>
              <w:jc w:val="both"/>
              <w:rPr>
                <w:rFonts w:ascii="Calibri" w:eastAsia="Calibri" w:hAnsi="Calibri" w:cs="Calibri"/>
              </w:rPr>
            </w:pPr>
          </w:p>
          <w:p w14:paraId="76A42BF9" w14:textId="05ABE8E1" w:rsidR="16E8C146" w:rsidRDefault="16E8C146" w:rsidP="004C1313">
            <w:pPr>
              <w:jc w:val="both"/>
              <w:rPr>
                <w:rFonts w:ascii="Calibri" w:eastAsia="Calibri" w:hAnsi="Calibri" w:cs="Calibri"/>
              </w:rPr>
            </w:pPr>
            <w:r w:rsidRPr="2381E102">
              <w:rPr>
                <w:rFonts w:ascii="Calibri" w:eastAsia="Calibri" w:hAnsi="Calibri" w:cs="Calibri"/>
              </w:rPr>
              <w:t>Learners can choose from one of two challenge projects on thi</w:t>
            </w:r>
            <w:r w:rsidR="1DE296B6" w:rsidRPr="2381E102">
              <w:rPr>
                <w:rFonts w:ascii="Calibri" w:eastAsia="Calibri" w:hAnsi="Calibri" w:cs="Calibri"/>
              </w:rPr>
              <w:t>s</w:t>
            </w:r>
            <w:r w:rsidRPr="2381E102">
              <w:rPr>
                <w:rFonts w:ascii="Calibri" w:eastAsia="Calibri" w:hAnsi="Calibri" w:cs="Calibri"/>
              </w:rPr>
              <w:t xml:space="preserve"> theme:</w:t>
            </w:r>
          </w:p>
          <w:p w14:paraId="7D98E0CE" w14:textId="1E695729" w:rsidR="16E8C146" w:rsidRDefault="16E8C146" w:rsidP="004C1313">
            <w:pPr>
              <w:jc w:val="both"/>
            </w:pPr>
            <w:r w:rsidRPr="2381E102">
              <w:rPr>
                <w:rFonts w:ascii="Calibri" w:eastAsia="Calibri" w:hAnsi="Calibri" w:cs="Calibri"/>
              </w:rPr>
              <w:t xml:space="preserve">Challenge 1: Promote improvements in health equality and improve a therapeutic relationship from a patient’s perspective or </w:t>
            </w:r>
          </w:p>
          <w:p w14:paraId="0A51C4E8" w14:textId="2EC65B41" w:rsidR="16E8C146" w:rsidRDefault="16E8C146" w:rsidP="004C1313">
            <w:pPr>
              <w:jc w:val="both"/>
            </w:pPr>
            <w:r w:rsidRPr="2381E102">
              <w:rPr>
                <w:rFonts w:ascii="Calibri" w:eastAsia="Calibri" w:hAnsi="Calibri" w:cs="Calibri"/>
              </w:rPr>
              <w:t xml:space="preserve">Challenge 2: Promote improvements in health equality and improve a therapeutic relationship from a healthcare workers perspective. </w:t>
            </w:r>
          </w:p>
          <w:p w14:paraId="6C47EE3B" w14:textId="26A55710" w:rsidR="2381E102" w:rsidRDefault="2381E102" w:rsidP="004C1313">
            <w:pPr>
              <w:jc w:val="both"/>
              <w:rPr>
                <w:rFonts w:ascii="Calibri" w:eastAsia="Calibri" w:hAnsi="Calibri" w:cs="Calibri"/>
              </w:rPr>
            </w:pPr>
          </w:p>
          <w:p w14:paraId="6843B062" w14:textId="1546DA0B" w:rsidR="16E8C146" w:rsidRDefault="16E8C146" w:rsidP="004C1313">
            <w:pPr>
              <w:jc w:val="both"/>
            </w:pPr>
            <w:r w:rsidRPr="2381E102">
              <w:rPr>
                <w:rFonts w:ascii="Calibri" w:eastAsia="Calibri" w:hAnsi="Calibri" w:cs="Calibri"/>
              </w:rPr>
              <w:t xml:space="preserve">Skills and Activities </w:t>
            </w:r>
          </w:p>
          <w:p w14:paraId="02714A0F" w14:textId="32129C12" w:rsidR="16E8C146" w:rsidRDefault="16E8C146" w:rsidP="004C1313">
            <w:pPr>
              <w:jc w:val="both"/>
            </w:pPr>
            <w:r w:rsidRPr="2381E102">
              <w:rPr>
                <w:rFonts w:ascii="Calibri" w:eastAsia="Calibri" w:hAnsi="Calibri" w:cs="Calibri"/>
              </w:rPr>
              <w:t xml:space="preserve">• Focus on Self-Management Meta-skills: integrity, focusing, adapting, initiative. </w:t>
            </w:r>
          </w:p>
          <w:p w14:paraId="6C99321E" w14:textId="42812709" w:rsidR="16E8C146" w:rsidRDefault="16E8C146" w:rsidP="004C1313">
            <w:pPr>
              <w:jc w:val="both"/>
            </w:pPr>
            <w:r w:rsidRPr="2381E102">
              <w:rPr>
                <w:rFonts w:ascii="Calibri" w:eastAsia="Calibri" w:hAnsi="Calibri" w:cs="Calibri"/>
              </w:rPr>
              <w:t xml:space="preserve">• Interviewing staff/patients </w:t>
            </w:r>
          </w:p>
          <w:p w14:paraId="494AFABD" w14:textId="2BC35629" w:rsidR="16E8C146" w:rsidRDefault="16E8C146" w:rsidP="004C1313">
            <w:pPr>
              <w:jc w:val="both"/>
            </w:pPr>
            <w:r w:rsidRPr="2381E102">
              <w:rPr>
                <w:rFonts w:ascii="Calibri" w:eastAsia="Calibri" w:hAnsi="Calibri" w:cs="Calibri"/>
              </w:rPr>
              <w:t xml:space="preserve">• Collaboration </w:t>
            </w:r>
          </w:p>
          <w:p w14:paraId="764B590D" w14:textId="7814DF95" w:rsidR="16E8C146" w:rsidRDefault="16E8C146" w:rsidP="004C1313">
            <w:pPr>
              <w:jc w:val="both"/>
            </w:pPr>
            <w:r w:rsidRPr="2381E102">
              <w:rPr>
                <w:rFonts w:ascii="Calibri" w:eastAsia="Calibri" w:hAnsi="Calibri" w:cs="Calibri"/>
              </w:rPr>
              <w:t xml:space="preserve">• Communication </w:t>
            </w:r>
          </w:p>
          <w:p w14:paraId="669292BA" w14:textId="44ECEC61" w:rsidR="16E8C146" w:rsidRDefault="16E8C146" w:rsidP="004C1313">
            <w:pPr>
              <w:jc w:val="both"/>
            </w:pPr>
            <w:r w:rsidRPr="2381E102">
              <w:rPr>
                <w:rFonts w:ascii="Calibri" w:eastAsia="Calibri" w:hAnsi="Calibri" w:cs="Calibri"/>
              </w:rPr>
              <w:t>• Data-handling</w:t>
            </w:r>
          </w:p>
        </w:tc>
      </w:tr>
      <w:tr w:rsidR="2381E102" w14:paraId="1D7713C7" w14:textId="77777777" w:rsidTr="2381E102">
        <w:trPr>
          <w:trHeight w:val="300"/>
        </w:trPr>
        <w:tc>
          <w:tcPr>
            <w:tcW w:w="2405" w:type="dxa"/>
            <w:tcBorders>
              <w:top w:val="single" w:sz="4" w:space="0" w:color="auto"/>
              <w:left w:val="single" w:sz="4" w:space="0" w:color="auto"/>
              <w:bottom w:val="single" w:sz="4" w:space="0" w:color="auto"/>
              <w:right w:val="single" w:sz="4" w:space="0" w:color="auto"/>
            </w:tcBorders>
          </w:tcPr>
          <w:p w14:paraId="6D5345C7" w14:textId="07EC67E8" w:rsidR="2381E102" w:rsidRDefault="2381E102" w:rsidP="2381E102">
            <w:pPr>
              <w:rPr>
                <w:rFonts w:eastAsia="Times New Roman"/>
                <w:b/>
                <w:bCs/>
              </w:rPr>
            </w:pPr>
            <w:r w:rsidRPr="2381E102">
              <w:rPr>
                <w:rFonts w:eastAsia="Times New Roman"/>
                <w:b/>
                <w:bCs/>
              </w:rPr>
              <w:t>Term 3 theme: People and Places</w:t>
            </w:r>
          </w:p>
        </w:tc>
        <w:tc>
          <w:tcPr>
            <w:tcW w:w="6611" w:type="dxa"/>
            <w:tcBorders>
              <w:top w:val="single" w:sz="4" w:space="0" w:color="auto"/>
              <w:left w:val="single" w:sz="4" w:space="0" w:color="auto"/>
              <w:bottom w:val="single" w:sz="4" w:space="0" w:color="auto"/>
              <w:right w:val="single" w:sz="4" w:space="0" w:color="auto"/>
            </w:tcBorders>
          </w:tcPr>
          <w:p w14:paraId="64A67993" w14:textId="0A9AD17B" w:rsidR="2381E102" w:rsidRDefault="2381E102" w:rsidP="004C1313">
            <w:pPr>
              <w:jc w:val="both"/>
            </w:pPr>
            <w:r w:rsidRPr="2381E102">
              <w:rPr>
                <w:rFonts w:ascii="Calibri" w:eastAsia="Calibri" w:hAnsi="Calibri" w:cs="Calibri"/>
              </w:rPr>
              <w:t>This project will identify environmental barriers for patients and produce a plan to overcome the identified barriers.</w:t>
            </w:r>
          </w:p>
          <w:p w14:paraId="396C30C9" w14:textId="66B0FE04" w:rsidR="1ED6F706" w:rsidRDefault="1ED6F706" w:rsidP="004C1313">
            <w:pPr>
              <w:jc w:val="both"/>
            </w:pPr>
            <w:r w:rsidRPr="2381E102">
              <w:rPr>
                <w:rFonts w:ascii="Calibri" w:eastAsia="Calibri" w:hAnsi="Calibri" w:cs="Calibri"/>
              </w:rPr>
              <w:t>1</w:t>
            </w:r>
            <w:r w:rsidR="2CCD16D7" w:rsidRPr="2381E102">
              <w:rPr>
                <w:rFonts w:ascii="Calibri" w:eastAsia="Calibri" w:hAnsi="Calibri" w:cs="Calibri"/>
              </w:rPr>
              <w:t>.</w:t>
            </w:r>
            <w:r w:rsidRPr="2381E102">
              <w:rPr>
                <w:rFonts w:ascii="Calibri" w:eastAsia="Calibri" w:hAnsi="Calibri" w:cs="Calibri"/>
              </w:rPr>
              <w:t xml:space="preserve"> Develop own meta-skills </w:t>
            </w:r>
          </w:p>
          <w:p w14:paraId="61E1BEF3" w14:textId="47A5AFED" w:rsidR="1ED6F706" w:rsidRDefault="1ED6F706" w:rsidP="004C1313">
            <w:pPr>
              <w:jc w:val="both"/>
            </w:pPr>
            <w:r w:rsidRPr="2381E102">
              <w:rPr>
                <w:rFonts w:ascii="Calibri" w:eastAsia="Calibri" w:hAnsi="Calibri" w:cs="Calibri"/>
              </w:rPr>
              <w:t>2</w:t>
            </w:r>
            <w:r w:rsidR="749E3C11" w:rsidRPr="2381E102">
              <w:rPr>
                <w:rFonts w:ascii="Calibri" w:eastAsia="Calibri" w:hAnsi="Calibri" w:cs="Calibri"/>
              </w:rPr>
              <w:t>.</w:t>
            </w:r>
            <w:r w:rsidRPr="2381E102">
              <w:rPr>
                <w:rFonts w:ascii="Calibri" w:eastAsia="Calibri" w:hAnsi="Calibri" w:cs="Calibri"/>
              </w:rPr>
              <w:t xml:space="preserve"> Identify a range of environmental barriers for patients in healthcare settings </w:t>
            </w:r>
          </w:p>
          <w:p w14:paraId="118D673E" w14:textId="7455EA65" w:rsidR="1ED6F706" w:rsidRDefault="1ED6F706" w:rsidP="004C1313">
            <w:pPr>
              <w:jc w:val="both"/>
            </w:pPr>
            <w:r w:rsidRPr="2381E102">
              <w:rPr>
                <w:rFonts w:ascii="Calibri" w:eastAsia="Calibri" w:hAnsi="Calibri" w:cs="Calibri"/>
              </w:rPr>
              <w:t>3</w:t>
            </w:r>
            <w:r w:rsidR="4974E65C" w:rsidRPr="2381E102">
              <w:rPr>
                <w:rFonts w:ascii="Calibri" w:eastAsia="Calibri" w:hAnsi="Calibri" w:cs="Calibri"/>
              </w:rPr>
              <w:t>.</w:t>
            </w:r>
            <w:r w:rsidRPr="2381E102">
              <w:rPr>
                <w:rFonts w:ascii="Calibri" w:eastAsia="Calibri" w:hAnsi="Calibri" w:cs="Calibri"/>
              </w:rPr>
              <w:t xml:space="preserve"> Describe how an understanding of environmental barriers can enhance the patient experience in a chosen field of healthcare. </w:t>
            </w:r>
          </w:p>
          <w:p w14:paraId="572016E7" w14:textId="17F26CE3" w:rsidR="1ED6F706" w:rsidRDefault="1ED6F706" w:rsidP="004C1313">
            <w:pPr>
              <w:jc w:val="both"/>
            </w:pPr>
            <w:r w:rsidRPr="2381E102">
              <w:rPr>
                <w:rFonts w:ascii="Calibri" w:eastAsia="Calibri" w:hAnsi="Calibri" w:cs="Calibri"/>
              </w:rPr>
              <w:t>4</w:t>
            </w:r>
            <w:r w:rsidR="6095393B" w:rsidRPr="2381E102">
              <w:rPr>
                <w:rFonts w:ascii="Calibri" w:eastAsia="Calibri" w:hAnsi="Calibri" w:cs="Calibri"/>
              </w:rPr>
              <w:t>.</w:t>
            </w:r>
            <w:r w:rsidRPr="2381E102">
              <w:rPr>
                <w:rFonts w:ascii="Calibri" w:eastAsia="Calibri" w:hAnsi="Calibri" w:cs="Calibri"/>
              </w:rPr>
              <w:t xml:space="preserve"> Redesign a chosen healthcare setting to overcome identified environmental barriers </w:t>
            </w:r>
          </w:p>
          <w:p w14:paraId="52645374" w14:textId="5F94E9A1" w:rsidR="2381E102" w:rsidRDefault="2381E102" w:rsidP="004C1313">
            <w:pPr>
              <w:jc w:val="both"/>
              <w:rPr>
                <w:rFonts w:ascii="Calibri" w:eastAsia="Calibri" w:hAnsi="Calibri" w:cs="Calibri"/>
              </w:rPr>
            </w:pPr>
          </w:p>
          <w:p w14:paraId="442E22A9" w14:textId="70F45C7D" w:rsidR="1ED6F706" w:rsidRDefault="1ED6F706" w:rsidP="004C1313">
            <w:pPr>
              <w:jc w:val="both"/>
              <w:rPr>
                <w:rFonts w:ascii="Calibri" w:eastAsia="Calibri" w:hAnsi="Calibri" w:cs="Calibri"/>
              </w:rPr>
            </w:pPr>
            <w:r w:rsidRPr="2381E102">
              <w:rPr>
                <w:rFonts w:ascii="Calibri" w:eastAsia="Calibri" w:hAnsi="Calibri" w:cs="Calibri"/>
              </w:rPr>
              <w:t xml:space="preserve">Learners can choose from one of two challenge projects on this theme: Challenge 1: Redesign one healthcare environment to reduce identified environmental barriers from a patient’s perspective or </w:t>
            </w:r>
          </w:p>
          <w:p w14:paraId="4A3CCE41" w14:textId="615034EE" w:rsidR="1ED6F706" w:rsidRDefault="1ED6F706" w:rsidP="004C1313">
            <w:pPr>
              <w:jc w:val="both"/>
            </w:pPr>
            <w:r w:rsidRPr="2381E102">
              <w:rPr>
                <w:rFonts w:ascii="Calibri" w:eastAsia="Calibri" w:hAnsi="Calibri" w:cs="Calibri"/>
              </w:rPr>
              <w:t>Challenge 2: Redesign one healthcare environment/service to reduce identified environmental barriers from a healthcare workers perspective</w:t>
            </w:r>
          </w:p>
          <w:p w14:paraId="30F84BE4" w14:textId="066C62E1" w:rsidR="2381E102" w:rsidRDefault="2381E102" w:rsidP="004C1313">
            <w:pPr>
              <w:jc w:val="both"/>
              <w:rPr>
                <w:rFonts w:ascii="Calibri" w:eastAsia="Calibri" w:hAnsi="Calibri" w:cs="Calibri"/>
              </w:rPr>
            </w:pPr>
          </w:p>
          <w:p w14:paraId="7147C62A" w14:textId="65633A4F" w:rsidR="1ED6F706" w:rsidRDefault="1ED6F706" w:rsidP="004C1313">
            <w:pPr>
              <w:jc w:val="both"/>
              <w:rPr>
                <w:rFonts w:ascii="Calibri" w:eastAsia="Calibri" w:hAnsi="Calibri" w:cs="Calibri"/>
              </w:rPr>
            </w:pPr>
            <w:r w:rsidRPr="2381E102">
              <w:rPr>
                <w:rFonts w:ascii="Calibri" w:eastAsia="Calibri" w:hAnsi="Calibri" w:cs="Calibri"/>
              </w:rPr>
              <w:t xml:space="preserve">Skills and activities: </w:t>
            </w:r>
          </w:p>
          <w:p w14:paraId="37AC2505" w14:textId="371BF6D1" w:rsidR="1ED6F706" w:rsidRDefault="1ED6F706" w:rsidP="004C1313">
            <w:pPr>
              <w:jc w:val="both"/>
              <w:rPr>
                <w:rFonts w:ascii="Calibri" w:eastAsia="Calibri" w:hAnsi="Calibri" w:cs="Calibri"/>
              </w:rPr>
            </w:pPr>
            <w:r w:rsidRPr="2381E102">
              <w:rPr>
                <w:rFonts w:ascii="Calibri" w:eastAsia="Calibri" w:hAnsi="Calibri" w:cs="Calibri"/>
              </w:rPr>
              <w:t xml:space="preserve">• Focus on Innovation Meta-skills: curiosity, sense-making, critical thinking, creativity. </w:t>
            </w:r>
          </w:p>
          <w:p w14:paraId="32BD9C64" w14:textId="5CEF2AEA" w:rsidR="1ED6F706" w:rsidRDefault="1ED6F706" w:rsidP="004C1313">
            <w:pPr>
              <w:jc w:val="both"/>
              <w:rPr>
                <w:rFonts w:ascii="Calibri" w:eastAsia="Calibri" w:hAnsi="Calibri" w:cs="Calibri"/>
              </w:rPr>
            </w:pPr>
            <w:r w:rsidRPr="2381E102">
              <w:rPr>
                <w:rFonts w:ascii="Calibri" w:eastAsia="Calibri" w:hAnsi="Calibri" w:cs="Calibri"/>
              </w:rPr>
              <w:t xml:space="preserve">• Research </w:t>
            </w:r>
          </w:p>
          <w:p w14:paraId="29020C4F" w14:textId="20CB3653" w:rsidR="2381E102" w:rsidRDefault="1ED6F706" w:rsidP="004C1313">
            <w:pPr>
              <w:jc w:val="both"/>
              <w:rPr>
                <w:rFonts w:ascii="Calibri" w:eastAsia="Calibri" w:hAnsi="Calibri" w:cs="Calibri"/>
              </w:rPr>
            </w:pPr>
            <w:r w:rsidRPr="2381E102">
              <w:rPr>
                <w:rFonts w:ascii="Calibri" w:eastAsia="Calibri" w:hAnsi="Calibri" w:cs="Calibri"/>
              </w:rPr>
              <w:t>• Communication and teamwork</w:t>
            </w:r>
          </w:p>
        </w:tc>
      </w:tr>
    </w:tbl>
    <w:p w14:paraId="1DE886F1" w14:textId="77777777" w:rsidR="009B089F" w:rsidRPr="002B207E" w:rsidRDefault="009B089F" w:rsidP="2381E102">
      <w:pPr>
        <w:spacing w:after="0"/>
        <w:rPr>
          <w:lang w:val="en-US"/>
        </w:rPr>
      </w:pPr>
    </w:p>
    <w:p w14:paraId="3D91BCCA" w14:textId="6A04B549" w:rsidR="009B089F" w:rsidRPr="002B207E" w:rsidRDefault="009B089F" w:rsidP="233F8FF4">
      <w:pPr>
        <w:spacing w:after="0"/>
        <w:rPr>
          <w:lang w:val="en-US"/>
        </w:rPr>
      </w:pPr>
    </w:p>
    <w:p w14:paraId="7C8EA989" w14:textId="77777777" w:rsidR="009B089F" w:rsidRPr="002B207E" w:rsidRDefault="009B089F" w:rsidP="233F8FF4">
      <w:pPr>
        <w:spacing w:after="0"/>
        <w:rPr>
          <w:lang w:val="en-US"/>
        </w:rPr>
      </w:pPr>
    </w:p>
    <w:p w14:paraId="50F6EC82" w14:textId="77777777" w:rsidR="009B089F" w:rsidRPr="002B207E" w:rsidRDefault="009B089F" w:rsidP="233F8FF4">
      <w:pPr>
        <w:spacing w:after="0"/>
        <w:rPr>
          <w:lang w:val="en-US"/>
        </w:rPr>
      </w:pPr>
    </w:p>
    <w:p w14:paraId="06D55632" w14:textId="77777777" w:rsidR="009B089F" w:rsidRPr="002B207E" w:rsidRDefault="0DDA6A7A" w:rsidP="233F8FF4">
      <w:pPr>
        <w:pStyle w:val="Heading3"/>
        <w:rPr>
          <w:b w:val="0"/>
          <w:lang w:val="en-US"/>
        </w:rPr>
      </w:pPr>
      <w:r w:rsidRPr="233F8FF4">
        <w:rPr>
          <w:lang w:val="en-US"/>
        </w:rPr>
        <w:t>Assessment Method</w:t>
      </w:r>
    </w:p>
    <w:p w14:paraId="0D735130" w14:textId="2350C012" w:rsidR="00A03E6F" w:rsidRPr="004D0ABD" w:rsidRDefault="6E0174C7" w:rsidP="004C1313">
      <w:pPr>
        <w:spacing w:after="0"/>
        <w:jc w:val="both"/>
        <w:rPr>
          <w:rFonts w:ascii="Calibri" w:eastAsia="Calibri" w:hAnsi="Calibri" w:cs="Calibri"/>
          <w:lang w:val="en-US"/>
        </w:rPr>
      </w:pPr>
      <w:r w:rsidRPr="2381E102">
        <w:rPr>
          <w:rFonts w:ascii="Calibri" w:eastAsia="Calibri" w:hAnsi="Calibri" w:cs="Calibri"/>
          <w:lang w:val="en-US"/>
        </w:rPr>
        <w:t>The Challenge-based learning (CBL) educational approach encourages learners to learn through solving real-world challenges or problems. The goal is to engage learners in authentic, meaningful experiences that promote critical thinking, collaboration, creativity, and communication. In CBL, learners are presented with a challenge or problem that requires them to use their knowledge and skills to develop a solution. The challenge can be related to a local, national, or global issue, and can be interdisciplinary in nature. Learners can work in teams, conducting research, brainstorming ideas, and testing solutions, but can equally work independently alone on tasks or use a blended approach. CBL is different from traditional classroom learning, with learners taking an active role in their learning, working collaboratively and applying their knowledge to real-world situations. CBL can be a powerful way to engage learners and promote the development of important Meta-skills for a sustainable workforce.</w:t>
      </w:r>
    </w:p>
    <w:p w14:paraId="36811AAD" w14:textId="0053237E" w:rsidR="00A03E6F" w:rsidRPr="002B207E" w:rsidRDefault="00A03E6F" w:rsidP="004D0ABD">
      <w:pPr>
        <w:rPr>
          <w:lang w:val="en-US"/>
        </w:rPr>
      </w:pPr>
    </w:p>
    <w:p w14:paraId="68277058" w14:textId="12665A66" w:rsidR="00A03E6F" w:rsidRPr="002B207E" w:rsidRDefault="00A03E6F" w:rsidP="004D0ABD">
      <w:pPr>
        <w:rPr>
          <w:lang w:val="en-US"/>
        </w:rPr>
      </w:pPr>
    </w:p>
    <w:p w14:paraId="2251BACA" w14:textId="500F57D8" w:rsidR="00A03E6F" w:rsidRPr="002B207E" w:rsidRDefault="00A03E6F" w:rsidP="2AD35833">
      <w:pPr>
        <w:pStyle w:val="Heading2"/>
        <w:rPr>
          <w:rFonts w:cstheme="minorBidi"/>
          <w:lang w:val="en-US"/>
        </w:rPr>
      </w:pPr>
      <w:bookmarkStart w:id="68" w:name="_Toc152769489"/>
      <w:r w:rsidRPr="2AD35833">
        <w:rPr>
          <w:lang w:val="en-US"/>
        </w:rPr>
        <w:t xml:space="preserve">Foundation Apprenticeship: </w:t>
      </w:r>
      <w:bookmarkEnd w:id="66"/>
      <w:r w:rsidRPr="2AD35833">
        <w:rPr>
          <w:lang w:val="en-US"/>
        </w:rPr>
        <w:t>Social Services and Healthcare Level 6</w:t>
      </w:r>
      <w:bookmarkEnd w:id="68"/>
    </w:p>
    <w:tbl>
      <w:tblPr>
        <w:tblStyle w:val="TableGrid"/>
        <w:tblW w:w="0" w:type="auto"/>
        <w:tblLook w:val="04A0" w:firstRow="1" w:lastRow="0" w:firstColumn="1" w:lastColumn="0" w:noHBand="0" w:noVBand="1"/>
      </w:tblPr>
      <w:tblGrid>
        <w:gridCol w:w="2405"/>
        <w:gridCol w:w="6611"/>
      </w:tblGrid>
      <w:tr w:rsidR="00A03E6F" w:rsidRPr="002B207E" w14:paraId="77C8E4C9" w14:textId="77777777" w:rsidTr="0063624F">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34779BDE" w14:textId="77777777" w:rsidR="00A03E6F" w:rsidRPr="002B207E" w:rsidRDefault="00A03E6F" w:rsidP="003C327D">
            <w:pPr>
              <w:rPr>
                <w:rFonts w:cstheme="minorHAnsi"/>
                <w:color w:val="FFFFFF" w:themeColor="background1"/>
                <w:lang w:val="en-US"/>
              </w:rPr>
            </w:pPr>
            <w:r w:rsidRPr="002B207E">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6BA36E3C" w14:textId="21BEE7CD" w:rsidR="00A03E6F" w:rsidRPr="002B207E" w:rsidRDefault="00A03E6F" w:rsidP="003C327D">
            <w:pPr>
              <w:rPr>
                <w:rFonts w:cstheme="minorHAnsi"/>
                <w:color w:val="FFFFFF" w:themeColor="background1"/>
                <w:lang w:val="en-US"/>
              </w:rPr>
            </w:pPr>
            <w:r w:rsidRPr="002B207E">
              <w:rPr>
                <w:rFonts w:cstheme="minorHAnsi"/>
                <w:color w:val="FFFFFF" w:themeColor="background1"/>
                <w:lang w:val="en-US"/>
              </w:rPr>
              <w:t>FA</w:t>
            </w:r>
            <w:r w:rsidR="00FA6637" w:rsidRPr="002B207E">
              <w:rPr>
                <w:rFonts w:cstheme="minorHAnsi"/>
                <w:color w:val="FFFFFF" w:themeColor="background1"/>
                <w:lang w:val="en-US"/>
              </w:rPr>
              <w:t xml:space="preserve"> in </w:t>
            </w:r>
            <w:r w:rsidRPr="002B207E">
              <w:rPr>
                <w:rFonts w:cstheme="minorHAnsi"/>
                <w:color w:val="FFFFFF" w:themeColor="background1"/>
                <w:lang w:val="en-US"/>
              </w:rPr>
              <w:t>Social Services and Health Care</w:t>
            </w:r>
          </w:p>
        </w:tc>
      </w:tr>
      <w:tr w:rsidR="00A03E6F" w:rsidRPr="002B207E" w14:paraId="2A394663"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70FDEFEC" w14:textId="77777777" w:rsidR="00A03E6F" w:rsidRPr="002B207E" w:rsidRDefault="00A03E6F" w:rsidP="003C327D">
            <w:pPr>
              <w:rPr>
                <w:rFonts w:cstheme="minorHAnsi"/>
                <w:lang w:val="en-US"/>
              </w:rPr>
            </w:pPr>
            <w:r w:rsidRPr="002B207E">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58EA2925" w14:textId="77777777" w:rsidR="00A03E6F" w:rsidRPr="002B207E" w:rsidRDefault="00A03E6F" w:rsidP="003C327D">
            <w:pPr>
              <w:rPr>
                <w:rFonts w:cstheme="minorHAnsi"/>
                <w:lang w:val="en-US"/>
              </w:rPr>
            </w:pPr>
            <w:r w:rsidRPr="002B207E">
              <w:rPr>
                <w:rFonts w:cstheme="minorHAnsi"/>
                <w:lang w:val="en-US"/>
              </w:rPr>
              <w:t>SCQF 6</w:t>
            </w:r>
          </w:p>
        </w:tc>
      </w:tr>
      <w:tr w:rsidR="00A03E6F" w:rsidRPr="002B207E" w14:paraId="592BA489"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724E048D" w14:textId="77777777" w:rsidR="00A03E6F" w:rsidRPr="002B207E" w:rsidRDefault="00A03E6F" w:rsidP="003C327D">
            <w:pPr>
              <w:rPr>
                <w:rFonts w:cstheme="minorHAnsi"/>
                <w:lang w:val="en-US"/>
              </w:rPr>
            </w:pPr>
            <w:r w:rsidRPr="002B207E">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36118517" w14:textId="77777777" w:rsidR="00A03E6F" w:rsidRPr="002B207E" w:rsidRDefault="00A03E6F" w:rsidP="003C327D">
            <w:pPr>
              <w:rPr>
                <w:rFonts w:cstheme="minorHAnsi"/>
                <w:lang w:val="en-US"/>
              </w:rPr>
            </w:pPr>
            <w:r w:rsidRPr="002B207E">
              <w:rPr>
                <w:rFonts w:cstheme="minorHAnsi"/>
                <w:lang w:val="en-US"/>
              </w:rPr>
              <w:t>Arbroath and Gardyne</w:t>
            </w:r>
          </w:p>
        </w:tc>
      </w:tr>
      <w:tr w:rsidR="00A03E6F" w:rsidRPr="002B207E" w14:paraId="7A3F5543"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7A540C29" w14:textId="77777777" w:rsidR="00A03E6F" w:rsidRPr="002B207E" w:rsidRDefault="00A03E6F" w:rsidP="003C327D">
            <w:pPr>
              <w:rPr>
                <w:rFonts w:cstheme="minorHAnsi"/>
                <w:lang w:val="en-US"/>
              </w:rPr>
            </w:pPr>
            <w:r w:rsidRPr="002B207E">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tcPr>
          <w:p w14:paraId="05636C6C" w14:textId="77777777" w:rsidR="00A03E6F" w:rsidRPr="002B207E" w:rsidRDefault="00A03E6F" w:rsidP="003C327D">
            <w:pPr>
              <w:rPr>
                <w:rFonts w:cstheme="minorHAnsi"/>
                <w:b/>
                <w:bCs/>
                <w:lang w:val="en-US"/>
              </w:rPr>
            </w:pPr>
            <w:r w:rsidRPr="002B207E">
              <w:rPr>
                <w:rFonts w:cstheme="minorHAnsi"/>
                <w:b/>
                <w:bCs/>
                <w:lang w:val="en-US"/>
              </w:rPr>
              <w:t>Arbroath:</w:t>
            </w:r>
          </w:p>
          <w:p w14:paraId="52431186" w14:textId="77777777" w:rsidR="00A03E6F" w:rsidRPr="002B207E" w:rsidRDefault="00A03E6F" w:rsidP="003C327D">
            <w:pPr>
              <w:rPr>
                <w:rFonts w:cstheme="minorHAnsi"/>
                <w:lang w:val="en-US"/>
              </w:rPr>
            </w:pPr>
            <w:r w:rsidRPr="002B207E">
              <w:rPr>
                <w:rFonts w:cstheme="minorHAnsi"/>
                <w:lang w:val="en-US"/>
              </w:rPr>
              <w:t>Year 1 of 2 – Tuesday 9-4pm</w:t>
            </w:r>
          </w:p>
          <w:p w14:paraId="7204148C" w14:textId="77777777" w:rsidR="00A03E6F" w:rsidRPr="002B207E" w:rsidRDefault="00A03E6F" w:rsidP="003C327D">
            <w:pPr>
              <w:rPr>
                <w:rFonts w:cstheme="minorHAnsi"/>
                <w:lang w:val="en-US"/>
              </w:rPr>
            </w:pPr>
            <w:r w:rsidRPr="002B207E">
              <w:rPr>
                <w:rFonts w:cstheme="minorHAnsi"/>
                <w:lang w:val="en-US"/>
              </w:rPr>
              <w:t>Year 2 of 2 – Tuesday 9-4pm</w:t>
            </w:r>
          </w:p>
          <w:p w14:paraId="21953B05" w14:textId="77777777" w:rsidR="00A03E6F" w:rsidRPr="002B207E" w:rsidRDefault="00A03E6F" w:rsidP="003C327D">
            <w:pPr>
              <w:rPr>
                <w:rFonts w:cstheme="minorHAnsi"/>
                <w:lang w:val="en-US"/>
              </w:rPr>
            </w:pPr>
            <w:r w:rsidRPr="002B207E">
              <w:rPr>
                <w:rFonts w:cstheme="minorHAnsi"/>
                <w:lang w:val="en-US"/>
              </w:rPr>
              <w:t>1 Year of 1 – Tuesday and Friday 9-4pm</w:t>
            </w:r>
          </w:p>
          <w:p w14:paraId="7505E18A" w14:textId="77777777" w:rsidR="00A03E6F" w:rsidRPr="002B207E" w:rsidRDefault="00A03E6F" w:rsidP="003C327D">
            <w:pPr>
              <w:rPr>
                <w:rFonts w:cstheme="minorHAnsi"/>
                <w:lang w:val="en-US"/>
              </w:rPr>
            </w:pPr>
          </w:p>
          <w:p w14:paraId="7DAA6A35" w14:textId="77777777" w:rsidR="00A03E6F" w:rsidRPr="002B207E" w:rsidRDefault="00A03E6F" w:rsidP="003C327D">
            <w:pPr>
              <w:rPr>
                <w:rFonts w:cstheme="minorHAnsi"/>
                <w:b/>
                <w:bCs/>
                <w:lang w:val="en-US"/>
              </w:rPr>
            </w:pPr>
            <w:r w:rsidRPr="002B207E">
              <w:rPr>
                <w:rFonts w:cstheme="minorHAnsi"/>
                <w:b/>
                <w:bCs/>
                <w:lang w:val="en-US"/>
              </w:rPr>
              <w:t>Gardyne:</w:t>
            </w:r>
          </w:p>
          <w:p w14:paraId="0DB975DB" w14:textId="77777777" w:rsidR="00A03E6F" w:rsidRPr="002B207E" w:rsidRDefault="00A03E6F" w:rsidP="003C327D">
            <w:pPr>
              <w:rPr>
                <w:rFonts w:cstheme="minorHAnsi"/>
                <w:lang w:val="en-US"/>
              </w:rPr>
            </w:pPr>
            <w:r w:rsidRPr="002B207E">
              <w:rPr>
                <w:rFonts w:cstheme="minorHAnsi"/>
                <w:lang w:val="en-US"/>
              </w:rPr>
              <w:t>Year 1 of 2 – Monday and Wednesday 2-5pm</w:t>
            </w:r>
          </w:p>
          <w:p w14:paraId="1EEB1D1D" w14:textId="77777777" w:rsidR="00A03E6F" w:rsidRPr="002B207E" w:rsidRDefault="00A03E6F" w:rsidP="003C327D">
            <w:pPr>
              <w:rPr>
                <w:rFonts w:cstheme="minorHAnsi"/>
                <w:lang w:val="en-US"/>
              </w:rPr>
            </w:pPr>
            <w:r w:rsidRPr="002B207E">
              <w:rPr>
                <w:rFonts w:cstheme="minorHAnsi"/>
                <w:lang w:val="en-US"/>
              </w:rPr>
              <w:t>Year 2 of 2 – Monday and Wednesday 2-5pm</w:t>
            </w:r>
          </w:p>
          <w:p w14:paraId="3CC8B11C" w14:textId="77777777" w:rsidR="00A03E6F" w:rsidRPr="002B207E" w:rsidRDefault="00A03E6F" w:rsidP="003C327D">
            <w:pPr>
              <w:rPr>
                <w:rFonts w:cstheme="minorHAnsi"/>
                <w:lang w:val="en-US"/>
              </w:rPr>
            </w:pPr>
            <w:r w:rsidRPr="002B207E">
              <w:rPr>
                <w:rFonts w:cstheme="minorHAnsi"/>
                <w:lang w:val="en-US"/>
              </w:rPr>
              <w:t>1 Year of 1 – Monday, Tuesday, Wednesday 2-5pm and Thursday 1.15-4.15pm</w:t>
            </w:r>
          </w:p>
        </w:tc>
      </w:tr>
    </w:tbl>
    <w:p w14:paraId="6AB6E03A" w14:textId="77777777" w:rsidR="00A03E6F" w:rsidRPr="002B207E" w:rsidRDefault="00A03E6F" w:rsidP="00A03E6F">
      <w:pPr>
        <w:spacing w:after="0"/>
        <w:rPr>
          <w:rFonts w:cstheme="minorHAnsi"/>
          <w:lang w:val="en-US"/>
        </w:rPr>
      </w:pPr>
    </w:p>
    <w:p w14:paraId="04C4F8B3" w14:textId="77777777" w:rsidR="00A03E6F" w:rsidRPr="002B207E" w:rsidRDefault="00A03E6F" w:rsidP="023880A8">
      <w:pPr>
        <w:pStyle w:val="Heading3"/>
        <w:rPr>
          <w:b w:val="0"/>
          <w:bCs/>
          <w:lang w:val="en-US"/>
        </w:rPr>
      </w:pPr>
      <w:r w:rsidRPr="002B207E">
        <w:rPr>
          <w:bCs/>
          <w:lang w:val="en-US"/>
        </w:rPr>
        <w:t>Entry Requirements</w:t>
      </w:r>
    </w:p>
    <w:p w14:paraId="1385A686" w14:textId="4B992A18" w:rsidR="00A03E6F" w:rsidRPr="002B207E" w:rsidRDefault="00A03E6F" w:rsidP="00A03E6F">
      <w:pPr>
        <w:spacing w:after="0"/>
      </w:pPr>
      <w:r w:rsidRPr="002B207E">
        <w:t>A good level of English (National 5) is required. Must demonstrate a genuine interest in this vocational area.</w:t>
      </w:r>
    </w:p>
    <w:p w14:paraId="09521EB3" w14:textId="77777777" w:rsidR="00A03E6F" w:rsidRPr="002B207E" w:rsidRDefault="00A03E6F" w:rsidP="00A03E6F">
      <w:pPr>
        <w:spacing w:after="0"/>
        <w:rPr>
          <w:rFonts w:cstheme="minorHAnsi"/>
          <w:b/>
          <w:bCs/>
          <w:lang w:val="en-US"/>
        </w:rPr>
      </w:pPr>
    </w:p>
    <w:p w14:paraId="2E707F76" w14:textId="77777777" w:rsidR="00A03E6F" w:rsidRPr="002B207E" w:rsidRDefault="00A03E6F" w:rsidP="023880A8">
      <w:pPr>
        <w:pStyle w:val="Heading3"/>
        <w:rPr>
          <w:b w:val="0"/>
          <w:bCs/>
          <w:lang w:val="en-US"/>
        </w:rPr>
      </w:pPr>
      <w:r w:rsidRPr="002B207E">
        <w:rPr>
          <w:bCs/>
          <w:lang w:val="en-US"/>
        </w:rPr>
        <w:t>Progression Pathways</w:t>
      </w:r>
    </w:p>
    <w:p w14:paraId="2CD6A1D1" w14:textId="77777777" w:rsidR="00A03E6F" w:rsidRPr="002B207E" w:rsidRDefault="00A03E6F" w:rsidP="00966737">
      <w:pPr>
        <w:pStyle w:val="ListParagraph"/>
        <w:numPr>
          <w:ilvl w:val="0"/>
          <w:numId w:val="18"/>
        </w:numPr>
        <w:ind w:left="426" w:hanging="284"/>
        <w:rPr>
          <w:rFonts w:asciiTheme="minorHAnsi" w:hAnsiTheme="minorHAnsi" w:cstheme="minorHAnsi"/>
          <w:sz w:val="22"/>
          <w:szCs w:val="22"/>
        </w:rPr>
      </w:pPr>
      <w:r w:rsidRPr="002B207E">
        <w:rPr>
          <w:rFonts w:asciiTheme="minorHAnsi" w:hAnsiTheme="minorHAnsi" w:cstheme="minorHAnsi"/>
          <w:sz w:val="22"/>
          <w:szCs w:val="22"/>
        </w:rPr>
        <w:t>Modern Apprenticeship in Social Services and Health at SCQF Level 7</w:t>
      </w:r>
    </w:p>
    <w:p w14:paraId="410AA17F" w14:textId="77777777" w:rsidR="00A03E6F" w:rsidRPr="002B207E" w:rsidRDefault="00A03E6F" w:rsidP="00966737">
      <w:pPr>
        <w:pStyle w:val="ListParagraph"/>
        <w:numPr>
          <w:ilvl w:val="0"/>
          <w:numId w:val="18"/>
        </w:numPr>
        <w:ind w:left="426" w:hanging="284"/>
        <w:rPr>
          <w:rFonts w:asciiTheme="minorHAnsi" w:hAnsiTheme="minorHAnsi" w:cstheme="minorHAnsi"/>
          <w:sz w:val="22"/>
          <w:szCs w:val="22"/>
        </w:rPr>
      </w:pPr>
      <w:r w:rsidRPr="002B207E">
        <w:rPr>
          <w:rFonts w:asciiTheme="minorHAnsi" w:hAnsiTheme="minorHAnsi" w:cstheme="minorHAnsi"/>
          <w:sz w:val="22"/>
          <w:szCs w:val="22"/>
        </w:rPr>
        <w:t>Employment: Health Care Assistant; Support Worker in a Care Setting</w:t>
      </w:r>
    </w:p>
    <w:p w14:paraId="4FE2656B" w14:textId="77777777" w:rsidR="00A03E6F" w:rsidRPr="002B207E" w:rsidRDefault="00A03E6F" w:rsidP="00966737">
      <w:pPr>
        <w:pStyle w:val="ListParagraph"/>
        <w:numPr>
          <w:ilvl w:val="0"/>
          <w:numId w:val="18"/>
        </w:numPr>
        <w:tabs>
          <w:tab w:val="left" w:pos="9356"/>
        </w:tabs>
        <w:ind w:left="426" w:right="142" w:hanging="284"/>
        <w:jc w:val="both"/>
        <w:rPr>
          <w:rFonts w:asciiTheme="minorHAnsi" w:hAnsiTheme="minorHAnsi" w:cstheme="minorHAnsi"/>
          <w:sz w:val="22"/>
          <w:szCs w:val="22"/>
        </w:rPr>
      </w:pPr>
      <w:r w:rsidRPr="002B207E">
        <w:rPr>
          <w:rFonts w:asciiTheme="minorHAnsi" w:hAnsiTheme="minorHAnsi" w:cstheme="minorHAnsi"/>
          <w:sz w:val="22"/>
          <w:szCs w:val="22"/>
        </w:rPr>
        <w:t>Further Study: Access to Nursing, HNC Health Care</w:t>
      </w:r>
    </w:p>
    <w:p w14:paraId="3B59A35F" w14:textId="77777777" w:rsidR="00A03E6F" w:rsidRPr="002B207E" w:rsidRDefault="00A03E6F" w:rsidP="00A03E6F">
      <w:pPr>
        <w:pStyle w:val="ListParagraph"/>
        <w:tabs>
          <w:tab w:val="left" w:pos="9356"/>
        </w:tabs>
        <w:ind w:left="426" w:right="142" w:hanging="284"/>
        <w:jc w:val="both"/>
        <w:rPr>
          <w:rFonts w:asciiTheme="minorHAnsi" w:hAnsiTheme="minorHAnsi" w:cstheme="minorHAnsi"/>
          <w:sz w:val="22"/>
          <w:szCs w:val="22"/>
        </w:rPr>
      </w:pPr>
    </w:p>
    <w:p w14:paraId="78DD43C2" w14:textId="77777777" w:rsidR="00A03E6F" w:rsidRPr="002B207E" w:rsidRDefault="00A03E6F" w:rsidP="023880A8">
      <w:pPr>
        <w:pStyle w:val="Heading3"/>
        <w:rPr>
          <w:b w:val="0"/>
          <w:bCs/>
          <w:lang w:val="en-US"/>
        </w:rPr>
      </w:pPr>
      <w:r w:rsidRPr="002B207E">
        <w:rPr>
          <w:bCs/>
          <w:lang w:val="en-US"/>
        </w:rPr>
        <w:t>Course Description</w:t>
      </w:r>
    </w:p>
    <w:p w14:paraId="5B7D57EB" w14:textId="77777777" w:rsidR="00A03E6F" w:rsidRPr="002B207E" w:rsidRDefault="00A03E6F" w:rsidP="00A03E6F">
      <w:pPr>
        <w:spacing w:after="0" w:line="240" w:lineRule="auto"/>
        <w:jc w:val="both"/>
        <w:rPr>
          <w:rFonts w:cstheme="minorHAnsi"/>
          <w:lang w:val="en-US"/>
        </w:rPr>
      </w:pPr>
      <w:r w:rsidRPr="002B207E">
        <w:rPr>
          <w:rFonts w:cstheme="minorHAnsi"/>
          <w:lang w:val="en-US"/>
        </w:rPr>
        <w:t>This apprenticeship can be undertaken as either a 1-year programme (6</w:t>
      </w:r>
      <w:r w:rsidRPr="002B207E">
        <w:rPr>
          <w:rFonts w:cstheme="minorHAnsi"/>
          <w:vertAlign w:val="superscript"/>
          <w:lang w:val="en-US"/>
        </w:rPr>
        <w:t>th</w:t>
      </w:r>
      <w:r w:rsidRPr="002B207E">
        <w:rPr>
          <w:rFonts w:cstheme="minorHAnsi"/>
          <w:lang w:val="en-US"/>
        </w:rPr>
        <w:t xml:space="preserve"> Year) or a 2-year programme (across 5</w:t>
      </w:r>
      <w:r w:rsidRPr="002B207E">
        <w:rPr>
          <w:rFonts w:cstheme="minorHAnsi"/>
          <w:vertAlign w:val="superscript"/>
          <w:lang w:val="en-US"/>
        </w:rPr>
        <w:t>th</w:t>
      </w:r>
      <w:r w:rsidRPr="002B207E">
        <w:rPr>
          <w:rFonts w:cstheme="minorHAnsi"/>
          <w:lang w:val="en-US"/>
        </w:rPr>
        <w:t xml:space="preserve"> and 6</w:t>
      </w:r>
      <w:r w:rsidRPr="002B207E">
        <w:rPr>
          <w:rFonts w:cstheme="minorHAnsi"/>
          <w:vertAlign w:val="superscript"/>
          <w:lang w:val="en-US"/>
        </w:rPr>
        <w:t>th</w:t>
      </w:r>
      <w:r w:rsidRPr="002B207E">
        <w:rPr>
          <w:rFonts w:cstheme="minorHAnsi"/>
          <w:lang w:val="en-US"/>
        </w:rPr>
        <w:t xml:space="preserve"> year).</w:t>
      </w:r>
    </w:p>
    <w:p w14:paraId="72A2C8AE" w14:textId="77777777" w:rsidR="00A03E6F" w:rsidRPr="002B207E" w:rsidRDefault="00A03E6F" w:rsidP="00A03E6F">
      <w:pPr>
        <w:spacing w:after="0" w:line="240" w:lineRule="auto"/>
        <w:jc w:val="both"/>
        <w:rPr>
          <w:rFonts w:cstheme="minorHAnsi"/>
          <w:lang w:val="en-US"/>
        </w:rPr>
      </w:pPr>
    </w:p>
    <w:p w14:paraId="69F9B425" w14:textId="77777777" w:rsidR="00A03E6F" w:rsidRPr="002B207E" w:rsidRDefault="00A03E6F" w:rsidP="00A03E6F">
      <w:pPr>
        <w:spacing w:after="0" w:line="240" w:lineRule="auto"/>
        <w:jc w:val="both"/>
        <w:rPr>
          <w:rFonts w:cstheme="minorHAnsi"/>
          <w:lang w:val="en-US"/>
        </w:rPr>
      </w:pPr>
      <w:r w:rsidRPr="002B207E">
        <w:rPr>
          <w:rFonts w:cstheme="minorHAnsi"/>
          <w:b/>
          <w:lang w:val="en-US"/>
        </w:rPr>
        <w:t>1-year programme (6</w:t>
      </w:r>
      <w:r w:rsidRPr="002B207E">
        <w:rPr>
          <w:rFonts w:cstheme="minorHAnsi"/>
          <w:b/>
          <w:vertAlign w:val="superscript"/>
          <w:lang w:val="en-US"/>
        </w:rPr>
        <w:t>th</w:t>
      </w:r>
      <w:r w:rsidRPr="002B207E">
        <w:rPr>
          <w:rFonts w:cstheme="minorHAnsi"/>
          <w:b/>
          <w:lang w:val="en-US"/>
        </w:rPr>
        <w:t xml:space="preserve"> Year)</w:t>
      </w:r>
      <w:r w:rsidRPr="002B207E">
        <w:rPr>
          <w:rFonts w:cstheme="minorHAnsi"/>
          <w:lang w:val="en-US"/>
        </w:rPr>
        <w:t xml:space="preserve"> – pupils in Angus will attend college one day a week and attend a placement one day a week. Pupils in Dundee will attend college two afternoons a week and attend placement two afternoons a week. </w:t>
      </w:r>
    </w:p>
    <w:p w14:paraId="2B80CFE0" w14:textId="77777777" w:rsidR="00A03E6F" w:rsidRPr="002B207E" w:rsidRDefault="00A03E6F" w:rsidP="00A03E6F">
      <w:pPr>
        <w:spacing w:after="0" w:line="240" w:lineRule="auto"/>
        <w:jc w:val="both"/>
        <w:rPr>
          <w:rFonts w:cstheme="minorHAnsi"/>
          <w:lang w:val="en-US"/>
        </w:rPr>
      </w:pPr>
      <w:r w:rsidRPr="002B207E">
        <w:rPr>
          <w:rFonts w:cstheme="minorHAnsi"/>
          <w:lang w:val="en-US"/>
        </w:rPr>
        <w:t xml:space="preserve"> </w:t>
      </w:r>
    </w:p>
    <w:p w14:paraId="07B39574" w14:textId="77777777" w:rsidR="00A03E6F" w:rsidRPr="002B207E" w:rsidRDefault="00A03E6F" w:rsidP="00A03E6F">
      <w:pPr>
        <w:spacing w:after="0" w:line="240" w:lineRule="auto"/>
        <w:jc w:val="both"/>
        <w:rPr>
          <w:rFonts w:cstheme="minorHAnsi"/>
          <w:lang w:val="en-US"/>
        </w:rPr>
      </w:pPr>
      <w:r w:rsidRPr="002B207E">
        <w:rPr>
          <w:rFonts w:cstheme="minorHAnsi"/>
          <w:lang w:val="en-US"/>
        </w:rPr>
        <w:t>While in college, pupils will study health and social care SQA units, which make up a National Progression Award at SCQF Level 6.  Pupils will learn about different topics such as: Effective Communication, Safeguarding, Human Development, Services for People. These theory units provide underpinning knowledge required for completing 4 Scottish Vocational Qualifications (SVQ) units linked to their practice and experience while on placement. Therefore, in total, over the year, pupils will complete 8 SQA units which complete the full Foundation Apprenticeship award.</w:t>
      </w:r>
    </w:p>
    <w:p w14:paraId="0F7924C9" w14:textId="77777777" w:rsidR="00A03E6F" w:rsidRPr="002B207E" w:rsidRDefault="00A03E6F" w:rsidP="00A03E6F">
      <w:pPr>
        <w:spacing w:after="0" w:line="240" w:lineRule="auto"/>
        <w:jc w:val="both"/>
        <w:rPr>
          <w:rFonts w:cstheme="minorHAnsi"/>
          <w:lang w:val="en-US"/>
        </w:rPr>
      </w:pPr>
    </w:p>
    <w:p w14:paraId="3584FBDA" w14:textId="77777777" w:rsidR="00A03E6F" w:rsidRPr="002B207E" w:rsidRDefault="00A03E6F" w:rsidP="00A03E6F">
      <w:pPr>
        <w:spacing w:after="0" w:line="240" w:lineRule="auto"/>
        <w:jc w:val="both"/>
        <w:rPr>
          <w:rFonts w:cstheme="minorHAnsi"/>
          <w:lang w:val="en-US"/>
        </w:rPr>
      </w:pPr>
      <w:r w:rsidRPr="002B207E">
        <w:rPr>
          <w:rFonts w:cstheme="minorHAnsi"/>
          <w:b/>
          <w:lang w:val="en-US"/>
        </w:rPr>
        <w:t>2-year programme (5</w:t>
      </w:r>
      <w:r w:rsidRPr="002B207E">
        <w:rPr>
          <w:rFonts w:cstheme="minorHAnsi"/>
          <w:b/>
          <w:vertAlign w:val="superscript"/>
          <w:lang w:val="en-US"/>
        </w:rPr>
        <w:t>th</w:t>
      </w:r>
      <w:r w:rsidRPr="002B207E">
        <w:rPr>
          <w:rFonts w:cstheme="minorHAnsi"/>
          <w:b/>
          <w:lang w:val="en-US"/>
        </w:rPr>
        <w:t xml:space="preserve"> &amp; 6</w:t>
      </w:r>
      <w:r w:rsidRPr="002B207E">
        <w:rPr>
          <w:rFonts w:cstheme="minorHAnsi"/>
          <w:b/>
          <w:vertAlign w:val="superscript"/>
          <w:lang w:val="en-US"/>
        </w:rPr>
        <w:t>th</w:t>
      </w:r>
      <w:r w:rsidRPr="002B207E">
        <w:rPr>
          <w:rFonts w:cstheme="minorHAnsi"/>
          <w:b/>
          <w:lang w:val="en-US"/>
        </w:rPr>
        <w:t xml:space="preserve"> Year)</w:t>
      </w:r>
      <w:r w:rsidRPr="002B207E">
        <w:rPr>
          <w:rFonts w:cstheme="minorHAnsi"/>
          <w:lang w:val="en-US"/>
        </w:rPr>
        <w:t xml:space="preserve"> – in 5</w:t>
      </w:r>
      <w:r w:rsidRPr="002B207E">
        <w:rPr>
          <w:rFonts w:cstheme="minorHAnsi"/>
          <w:vertAlign w:val="superscript"/>
          <w:lang w:val="en-US"/>
        </w:rPr>
        <w:t>th</w:t>
      </w:r>
      <w:r w:rsidRPr="002B207E">
        <w:rPr>
          <w:rFonts w:cstheme="minorHAnsi"/>
          <w:lang w:val="en-US"/>
        </w:rPr>
        <w:t xml:space="preserve"> year pupils in Angus will attend college one day a week. In Dundee, pupils will attend college two afternoons a week.  Pupils will study health and social care SQA units, which make up a National Progression Award at SCQF Level 6.  Pupils will learn about different topics such as, Effective Communication, Safeguarding, Human Development, Services for People.</w:t>
      </w:r>
    </w:p>
    <w:p w14:paraId="71ADE400" w14:textId="6F27A1C7" w:rsidR="00154EE6" w:rsidRPr="002B207E" w:rsidRDefault="00A03E6F" w:rsidP="007E6634">
      <w:pPr>
        <w:spacing w:after="0" w:line="240" w:lineRule="auto"/>
        <w:jc w:val="both"/>
        <w:rPr>
          <w:rFonts w:cstheme="minorHAnsi"/>
          <w:lang w:val="en-US"/>
        </w:rPr>
      </w:pPr>
      <w:r w:rsidRPr="002B207E">
        <w:rPr>
          <w:rFonts w:cstheme="minorHAnsi"/>
          <w:lang w:val="en-US"/>
        </w:rPr>
        <w:t>Then in 6</w:t>
      </w:r>
      <w:r w:rsidRPr="002B207E">
        <w:rPr>
          <w:rFonts w:cstheme="minorHAnsi"/>
          <w:vertAlign w:val="superscript"/>
          <w:lang w:val="en-US"/>
        </w:rPr>
        <w:t>th</w:t>
      </w:r>
      <w:r w:rsidRPr="002B207E">
        <w:rPr>
          <w:rFonts w:cstheme="minorHAnsi"/>
          <w:lang w:val="en-US"/>
        </w:rPr>
        <w:t xml:space="preserve"> year, pupils in Angus will undertake a placement one day a week. Pupils in Dundee will undertake a placement two afternoons a week. While there they will complete 4 Scottish Vocational Qualifications (SVQ) units linked to their practice and experience while on placement. Therefore, in total, over the two years, pupils will complete 8 SQA units which complete the full Foundation Apprenticeship award.</w:t>
      </w:r>
    </w:p>
    <w:p w14:paraId="79594989" w14:textId="77777777" w:rsidR="007E6634" w:rsidRPr="002B207E" w:rsidRDefault="007E6634" w:rsidP="007E6634">
      <w:pPr>
        <w:spacing w:after="0" w:line="240" w:lineRule="auto"/>
        <w:jc w:val="both"/>
        <w:rPr>
          <w:rFonts w:asciiTheme="majorHAnsi" w:eastAsiaTheme="majorEastAsia" w:hAnsiTheme="majorHAnsi" w:cstheme="majorBidi"/>
          <w:color w:val="2F5496" w:themeColor="accent1" w:themeShade="BF"/>
          <w:sz w:val="32"/>
          <w:szCs w:val="32"/>
        </w:rPr>
      </w:pPr>
    </w:p>
    <w:p w14:paraId="04A247BE" w14:textId="77777777" w:rsidR="00682F9B" w:rsidRPr="002B207E" w:rsidRDefault="00682F9B">
      <w:pPr>
        <w:rPr>
          <w:rFonts w:asciiTheme="majorHAnsi" w:eastAsiaTheme="majorEastAsia" w:hAnsiTheme="majorHAnsi" w:cstheme="majorBidi"/>
          <w:color w:val="2F5496" w:themeColor="accent1" w:themeShade="BF"/>
          <w:sz w:val="32"/>
          <w:szCs w:val="32"/>
        </w:rPr>
      </w:pPr>
      <w:r w:rsidRPr="002B207E">
        <w:br w:type="page"/>
      </w:r>
    </w:p>
    <w:p w14:paraId="144EEE95" w14:textId="78A59DC3" w:rsidR="00991E13" w:rsidRPr="00203374" w:rsidRDefault="00991E13" w:rsidP="2AD35833">
      <w:pPr>
        <w:pStyle w:val="Heading1"/>
        <w:spacing w:before="0"/>
        <w:rPr>
          <w:b w:val="0"/>
        </w:rPr>
      </w:pPr>
      <w:bookmarkStart w:id="69" w:name="_Toc152769490"/>
      <w:r>
        <w:t>Hospitality</w:t>
      </w:r>
      <w:bookmarkEnd w:id="69"/>
    </w:p>
    <w:p w14:paraId="0CEBC92A" w14:textId="12E03871" w:rsidR="00610769" w:rsidRPr="00203374" w:rsidRDefault="00610769" w:rsidP="00610769">
      <w:pPr>
        <w:pStyle w:val="Heading2"/>
        <w:rPr>
          <w:lang w:val="en-US"/>
        </w:rPr>
      </w:pPr>
      <w:bookmarkStart w:id="70" w:name="_Toc64619944"/>
      <w:bookmarkStart w:id="71" w:name="_Toc152769491"/>
      <w:r w:rsidRPr="2AD35833">
        <w:rPr>
          <w:lang w:val="en-US"/>
        </w:rPr>
        <w:t>National Progression Award: Professional Cookery Level 4</w:t>
      </w:r>
      <w:bookmarkEnd w:id="70"/>
      <w:bookmarkEnd w:id="71"/>
    </w:p>
    <w:tbl>
      <w:tblPr>
        <w:tblStyle w:val="TableGrid"/>
        <w:tblW w:w="0" w:type="auto"/>
        <w:tblLook w:val="04A0" w:firstRow="1" w:lastRow="0" w:firstColumn="1" w:lastColumn="0" w:noHBand="0" w:noVBand="1"/>
      </w:tblPr>
      <w:tblGrid>
        <w:gridCol w:w="2405"/>
        <w:gridCol w:w="6611"/>
      </w:tblGrid>
      <w:tr w:rsidR="00610769" w:rsidRPr="00203374" w14:paraId="3B52635E" w14:textId="77777777" w:rsidTr="0063624F">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4C911185"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7459FD2B"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NPA: Professional Cookery</w:t>
            </w:r>
          </w:p>
        </w:tc>
      </w:tr>
      <w:tr w:rsidR="00610769" w:rsidRPr="00203374" w14:paraId="7BE8FAB9"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62BAD3A7" w14:textId="77777777" w:rsidR="00610769" w:rsidRPr="00203374" w:rsidRDefault="00610769" w:rsidP="003C327D">
            <w:pPr>
              <w:rPr>
                <w:rFonts w:cstheme="minorHAnsi"/>
                <w:lang w:val="en-US"/>
              </w:rPr>
            </w:pPr>
            <w:r w:rsidRPr="00203374">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3456AAF3" w14:textId="77777777" w:rsidR="00610769" w:rsidRPr="00203374" w:rsidRDefault="00610769" w:rsidP="003C327D">
            <w:pPr>
              <w:rPr>
                <w:rFonts w:cstheme="minorHAnsi"/>
                <w:lang w:val="en-US"/>
              </w:rPr>
            </w:pPr>
            <w:r w:rsidRPr="00203374">
              <w:rPr>
                <w:rFonts w:cstheme="minorHAnsi"/>
                <w:lang w:val="en-US"/>
              </w:rPr>
              <w:t>SCQF 4</w:t>
            </w:r>
          </w:p>
        </w:tc>
      </w:tr>
      <w:tr w:rsidR="00610769" w:rsidRPr="00203374" w14:paraId="4BF1EB1B"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33E7923B" w14:textId="77777777" w:rsidR="00610769" w:rsidRPr="00203374" w:rsidRDefault="00610769" w:rsidP="003C327D">
            <w:pPr>
              <w:rPr>
                <w:rFonts w:cstheme="minorHAnsi"/>
                <w:lang w:val="en-US"/>
              </w:rPr>
            </w:pPr>
            <w:r w:rsidRPr="00203374">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55E1A132" w14:textId="77777777" w:rsidR="00610769" w:rsidRPr="00203374" w:rsidRDefault="00610769" w:rsidP="003C327D">
            <w:pPr>
              <w:rPr>
                <w:rFonts w:cstheme="minorHAnsi"/>
                <w:lang w:val="en-US"/>
              </w:rPr>
            </w:pPr>
            <w:r w:rsidRPr="00203374">
              <w:rPr>
                <w:rFonts w:cstheme="minorHAnsi"/>
                <w:lang w:val="en-US"/>
              </w:rPr>
              <w:t>Arbroath</w:t>
            </w:r>
          </w:p>
        </w:tc>
      </w:tr>
      <w:tr w:rsidR="00610769" w:rsidRPr="00203374" w14:paraId="29129870"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1AD552E3" w14:textId="77777777" w:rsidR="00610769" w:rsidRPr="00203374" w:rsidRDefault="00610769" w:rsidP="003C327D">
            <w:pPr>
              <w:rPr>
                <w:rFonts w:cstheme="minorHAnsi"/>
                <w:lang w:val="en-US"/>
              </w:rPr>
            </w:pPr>
            <w:r w:rsidRPr="00203374">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04D98D69" w14:textId="03C56E1E" w:rsidR="00610769" w:rsidRPr="00203374" w:rsidRDefault="00610769" w:rsidP="003C327D">
            <w:pPr>
              <w:rPr>
                <w:rFonts w:cstheme="minorHAnsi"/>
                <w:lang w:val="en-US"/>
              </w:rPr>
            </w:pPr>
            <w:r w:rsidRPr="00203374">
              <w:rPr>
                <w:rFonts w:cstheme="minorHAnsi"/>
                <w:lang w:val="en-US"/>
              </w:rPr>
              <w:t>Friday: 9-1pm</w:t>
            </w:r>
          </w:p>
        </w:tc>
      </w:tr>
    </w:tbl>
    <w:p w14:paraId="6BC72C22" w14:textId="77777777" w:rsidR="00610769" w:rsidRPr="00203374" w:rsidRDefault="00610769" w:rsidP="00610769">
      <w:pPr>
        <w:spacing w:after="0"/>
        <w:rPr>
          <w:rFonts w:cstheme="minorHAnsi"/>
          <w:lang w:val="en-US"/>
        </w:rPr>
      </w:pPr>
    </w:p>
    <w:p w14:paraId="1A3FF584" w14:textId="57AB5517" w:rsidR="00610769" w:rsidRPr="00203374" w:rsidRDefault="00610769" w:rsidP="023880A8">
      <w:pPr>
        <w:pStyle w:val="Heading3"/>
        <w:rPr>
          <w:b w:val="0"/>
          <w:bCs/>
          <w:lang w:val="en-US"/>
        </w:rPr>
      </w:pPr>
      <w:r w:rsidRPr="00203374">
        <w:rPr>
          <w:bCs/>
          <w:lang w:val="en-US"/>
        </w:rPr>
        <w:t>Entry Requirements</w:t>
      </w:r>
    </w:p>
    <w:p w14:paraId="22BA97EE" w14:textId="708BBF97" w:rsidR="00610769" w:rsidRPr="00203374" w:rsidRDefault="00610769" w:rsidP="00610769">
      <w:pPr>
        <w:spacing w:after="0" w:line="240" w:lineRule="auto"/>
        <w:jc w:val="both"/>
        <w:rPr>
          <w:rFonts w:eastAsia="Calibri" w:cstheme="minorHAnsi"/>
        </w:rPr>
      </w:pPr>
      <w:r w:rsidRPr="00203374">
        <w:rPr>
          <w:rFonts w:eastAsia="Calibri" w:cstheme="minorHAnsi"/>
        </w:rPr>
        <w:t>There are no entry requirements for this course however school staff should ensure pupils are suitable for level 4 study</w:t>
      </w:r>
      <w:r w:rsidR="00294522" w:rsidRPr="00203374">
        <w:rPr>
          <w:rFonts w:eastAsia="Calibri" w:cstheme="minorHAnsi"/>
        </w:rPr>
        <w:t xml:space="preserve"> </w:t>
      </w:r>
      <w:r w:rsidR="00A407EB" w:rsidRPr="00203374">
        <w:rPr>
          <w:rFonts w:eastAsia="Calibri" w:cstheme="minorHAnsi"/>
        </w:rPr>
        <w:t>with an interest in Hospitality</w:t>
      </w:r>
      <w:r w:rsidRPr="00203374">
        <w:rPr>
          <w:rFonts w:eastAsia="Calibri" w:cstheme="minorHAnsi"/>
        </w:rPr>
        <w:t>.</w:t>
      </w:r>
    </w:p>
    <w:p w14:paraId="6B634A2B" w14:textId="77777777" w:rsidR="00610769" w:rsidRPr="00203374" w:rsidRDefault="00610769" w:rsidP="00610769">
      <w:pPr>
        <w:spacing w:after="0"/>
        <w:rPr>
          <w:rFonts w:cstheme="minorHAnsi"/>
          <w:lang w:val="en-US"/>
        </w:rPr>
      </w:pPr>
    </w:p>
    <w:p w14:paraId="2618942A" w14:textId="0A80984D" w:rsidR="00610769" w:rsidRPr="00203374" w:rsidRDefault="00610769" w:rsidP="023880A8">
      <w:pPr>
        <w:pStyle w:val="Heading3"/>
        <w:rPr>
          <w:b w:val="0"/>
          <w:bCs/>
          <w:lang w:val="en-US"/>
        </w:rPr>
      </w:pPr>
      <w:r w:rsidRPr="00203374">
        <w:rPr>
          <w:bCs/>
          <w:lang w:val="en-US"/>
        </w:rPr>
        <w:t>Units to be Completed</w:t>
      </w:r>
    </w:p>
    <w:p w14:paraId="42BFD981" w14:textId="0DD437EA" w:rsidR="00610769" w:rsidRPr="00203374" w:rsidRDefault="00610769" w:rsidP="00610769">
      <w:pPr>
        <w:spacing w:after="0" w:line="240" w:lineRule="auto"/>
        <w:rPr>
          <w:rFonts w:cstheme="minorHAnsi"/>
        </w:rPr>
      </w:pPr>
      <w:r w:rsidRPr="00203374">
        <w:rPr>
          <w:rFonts w:cstheme="minorHAnsi"/>
          <w:lang w:val="en-US"/>
        </w:rPr>
        <w:t xml:space="preserve">Pupils are required </w:t>
      </w:r>
      <w:r w:rsidRPr="00203374">
        <w:rPr>
          <w:rFonts w:cstheme="minorHAnsi"/>
        </w:rPr>
        <w:t>to successfully complete 4 credits including 3 mandatory units and 1 optional unit.</w:t>
      </w:r>
    </w:p>
    <w:tbl>
      <w:tblPr>
        <w:tblStyle w:val="TableGrid"/>
        <w:tblW w:w="0" w:type="auto"/>
        <w:tblLook w:val="04A0" w:firstRow="1" w:lastRow="0" w:firstColumn="1" w:lastColumn="0" w:noHBand="0" w:noVBand="1"/>
      </w:tblPr>
      <w:tblGrid>
        <w:gridCol w:w="4508"/>
        <w:gridCol w:w="4508"/>
      </w:tblGrid>
      <w:tr w:rsidR="00610769" w:rsidRPr="00203374" w14:paraId="1FBB4569" w14:textId="77777777" w:rsidTr="0063624F">
        <w:tc>
          <w:tcPr>
            <w:tcW w:w="4508" w:type="dxa"/>
            <w:tcBorders>
              <w:top w:val="single" w:sz="4" w:space="0" w:color="auto"/>
              <w:left w:val="single" w:sz="4" w:space="0" w:color="auto"/>
              <w:bottom w:val="single" w:sz="4" w:space="0" w:color="auto"/>
              <w:right w:val="single" w:sz="4" w:space="0" w:color="auto"/>
            </w:tcBorders>
            <w:shd w:val="clear" w:color="auto" w:fill="633B82"/>
            <w:hideMark/>
          </w:tcPr>
          <w:p w14:paraId="550807AC"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Mandatory Units</w:t>
            </w:r>
          </w:p>
        </w:tc>
        <w:tc>
          <w:tcPr>
            <w:tcW w:w="4508" w:type="dxa"/>
            <w:tcBorders>
              <w:top w:val="single" w:sz="4" w:space="0" w:color="auto"/>
              <w:left w:val="single" w:sz="4" w:space="0" w:color="auto"/>
              <w:bottom w:val="single" w:sz="4" w:space="0" w:color="auto"/>
              <w:right w:val="single" w:sz="4" w:space="0" w:color="auto"/>
            </w:tcBorders>
            <w:shd w:val="clear" w:color="auto" w:fill="633B82"/>
            <w:hideMark/>
          </w:tcPr>
          <w:p w14:paraId="301B3B36"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Optional Units</w:t>
            </w:r>
          </w:p>
        </w:tc>
      </w:tr>
      <w:tr w:rsidR="00610769" w:rsidRPr="00203374" w14:paraId="2E036CB0" w14:textId="77777777" w:rsidTr="003C327D">
        <w:tc>
          <w:tcPr>
            <w:tcW w:w="4508" w:type="dxa"/>
            <w:tcBorders>
              <w:top w:val="single" w:sz="4" w:space="0" w:color="auto"/>
              <w:left w:val="single" w:sz="4" w:space="0" w:color="auto"/>
              <w:bottom w:val="single" w:sz="4" w:space="0" w:color="auto"/>
              <w:right w:val="single" w:sz="4" w:space="0" w:color="auto"/>
            </w:tcBorders>
            <w:hideMark/>
          </w:tcPr>
          <w:p w14:paraId="6E6288DC" w14:textId="77777777" w:rsidR="00610769" w:rsidRPr="00203374" w:rsidRDefault="00610769" w:rsidP="003C327D">
            <w:pPr>
              <w:rPr>
                <w:rFonts w:cstheme="minorHAnsi"/>
                <w:bCs/>
                <w:lang w:val="en-US"/>
              </w:rPr>
            </w:pPr>
            <w:r w:rsidRPr="00203374">
              <w:rPr>
                <w:rFonts w:eastAsia="Times New Roman" w:cstheme="minorHAnsi"/>
                <w:bCs/>
              </w:rPr>
              <w:t xml:space="preserve">Food Preparation Techniques – An Introduction </w:t>
            </w:r>
          </w:p>
        </w:tc>
        <w:tc>
          <w:tcPr>
            <w:tcW w:w="4508" w:type="dxa"/>
            <w:tcBorders>
              <w:top w:val="single" w:sz="4" w:space="0" w:color="auto"/>
              <w:left w:val="single" w:sz="4" w:space="0" w:color="auto"/>
              <w:bottom w:val="single" w:sz="4" w:space="0" w:color="auto"/>
              <w:right w:val="single" w:sz="4" w:space="0" w:color="auto"/>
            </w:tcBorders>
            <w:hideMark/>
          </w:tcPr>
          <w:p w14:paraId="55295735" w14:textId="77777777" w:rsidR="00610769" w:rsidRPr="00203374" w:rsidRDefault="00610769" w:rsidP="003C327D">
            <w:pPr>
              <w:rPr>
                <w:rFonts w:cstheme="minorHAnsi"/>
                <w:bCs/>
                <w:lang w:val="en-US"/>
              </w:rPr>
            </w:pPr>
            <w:r w:rsidRPr="00203374">
              <w:rPr>
                <w:rFonts w:eastAsia="Times New Roman" w:cstheme="minorHAnsi"/>
                <w:bCs/>
              </w:rPr>
              <w:t>Craft Baking: An Introduction</w:t>
            </w:r>
          </w:p>
        </w:tc>
      </w:tr>
      <w:tr w:rsidR="00610769" w:rsidRPr="00203374" w14:paraId="4C048BE9" w14:textId="77777777" w:rsidTr="003C327D">
        <w:tc>
          <w:tcPr>
            <w:tcW w:w="4508" w:type="dxa"/>
            <w:tcBorders>
              <w:top w:val="single" w:sz="4" w:space="0" w:color="auto"/>
              <w:left w:val="single" w:sz="4" w:space="0" w:color="auto"/>
              <w:bottom w:val="single" w:sz="4" w:space="0" w:color="auto"/>
              <w:right w:val="single" w:sz="4" w:space="0" w:color="auto"/>
            </w:tcBorders>
            <w:hideMark/>
          </w:tcPr>
          <w:p w14:paraId="546D6D02" w14:textId="77777777" w:rsidR="00610769" w:rsidRPr="00203374" w:rsidRDefault="00610769" w:rsidP="003C327D">
            <w:pPr>
              <w:rPr>
                <w:rFonts w:cstheme="minorHAnsi"/>
                <w:bCs/>
                <w:lang w:val="en-US"/>
              </w:rPr>
            </w:pPr>
            <w:r w:rsidRPr="00203374">
              <w:rPr>
                <w:rFonts w:eastAsia="Times New Roman" w:cstheme="minorHAnsi"/>
                <w:bCs/>
              </w:rPr>
              <w:t xml:space="preserve">Food Hygiene for the Hospitality Industry </w:t>
            </w:r>
          </w:p>
        </w:tc>
        <w:tc>
          <w:tcPr>
            <w:tcW w:w="4508" w:type="dxa"/>
            <w:tcBorders>
              <w:top w:val="single" w:sz="4" w:space="0" w:color="auto"/>
              <w:left w:val="single" w:sz="4" w:space="0" w:color="auto"/>
              <w:bottom w:val="single" w:sz="4" w:space="0" w:color="auto"/>
              <w:right w:val="single" w:sz="4" w:space="0" w:color="auto"/>
            </w:tcBorders>
          </w:tcPr>
          <w:p w14:paraId="04FBD41A" w14:textId="77777777" w:rsidR="00610769" w:rsidRPr="00203374" w:rsidRDefault="00610769" w:rsidP="003C327D">
            <w:pPr>
              <w:rPr>
                <w:rFonts w:cstheme="minorHAnsi"/>
                <w:bCs/>
                <w:lang w:val="en-US"/>
              </w:rPr>
            </w:pPr>
          </w:p>
        </w:tc>
      </w:tr>
      <w:tr w:rsidR="00610769" w:rsidRPr="00203374" w14:paraId="66B58E2E" w14:textId="77777777" w:rsidTr="003C327D">
        <w:tc>
          <w:tcPr>
            <w:tcW w:w="4508" w:type="dxa"/>
            <w:tcBorders>
              <w:top w:val="single" w:sz="4" w:space="0" w:color="auto"/>
              <w:left w:val="single" w:sz="4" w:space="0" w:color="auto"/>
              <w:bottom w:val="single" w:sz="4" w:space="0" w:color="auto"/>
              <w:right w:val="single" w:sz="4" w:space="0" w:color="auto"/>
            </w:tcBorders>
            <w:hideMark/>
          </w:tcPr>
          <w:p w14:paraId="657858C3" w14:textId="77777777" w:rsidR="00610769" w:rsidRPr="00203374" w:rsidRDefault="00610769" w:rsidP="003C327D">
            <w:pPr>
              <w:rPr>
                <w:rFonts w:cstheme="minorHAnsi"/>
                <w:bCs/>
                <w:lang w:val="en-US"/>
              </w:rPr>
            </w:pPr>
            <w:r w:rsidRPr="00203374">
              <w:rPr>
                <w:rFonts w:eastAsia="Times New Roman" w:cstheme="minorHAnsi"/>
                <w:bCs/>
              </w:rPr>
              <w:t xml:space="preserve">Cookery Processes: An Introduction </w:t>
            </w:r>
          </w:p>
        </w:tc>
        <w:tc>
          <w:tcPr>
            <w:tcW w:w="4508" w:type="dxa"/>
            <w:tcBorders>
              <w:top w:val="single" w:sz="4" w:space="0" w:color="auto"/>
              <w:left w:val="single" w:sz="4" w:space="0" w:color="auto"/>
              <w:bottom w:val="single" w:sz="4" w:space="0" w:color="auto"/>
              <w:right w:val="single" w:sz="4" w:space="0" w:color="auto"/>
            </w:tcBorders>
          </w:tcPr>
          <w:p w14:paraId="54F218FD" w14:textId="77777777" w:rsidR="00610769" w:rsidRPr="00203374" w:rsidRDefault="00610769" w:rsidP="003C327D">
            <w:pPr>
              <w:rPr>
                <w:rFonts w:cstheme="minorHAnsi"/>
                <w:lang w:val="en-US"/>
              </w:rPr>
            </w:pPr>
          </w:p>
        </w:tc>
      </w:tr>
    </w:tbl>
    <w:p w14:paraId="5E1C669B" w14:textId="77777777" w:rsidR="00610769" w:rsidRPr="00203374" w:rsidRDefault="00610769" w:rsidP="00610769">
      <w:pPr>
        <w:spacing w:after="0"/>
        <w:rPr>
          <w:rFonts w:cstheme="minorHAnsi"/>
          <w:b/>
          <w:bCs/>
          <w:lang w:val="en-US"/>
        </w:rPr>
      </w:pPr>
    </w:p>
    <w:p w14:paraId="029937BB" w14:textId="77777777" w:rsidR="00610769" w:rsidRPr="00203374" w:rsidRDefault="00610769" w:rsidP="023880A8">
      <w:pPr>
        <w:pStyle w:val="Heading3"/>
        <w:rPr>
          <w:b w:val="0"/>
          <w:bCs/>
          <w:lang w:val="en-US"/>
        </w:rPr>
      </w:pPr>
      <w:r w:rsidRPr="00203374">
        <w:rPr>
          <w:bCs/>
          <w:lang w:val="en-US"/>
        </w:rPr>
        <w:t>Progression Pathways</w:t>
      </w:r>
    </w:p>
    <w:p w14:paraId="4AFBB83B" w14:textId="77777777" w:rsidR="00610769" w:rsidRPr="00203374" w:rsidRDefault="00610769" w:rsidP="004A6CDB">
      <w:pPr>
        <w:spacing w:after="0" w:line="240" w:lineRule="auto"/>
        <w:jc w:val="both"/>
        <w:rPr>
          <w:rFonts w:cstheme="minorHAnsi"/>
        </w:rPr>
      </w:pPr>
      <w:r w:rsidRPr="00203374">
        <w:rPr>
          <w:rFonts w:cstheme="minorHAnsi"/>
        </w:rPr>
        <w:t xml:space="preserve">Upon successful completion of this course pupils can choose to progress with their studies to complete a Skills for Work in Hospitality at level 5 as part of the Senior Phase programme.  </w:t>
      </w:r>
    </w:p>
    <w:p w14:paraId="35D78B39" w14:textId="77777777" w:rsidR="00610769" w:rsidRPr="00203374" w:rsidRDefault="00610769" w:rsidP="004A6CDB">
      <w:pPr>
        <w:spacing w:after="0" w:line="240" w:lineRule="auto"/>
        <w:jc w:val="both"/>
        <w:rPr>
          <w:rFonts w:cstheme="minorHAnsi"/>
        </w:rPr>
      </w:pPr>
    </w:p>
    <w:p w14:paraId="2904E7BE" w14:textId="77777777" w:rsidR="00610769" w:rsidRPr="00203374" w:rsidRDefault="00610769" w:rsidP="004A6CDB">
      <w:pPr>
        <w:spacing w:after="0" w:line="240" w:lineRule="auto"/>
        <w:jc w:val="both"/>
        <w:rPr>
          <w:rFonts w:cstheme="minorHAnsi"/>
        </w:rPr>
      </w:pPr>
      <w:r w:rsidRPr="00203374">
        <w:rPr>
          <w:rFonts w:cstheme="minorHAnsi"/>
        </w:rPr>
        <w:t xml:space="preserve">On successful completion of the Senior Phase programme, pupils will be able to apply for a full-time course to study National Certificate in Hospitality Operations (Level 5) or Professional Cookery at Level 5 at college.    </w:t>
      </w:r>
    </w:p>
    <w:p w14:paraId="3C3B3C4A" w14:textId="77777777" w:rsidR="00610769" w:rsidRPr="00203374" w:rsidRDefault="00610769" w:rsidP="004A6CDB">
      <w:pPr>
        <w:spacing w:after="0" w:line="240" w:lineRule="auto"/>
        <w:jc w:val="both"/>
        <w:rPr>
          <w:rFonts w:cstheme="minorHAnsi"/>
        </w:rPr>
      </w:pPr>
      <w:r w:rsidRPr="00203374">
        <w:rPr>
          <w:rFonts w:cstheme="minorHAnsi"/>
        </w:rPr>
        <w:t xml:space="preserve">                                        </w:t>
      </w:r>
    </w:p>
    <w:p w14:paraId="4784BBAC" w14:textId="77777777" w:rsidR="00610769" w:rsidRPr="00203374" w:rsidRDefault="00610769" w:rsidP="004A6CDB">
      <w:pPr>
        <w:pStyle w:val="Heading3"/>
        <w:jc w:val="both"/>
        <w:rPr>
          <w:b w:val="0"/>
          <w:bCs/>
        </w:rPr>
      </w:pPr>
      <w:r w:rsidRPr="00203374">
        <w:rPr>
          <w:bCs/>
        </w:rPr>
        <w:t>Course Description</w:t>
      </w:r>
    </w:p>
    <w:p w14:paraId="4A2098B0" w14:textId="77777777" w:rsidR="00610769" w:rsidRPr="00203374" w:rsidRDefault="00610769" w:rsidP="004A6CDB">
      <w:pPr>
        <w:spacing w:after="0" w:line="240" w:lineRule="auto"/>
        <w:jc w:val="both"/>
      </w:pPr>
      <w:r w:rsidRPr="00203374">
        <w:t xml:space="preserve">This National Progression Award (NPA) at level 4 introduces pupils to techniques that are important in professional cookery. It develops practical, technical and transferable skills in food preparation and cooking, and provides bite-sized chunks of learning that are straightforward for learners to study.     </w:t>
      </w:r>
    </w:p>
    <w:p w14:paraId="5F8E84A8" w14:textId="77777777" w:rsidR="00610769" w:rsidRPr="00203374" w:rsidRDefault="00610769" w:rsidP="004A6CDB">
      <w:pPr>
        <w:spacing w:after="0" w:line="240" w:lineRule="auto"/>
        <w:jc w:val="both"/>
        <w:rPr>
          <w:b/>
          <w:bCs/>
        </w:rPr>
      </w:pPr>
      <w:r w:rsidRPr="00203374">
        <w:rPr>
          <w:b/>
          <w:bCs/>
        </w:rPr>
        <w:t xml:space="preserve">                                                                                      </w:t>
      </w:r>
    </w:p>
    <w:p w14:paraId="5A750991" w14:textId="43DD804A" w:rsidR="00610769" w:rsidRPr="00203374" w:rsidRDefault="00610769" w:rsidP="023880A8">
      <w:pPr>
        <w:pStyle w:val="Heading3"/>
        <w:rPr>
          <w:b w:val="0"/>
          <w:bCs/>
          <w:lang w:val="en-US"/>
        </w:rPr>
      </w:pPr>
      <w:r w:rsidRPr="00203374">
        <w:rPr>
          <w:bCs/>
          <w:lang w:val="en-US"/>
        </w:rPr>
        <w:t>Unit Contents</w:t>
      </w:r>
    </w:p>
    <w:tbl>
      <w:tblPr>
        <w:tblStyle w:val="TableGrid"/>
        <w:tblW w:w="0" w:type="auto"/>
        <w:tblLook w:val="04A0" w:firstRow="1" w:lastRow="0" w:firstColumn="1" w:lastColumn="0" w:noHBand="0" w:noVBand="1"/>
      </w:tblPr>
      <w:tblGrid>
        <w:gridCol w:w="2405"/>
        <w:gridCol w:w="6611"/>
      </w:tblGrid>
      <w:tr w:rsidR="00610769" w:rsidRPr="00203374" w14:paraId="7EFBB48C" w14:textId="77777777" w:rsidTr="0063624F">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56FCDFA8"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3E1D2405"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Description</w:t>
            </w:r>
          </w:p>
        </w:tc>
      </w:tr>
      <w:tr w:rsidR="00610769" w:rsidRPr="00203374" w14:paraId="21AD7248"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194A4BCF" w14:textId="77777777" w:rsidR="00610769" w:rsidRPr="00203374" w:rsidRDefault="00610769" w:rsidP="003C327D">
            <w:pPr>
              <w:rPr>
                <w:rFonts w:cstheme="minorHAnsi"/>
                <w:lang w:val="en-US"/>
              </w:rPr>
            </w:pPr>
            <w:r w:rsidRPr="00203374">
              <w:rPr>
                <w:rFonts w:eastAsia="Times New Roman" w:cstheme="minorHAnsi"/>
                <w:b/>
              </w:rPr>
              <w:t>Food Preparation Techniques: An Introduction</w:t>
            </w:r>
          </w:p>
        </w:tc>
        <w:tc>
          <w:tcPr>
            <w:tcW w:w="6611" w:type="dxa"/>
            <w:tcBorders>
              <w:top w:val="single" w:sz="4" w:space="0" w:color="auto"/>
              <w:left w:val="single" w:sz="4" w:space="0" w:color="auto"/>
              <w:bottom w:val="single" w:sz="4" w:space="0" w:color="auto"/>
              <w:right w:val="single" w:sz="4" w:space="0" w:color="auto"/>
            </w:tcBorders>
            <w:hideMark/>
          </w:tcPr>
          <w:p w14:paraId="524AFBDF" w14:textId="77777777" w:rsidR="00610769" w:rsidRPr="00203374" w:rsidRDefault="00610769" w:rsidP="004C1313">
            <w:pPr>
              <w:jc w:val="both"/>
              <w:rPr>
                <w:rFonts w:cstheme="minorHAnsi"/>
                <w:lang w:val="en-US"/>
              </w:rPr>
            </w:pPr>
            <w:r w:rsidRPr="00203374">
              <w:rPr>
                <w:rFonts w:cstheme="minorHAnsi"/>
              </w:rPr>
              <w:t xml:space="preserve">This unit will allow pupils to develop basic techniques utilising a range of preparation equipment. </w:t>
            </w:r>
          </w:p>
        </w:tc>
      </w:tr>
      <w:tr w:rsidR="00610769" w:rsidRPr="00203374" w14:paraId="707E3A99"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1605E696" w14:textId="77777777" w:rsidR="00610769" w:rsidRPr="00203374" w:rsidRDefault="00610769" w:rsidP="003C327D">
            <w:pPr>
              <w:rPr>
                <w:rFonts w:cstheme="minorHAnsi"/>
                <w:lang w:val="en-US"/>
              </w:rPr>
            </w:pPr>
            <w:r w:rsidRPr="00203374">
              <w:rPr>
                <w:rFonts w:eastAsia="Times New Roman" w:cstheme="minorHAnsi"/>
                <w:b/>
              </w:rPr>
              <w:t>Food Hygiene for the Hospitality Industry</w:t>
            </w:r>
          </w:p>
        </w:tc>
        <w:tc>
          <w:tcPr>
            <w:tcW w:w="6611" w:type="dxa"/>
            <w:tcBorders>
              <w:top w:val="single" w:sz="4" w:space="0" w:color="auto"/>
              <w:left w:val="single" w:sz="4" w:space="0" w:color="auto"/>
              <w:bottom w:val="single" w:sz="4" w:space="0" w:color="auto"/>
              <w:right w:val="single" w:sz="4" w:space="0" w:color="auto"/>
            </w:tcBorders>
            <w:vAlign w:val="center"/>
            <w:hideMark/>
          </w:tcPr>
          <w:p w14:paraId="7B6BC555" w14:textId="77777777" w:rsidR="00610769" w:rsidRPr="00203374" w:rsidRDefault="00610769" w:rsidP="004C1313">
            <w:pPr>
              <w:jc w:val="both"/>
              <w:rPr>
                <w:rFonts w:cstheme="minorHAnsi"/>
                <w:lang w:val="en-US"/>
              </w:rPr>
            </w:pPr>
            <w:r w:rsidRPr="00203374">
              <w:rPr>
                <w:rFonts w:cstheme="minorHAnsi"/>
              </w:rPr>
              <w:t>Pupils will develop the knowledge, understanding and practical skills required to comply with food safety legislation in a professional work environment.</w:t>
            </w:r>
          </w:p>
        </w:tc>
      </w:tr>
      <w:tr w:rsidR="00610769" w:rsidRPr="00203374" w14:paraId="21BBFF0E"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359AEF00" w14:textId="77777777" w:rsidR="00610769" w:rsidRPr="00203374" w:rsidRDefault="00610769" w:rsidP="003C327D">
            <w:pPr>
              <w:rPr>
                <w:rFonts w:cstheme="minorHAnsi"/>
                <w:lang w:val="en-US"/>
              </w:rPr>
            </w:pPr>
            <w:r w:rsidRPr="00203374">
              <w:rPr>
                <w:rFonts w:eastAsia="Times New Roman" w:cstheme="minorHAnsi"/>
                <w:b/>
              </w:rPr>
              <w:t>Cookery Processes: An Introduction</w:t>
            </w:r>
          </w:p>
        </w:tc>
        <w:tc>
          <w:tcPr>
            <w:tcW w:w="6611" w:type="dxa"/>
            <w:tcBorders>
              <w:top w:val="single" w:sz="4" w:space="0" w:color="auto"/>
              <w:left w:val="single" w:sz="4" w:space="0" w:color="auto"/>
              <w:bottom w:val="single" w:sz="4" w:space="0" w:color="auto"/>
              <w:right w:val="single" w:sz="4" w:space="0" w:color="auto"/>
            </w:tcBorders>
            <w:vAlign w:val="center"/>
            <w:hideMark/>
          </w:tcPr>
          <w:p w14:paraId="13CFB0BD" w14:textId="77777777" w:rsidR="00610769" w:rsidRPr="00203374" w:rsidRDefault="00610769" w:rsidP="004C1313">
            <w:pPr>
              <w:jc w:val="both"/>
              <w:rPr>
                <w:rFonts w:cstheme="minorHAnsi"/>
                <w:lang w:val="en-US"/>
              </w:rPr>
            </w:pPr>
            <w:r w:rsidRPr="00203374">
              <w:rPr>
                <w:rFonts w:cstheme="minorHAnsi"/>
              </w:rPr>
              <w:t>This unit will enable pupils to demonstrate underpinning knowledge associated with a range of cookery processes and carry out the cookery processes in a safe and hygienic manner.</w:t>
            </w:r>
          </w:p>
        </w:tc>
      </w:tr>
      <w:tr w:rsidR="00610769" w:rsidRPr="00203374" w14:paraId="6276AA69"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44347EFF" w14:textId="77777777" w:rsidR="00610769" w:rsidRPr="00203374" w:rsidRDefault="00610769" w:rsidP="003C327D">
            <w:pPr>
              <w:rPr>
                <w:rFonts w:cstheme="minorHAnsi"/>
                <w:lang w:val="en-US"/>
              </w:rPr>
            </w:pPr>
            <w:r w:rsidRPr="00203374">
              <w:rPr>
                <w:rFonts w:eastAsia="Times New Roman" w:cstheme="minorHAnsi"/>
                <w:b/>
              </w:rPr>
              <w:t>Craft Baking: An Introduction</w:t>
            </w:r>
          </w:p>
        </w:tc>
        <w:tc>
          <w:tcPr>
            <w:tcW w:w="6611" w:type="dxa"/>
            <w:tcBorders>
              <w:top w:val="single" w:sz="4" w:space="0" w:color="auto"/>
              <w:left w:val="single" w:sz="4" w:space="0" w:color="auto"/>
              <w:bottom w:val="single" w:sz="4" w:space="0" w:color="auto"/>
              <w:right w:val="single" w:sz="4" w:space="0" w:color="auto"/>
            </w:tcBorders>
            <w:vAlign w:val="center"/>
            <w:hideMark/>
          </w:tcPr>
          <w:p w14:paraId="2CF8DE58" w14:textId="77777777" w:rsidR="00610769" w:rsidRPr="00203374" w:rsidRDefault="00610769" w:rsidP="004C1313">
            <w:pPr>
              <w:jc w:val="both"/>
              <w:rPr>
                <w:rFonts w:cstheme="minorHAnsi"/>
                <w:lang w:val="en-US"/>
              </w:rPr>
            </w:pPr>
            <w:r w:rsidRPr="00203374">
              <w:rPr>
                <w:rFonts w:cstheme="minorHAnsi"/>
              </w:rPr>
              <w:t xml:space="preserve">This unit will introduce pupils to craft baking. Pupils will learn about ingredient storage, equipment and terminology, while preparing, baking and finishing a range of bakery goods. </w:t>
            </w:r>
          </w:p>
        </w:tc>
      </w:tr>
    </w:tbl>
    <w:p w14:paraId="7D74732E" w14:textId="77777777" w:rsidR="00610769" w:rsidRPr="00203374" w:rsidRDefault="00610769" w:rsidP="00610769">
      <w:pPr>
        <w:spacing w:after="0"/>
        <w:rPr>
          <w:rFonts w:cstheme="minorHAnsi"/>
          <w:lang w:val="en-US"/>
        </w:rPr>
      </w:pPr>
    </w:p>
    <w:p w14:paraId="7773A145" w14:textId="77777777" w:rsidR="00610769" w:rsidRPr="00203374" w:rsidRDefault="00610769" w:rsidP="023880A8">
      <w:pPr>
        <w:pStyle w:val="Heading3"/>
        <w:rPr>
          <w:b w:val="0"/>
          <w:bCs/>
          <w:lang w:val="en-US"/>
        </w:rPr>
      </w:pPr>
      <w:r w:rsidRPr="00203374">
        <w:rPr>
          <w:bCs/>
          <w:lang w:val="en-US"/>
        </w:rPr>
        <w:t>Assessment Method</w:t>
      </w:r>
    </w:p>
    <w:p w14:paraId="29FED41F" w14:textId="77777777" w:rsidR="00610769" w:rsidRPr="00203374" w:rsidRDefault="00610769" w:rsidP="00610769">
      <w:pPr>
        <w:spacing w:after="0"/>
        <w:rPr>
          <w:rFonts w:cstheme="minorHAnsi"/>
          <w:b/>
          <w:bCs/>
          <w:lang w:val="en-US"/>
        </w:rPr>
      </w:pPr>
      <w:r w:rsidRPr="00203374">
        <w:rPr>
          <w:rFonts w:cstheme="minorHAnsi"/>
          <w:lang w:val="en-US"/>
        </w:rPr>
        <w:t xml:space="preserve">Ongoing </w:t>
      </w:r>
      <w:r w:rsidRPr="00203374">
        <w:rPr>
          <w:rFonts w:cstheme="minorHAnsi"/>
        </w:rPr>
        <w:t>practical observation, portfolio of evidence and online tests.</w:t>
      </w:r>
    </w:p>
    <w:p w14:paraId="51F88361" w14:textId="77777777" w:rsidR="001155A4" w:rsidRPr="00203374" w:rsidRDefault="001155A4" w:rsidP="00610769">
      <w:pPr>
        <w:rPr>
          <w:lang w:val="en-US"/>
        </w:rPr>
      </w:pPr>
    </w:p>
    <w:p w14:paraId="09F1FF80" w14:textId="2D401AA0" w:rsidR="00610769" w:rsidRPr="00203374" w:rsidRDefault="003819B7" w:rsidP="00FE0082">
      <w:pPr>
        <w:pStyle w:val="Heading2"/>
        <w:rPr>
          <w:lang w:val="en-US"/>
        </w:rPr>
      </w:pPr>
      <w:bookmarkStart w:id="72" w:name="_Toc152769492"/>
      <w:r w:rsidRPr="2AD35833">
        <w:rPr>
          <w:lang w:val="en-US"/>
        </w:rPr>
        <w:t>Foundation Apprenticeship</w:t>
      </w:r>
      <w:r w:rsidR="00FA6637" w:rsidRPr="2AD35833">
        <w:rPr>
          <w:lang w:val="en-US"/>
        </w:rPr>
        <w:t xml:space="preserve">: </w:t>
      </w:r>
      <w:r w:rsidRPr="2AD35833">
        <w:rPr>
          <w:lang w:val="en-US"/>
        </w:rPr>
        <w:t>Hospitality Level 5</w:t>
      </w:r>
      <w:bookmarkEnd w:id="72"/>
    </w:p>
    <w:tbl>
      <w:tblPr>
        <w:tblStyle w:val="TableGrid"/>
        <w:tblW w:w="0" w:type="auto"/>
        <w:tblLook w:val="04A0" w:firstRow="1" w:lastRow="0" w:firstColumn="1" w:lastColumn="0" w:noHBand="0" w:noVBand="1"/>
      </w:tblPr>
      <w:tblGrid>
        <w:gridCol w:w="2405"/>
        <w:gridCol w:w="6611"/>
      </w:tblGrid>
      <w:tr w:rsidR="00610769" w:rsidRPr="00203374" w14:paraId="03CE4861" w14:textId="77777777" w:rsidTr="0063624F">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23E37671"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68439594" w14:textId="5E04F84B" w:rsidR="00610769" w:rsidRPr="00203374" w:rsidRDefault="00FA6637" w:rsidP="003C327D">
            <w:pPr>
              <w:rPr>
                <w:rFonts w:cstheme="minorHAnsi"/>
                <w:color w:val="FFFFFF" w:themeColor="background1"/>
                <w:lang w:val="en-US"/>
              </w:rPr>
            </w:pPr>
            <w:r w:rsidRPr="00203374">
              <w:rPr>
                <w:rFonts w:cstheme="minorHAnsi"/>
                <w:color w:val="FFFFFF" w:themeColor="background1"/>
                <w:lang w:val="en-US"/>
              </w:rPr>
              <w:t>FA</w:t>
            </w:r>
            <w:r w:rsidR="00863458" w:rsidRPr="00203374">
              <w:rPr>
                <w:rFonts w:cstheme="minorHAnsi"/>
                <w:color w:val="FFFFFF" w:themeColor="background1"/>
                <w:lang w:val="en-US"/>
              </w:rPr>
              <w:t xml:space="preserve"> in Hospitality</w:t>
            </w:r>
            <w:r w:rsidRPr="00203374">
              <w:rPr>
                <w:rFonts w:cstheme="minorHAnsi"/>
                <w:color w:val="FFFFFF" w:themeColor="background1"/>
                <w:lang w:val="en-US"/>
              </w:rPr>
              <w:t xml:space="preserve"> Level 5</w:t>
            </w:r>
          </w:p>
        </w:tc>
      </w:tr>
      <w:tr w:rsidR="00610769" w:rsidRPr="00203374" w14:paraId="2B12F49A"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1BBB5D26" w14:textId="77777777" w:rsidR="00610769" w:rsidRPr="00203374" w:rsidRDefault="00610769" w:rsidP="003C327D">
            <w:pPr>
              <w:rPr>
                <w:rFonts w:cstheme="minorHAnsi"/>
                <w:lang w:val="en-US"/>
              </w:rPr>
            </w:pPr>
            <w:r w:rsidRPr="00203374">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7DF13F36" w14:textId="20397EAE" w:rsidR="00610769" w:rsidRPr="00203374" w:rsidRDefault="002B207E" w:rsidP="003C327D">
            <w:pPr>
              <w:rPr>
                <w:rFonts w:cstheme="minorHAnsi"/>
                <w:lang w:val="en-US"/>
              </w:rPr>
            </w:pPr>
            <w:r>
              <w:rPr>
                <w:rFonts w:cstheme="minorHAnsi"/>
                <w:lang w:val="en-US"/>
              </w:rPr>
              <w:t>SCQF</w:t>
            </w:r>
            <w:r w:rsidR="00610769" w:rsidRPr="00203374">
              <w:rPr>
                <w:rFonts w:cstheme="minorHAnsi"/>
                <w:lang w:val="en-US"/>
              </w:rPr>
              <w:t xml:space="preserve"> 5</w:t>
            </w:r>
          </w:p>
        </w:tc>
      </w:tr>
      <w:tr w:rsidR="00610769" w:rsidRPr="00203374" w14:paraId="02D830E0"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113E86B3" w14:textId="77777777" w:rsidR="00610769" w:rsidRPr="00203374" w:rsidRDefault="00610769" w:rsidP="003C327D">
            <w:pPr>
              <w:rPr>
                <w:rFonts w:cstheme="minorHAnsi"/>
                <w:lang w:val="en-US"/>
              </w:rPr>
            </w:pPr>
            <w:r w:rsidRPr="00203374">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26C230D5" w14:textId="77777777" w:rsidR="00610769" w:rsidRPr="00203374" w:rsidRDefault="00610769" w:rsidP="003C327D">
            <w:pPr>
              <w:rPr>
                <w:rFonts w:cstheme="minorHAnsi"/>
                <w:lang w:val="en-US"/>
              </w:rPr>
            </w:pPr>
            <w:r w:rsidRPr="00203374">
              <w:rPr>
                <w:rFonts w:cstheme="minorHAnsi"/>
                <w:lang w:val="en-US"/>
              </w:rPr>
              <w:t>Arbroath</w:t>
            </w:r>
          </w:p>
        </w:tc>
      </w:tr>
      <w:tr w:rsidR="00610769" w:rsidRPr="00203374" w14:paraId="0BD7F0F1"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3AD7BE84" w14:textId="77777777" w:rsidR="00610769" w:rsidRPr="00203374" w:rsidRDefault="00610769" w:rsidP="003C327D">
            <w:pPr>
              <w:rPr>
                <w:rFonts w:cstheme="minorHAnsi"/>
                <w:lang w:val="en-US"/>
              </w:rPr>
            </w:pPr>
            <w:r w:rsidRPr="00203374">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01B4B031" w14:textId="2C48BA3A" w:rsidR="00610769" w:rsidRPr="00203374" w:rsidRDefault="00610769" w:rsidP="003C327D">
            <w:pPr>
              <w:rPr>
                <w:rFonts w:cstheme="minorHAnsi"/>
                <w:lang w:val="en-US"/>
              </w:rPr>
            </w:pPr>
            <w:r w:rsidRPr="00203374">
              <w:rPr>
                <w:rFonts w:cstheme="minorHAnsi"/>
                <w:lang w:val="en-US"/>
              </w:rPr>
              <w:t>Friday: 9-1pm</w:t>
            </w:r>
          </w:p>
        </w:tc>
      </w:tr>
    </w:tbl>
    <w:p w14:paraId="4651B40E" w14:textId="77777777" w:rsidR="00610769" w:rsidRPr="00203374" w:rsidRDefault="00610769" w:rsidP="023880A8">
      <w:pPr>
        <w:spacing w:after="0"/>
        <w:rPr>
          <w:b/>
          <w:bCs/>
          <w:lang w:val="en-US"/>
        </w:rPr>
      </w:pPr>
    </w:p>
    <w:p w14:paraId="7B86346A" w14:textId="46B04FD1" w:rsidR="00610769" w:rsidRPr="00203374" w:rsidRDefault="00610769" w:rsidP="023880A8">
      <w:pPr>
        <w:pStyle w:val="Heading3"/>
        <w:rPr>
          <w:b w:val="0"/>
          <w:bCs/>
          <w:lang w:val="en-US"/>
        </w:rPr>
      </w:pPr>
      <w:r w:rsidRPr="00203374">
        <w:rPr>
          <w:bCs/>
          <w:lang w:val="en-US"/>
        </w:rPr>
        <w:t>Entry Requirements</w:t>
      </w:r>
    </w:p>
    <w:p w14:paraId="6695B480" w14:textId="052CFB2E" w:rsidR="00610769" w:rsidRPr="00203374" w:rsidRDefault="00610769" w:rsidP="00610769">
      <w:pPr>
        <w:spacing w:after="0" w:line="240" w:lineRule="auto"/>
        <w:jc w:val="both"/>
        <w:rPr>
          <w:rFonts w:eastAsia="Calibri" w:cstheme="minorHAnsi"/>
        </w:rPr>
      </w:pPr>
      <w:r w:rsidRPr="00203374">
        <w:rPr>
          <w:rFonts w:eastAsia="Calibri" w:cstheme="minorHAnsi"/>
        </w:rPr>
        <w:t>There are no entry requirements for this course however school staff should ensure pupils are suitable for level 5 study</w:t>
      </w:r>
      <w:r w:rsidR="00F23004" w:rsidRPr="00203374">
        <w:rPr>
          <w:rFonts w:eastAsia="Calibri" w:cstheme="minorHAnsi"/>
        </w:rPr>
        <w:t xml:space="preserve"> with an interest in Hospitality</w:t>
      </w:r>
      <w:r w:rsidRPr="00203374">
        <w:rPr>
          <w:rFonts w:eastAsia="Calibri" w:cstheme="minorHAnsi"/>
        </w:rPr>
        <w:t>.</w:t>
      </w:r>
    </w:p>
    <w:p w14:paraId="18156C58" w14:textId="77777777" w:rsidR="00610769" w:rsidRPr="00203374" w:rsidRDefault="00610769" w:rsidP="023880A8">
      <w:pPr>
        <w:spacing w:after="0"/>
        <w:rPr>
          <w:b/>
          <w:bCs/>
          <w:lang w:val="en-US"/>
        </w:rPr>
      </w:pPr>
    </w:p>
    <w:p w14:paraId="1AA2549F" w14:textId="3870ED82" w:rsidR="00610769" w:rsidRPr="00203374" w:rsidRDefault="00610769" w:rsidP="023880A8">
      <w:pPr>
        <w:pStyle w:val="Heading3"/>
        <w:rPr>
          <w:b w:val="0"/>
          <w:bCs/>
          <w:lang w:val="en-US"/>
        </w:rPr>
      </w:pPr>
      <w:r w:rsidRPr="00203374">
        <w:rPr>
          <w:bCs/>
          <w:lang w:val="en-US"/>
        </w:rPr>
        <w:t>Units to be Completed</w:t>
      </w:r>
    </w:p>
    <w:tbl>
      <w:tblPr>
        <w:tblStyle w:val="TableGrid"/>
        <w:tblW w:w="0" w:type="auto"/>
        <w:tblLook w:val="04A0" w:firstRow="1" w:lastRow="0" w:firstColumn="1" w:lastColumn="0" w:noHBand="0" w:noVBand="1"/>
      </w:tblPr>
      <w:tblGrid>
        <w:gridCol w:w="9010"/>
      </w:tblGrid>
      <w:tr w:rsidR="00610769" w:rsidRPr="00203374" w14:paraId="51C2EA7C" w14:textId="77777777" w:rsidTr="0063624F">
        <w:tc>
          <w:tcPr>
            <w:tcW w:w="9010" w:type="dxa"/>
            <w:tcBorders>
              <w:top w:val="single" w:sz="4" w:space="0" w:color="auto"/>
              <w:left w:val="single" w:sz="4" w:space="0" w:color="auto"/>
              <w:bottom w:val="single" w:sz="4" w:space="0" w:color="auto"/>
              <w:right w:val="single" w:sz="4" w:space="0" w:color="auto"/>
            </w:tcBorders>
            <w:shd w:val="clear" w:color="auto" w:fill="633B82"/>
            <w:hideMark/>
          </w:tcPr>
          <w:p w14:paraId="6095113B"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Mandatory Units</w:t>
            </w:r>
          </w:p>
        </w:tc>
      </w:tr>
      <w:tr w:rsidR="00726FCF" w:rsidRPr="00203374" w14:paraId="736B4EE7" w14:textId="77777777" w:rsidTr="003C327D">
        <w:tc>
          <w:tcPr>
            <w:tcW w:w="9010" w:type="dxa"/>
            <w:tcBorders>
              <w:top w:val="single" w:sz="4" w:space="0" w:color="auto"/>
              <w:left w:val="single" w:sz="4" w:space="0" w:color="auto"/>
              <w:bottom w:val="single" w:sz="4" w:space="0" w:color="auto"/>
              <w:right w:val="single" w:sz="4" w:space="0" w:color="auto"/>
            </w:tcBorders>
            <w:hideMark/>
          </w:tcPr>
          <w:p w14:paraId="5E6F6B11" w14:textId="33943E30" w:rsidR="00726FCF" w:rsidRPr="00203374" w:rsidRDefault="00726FCF" w:rsidP="00726FCF">
            <w:pPr>
              <w:rPr>
                <w:rFonts w:ascii="Calibri" w:eastAsia="Calibri" w:hAnsi="Calibri" w:cs="Calibri"/>
              </w:rPr>
            </w:pPr>
            <w:r w:rsidRPr="00203374">
              <w:t xml:space="preserve">Skills for Work: Developing Skills for Working in </w:t>
            </w:r>
            <w:r w:rsidRPr="00203374">
              <w:rPr>
                <w:rFonts w:ascii="Calibri" w:eastAsia="Calibri" w:hAnsi="Calibri" w:cs="Calibri"/>
                <w:color w:val="000000" w:themeColor="text1"/>
              </w:rPr>
              <w:t>Hospitality</w:t>
            </w:r>
          </w:p>
        </w:tc>
      </w:tr>
      <w:tr w:rsidR="00726FCF" w:rsidRPr="00203374" w14:paraId="5774AED2" w14:textId="77777777" w:rsidTr="76F3F626">
        <w:tc>
          <w:tcPr>
            <w:tcW w:w="9010" w:type="dxa"/>
            <w:tcBorders>
              <w:top w:val="single" w:sz="4" w:space="0" w:color="auto"/>
              <w:left w:val="single" w:sz="4" w:space="0" w:color="auto"/>
              <w:bottom w:val="single" w:sz="4" w:space="0" w:color="auto"/>
              <w:right w:val="single" w:sz="4" w:space="0" w:color="auto"/>
            </w:tcBorders>
            <w:hideMark/>
          </w:tcPr>
          <w:p w14:paraId="36B5DD5C" w14:textId="1AD668E1" w:rsidR="00726FCF" w:rsidRPr="00203374" w:rsidRDefault="00726FCF" w:rsidP="00726FCF">
            <w:r w:rsidRPr="00203374">
              <w:t>Skills for Work: Front of House Operations</w:t>
            </w:r>
          </w:p>
        </w:tc>
      </w:tr>
      <w:tr w:rsidR="00726FCF" w:rsidRPr="00203374" w14:paraId="46A972E8" w14:textId="77777777" w:rsidTr="76F3F626">
        <w:tc>
          <w:tcPr>
            <w:tcW w:w="9010" w:type="dxa"/>
            <w:tcBorders>
              <w:top w:val="single" w:sz="4" w:space="0" w:color="auto"/>
              <w:left w:val="single" w:sz="4" w:space="0" w:color="auto"/>
              <w:bottom w:val="single" w:sz="4" w:space="0" w:color="auto"/>
              <w:right w:val="single" w:sz="4" w:space="0" w:color="auto"/>
            </w:tcBorders>
            <w:hideMark/>
          </w:tcPr>
          <w:p w14:paraId="69FC512B" w14:textId="53557DC4" w:rsidR="00726FCF" w:rsidRPr="00203374" w:rsidRDefault="00726FCF" w:rsidP="00726FCF">
            <w:pPr>
              <w:rPr>
                <w:lang w:val="en-US"/>
              </w:rPr>
            </w:pPr>
            <w:r w:rsidRPr="00203374">
              <w:t>Skills for Work: Hospitality Events</w:t>
            </w:r>
          </w:p>
        </w:tc>
      </w:tr>
      <w:tr w:rsidR="00726FCF" w:rsidRPr="00203374" w14:paraId="154C4ABC" w14:textId="77777777" w:rsidTr="003C327D">
        <w:tc>
          <w:tcPr>
            <w:tcW w:w="9010" w:type="dxa"/>
            <w:tcBorders>
              <w:top w:val="single" w:sz="4" w:space="0" w:color="auto"/>
              <w:left w:val="single" w:sz="4" w:space="0" w:color="auto"/>
              <w:bottom w:val="single" w:sz="4" w:space="0" w:color="auto"/>
              <w:right w:val="single" w:sz="4" w:space="0" w:color="auto"/>
            </w:tcBorders>
            <w:hideMark/>
          </w:tcPr>
          <w:p w14:paraId="76BEEB0D" w14:textId="0BAAF887" w:rsidR="00726FCF" w:rsidRPr="00203374" w:rsidRDefault="00726FCF" w:rsidP="00726FCF">
            <w:pPr>
              <w:rPr>
                <w:rFonts w:cstheme="minorHAnsi"/>
                <w:lang w:val="en-US"/>
              </w:rPr>
            </w:pPr>
            <w:r w:rsidRPr="00203374">
              <w:rPr>
                <w:rFonts w:cstheme="minorHAnsi"/>
              </w:rPr>
              <w:t>Skills for Work: Developing Skills for Working in the Professional</w:t>
            </w:r>
          </w:p>
        </w:tc>
      </w:tr>
      <w:tr w:rsidR="00726FCF" w:rsidRPr="00203374" w14:paraId="568DA4F8" w14:textId="77777777" w:rsidTr="003C327D">
        <w:tc>
          <w:tcPr>
            <w:tcW w:w="9010" w:type="dxa"/>
            <w:tcBorders>
              <w:top w:val="single" w:sz="4" w:space="0" w:color="auto"/>
              <w:left w:val="single" w:sz="4" w:space="0" w:color="auto"/>
              <w:bottom w:val="single" w:sz="4" w:space="0" w:color="auto"/>
              <w:right w:val="single" w:sz="4" w:space="0" w:color="auto"/>
            </w:tcBorders>
          </w:tcPr>
          <w:p w14:paraId="1B9FA51A" w14:textId="390CFA4E" w:rsidR="00726FCF" w:rsidRPr="00203374" w:rsidRDefault="00726FCF" w:rsidP="00726FCF">
            <w:pPr>
              <w:rPr>
                <w:rFonts w:cstheme="minorHAnsi"/>
              </w:rPr>
            </w:pPr>
            <w:r w:rsidRPr="00203374">
              <w:rPr>
                <w:rFonts w:cstheme="minorHAnsi"/>
              </w:rPr>
              <w:t>Work Based Skills Challenge</w:t>
            </w:r>
          </w:p>
        </w:tc>
      </w:tr>
    </w:tbl>
    <w:p w14:paraId="2ADBCF43" w14:textId="5E5976B0" w:rsidR="00610769" w:rsidRPr="00203374" w:rsidRDefault="00610769" w:rsidP="00610769">
      <w:pPr>
        <w:spacing w:after="0"/>
        <w:rPr>
          <w:lang w:val="en-US"/>
        </w:rPr>
      </w:pPr>
    </w:p>
    <w:p w14:paraId="34AB53A8" w14:textId="6DF27F5D" w:rsidR="00610769" w:rsidRPr="00203374" w:rsidRDefault="00610769" w:rsidP="023880A8">
      <w:pPr>
        <w:pStyle w:val="Heading3"/>
        <w:rPr>
          <w:b w:val="0"/>
          <w:bCs/>
          <w:lang w:val="en-US"/>
        </w:rPr>
      </w:pPr>
      <w:r w:rsidRPr="00203374">
        <w:rPr>
          <w:bCs/>
          <w:lang w:val="en-US"/>
        </w:rPr>
        <w:t>Progression Pathways</w:t>
      </w:r>
    </w:p>
    <w:p w14:paraId="2BB518F8" w14:textId="7A03BD3D" w:rsidR="00610769" w:rsidRPr="00203374" w:rsidRDefault="00610769" w:rsidP="00A249EC">
      <w:pPr>
        <w:pStyle w:val="ListParagraph"/>
        <w:numPr>
          <w:ilvl w:val="0"/>
          <w:numId w:val="36"/>
        </w:numPr>
        <w:ind w:left="709"/>
        <w:rPr>
          <w:rFonts w:asciiTheme="minorHAnsi" w:hAnsiTheme="minorHAnsi" w:cstheme="minorHAnsi"/>
          <w:sz w:val="22"/>
          <w:szCs w:val="22"/>
        </w:rPr>
      </w:pPr>
      <w:r w:rsidRPr="00203374">
        <w:rPr>
          <w:rFonts w:asciiTheme="minorHAnsi" w:hAnsiTheme="minorHAnsi" w:cstheme="minorHAnsi"/>
          <w:sz w:val="22"/>
          <w:szCs w:val="22"/>
        </w:rPr>
        <w:t>NPA Hospitality Level 6 (Senior Phase)</w:t>
      </w:r>
    </w:p>
    <w:p w14:paraId="7686850B" w14:textId="74A2EB08" w:rsidR="00040B07" w:rsidRPr="00203374" w:rsidRDefault="00095461" w:rsidP="00A249EC">
      <w:pPr>
        <w:pStyle w:val="ListParagraph"/>
        <w:numPr>
          <w:ilvl w:val="0"/>
          <w:numId w:val="36"/>
        </w:numPr>
        <w:ind w:left="709"/>
        <w:rPr>
          <w:rFonts w:asciiTheme="minorHAnsi" w:hAnsiTheme="minorHAnsi" w:cstheme="minorHAnsi"/>
          <w:sz w:val="22"/>
          <w:szCs w:val="22"/>
        </w:rPr>
      </w:pPr>
      <w:r w:rsidRPr="00203374">
        <w:rPr>
          <w:rFonts w:asciiTheme="minorHAnsi" w:hAnsiTheme="minorHAnsi" w:cstheme="minorHAnsi"/>
          <w:sz w:val="22"/>
          <w:szCs w:val="22"/>
        </w:rPr>
        <w:t>SVQ Hospitality Services</w:t>
      </w:r>
      <w:r w:rsidR="009F78BD" w:rsidRPr="009F78BD">
        <w:t xml:space="preserve"> </w:t>
      </w:r>
      <w:r w:rsidR="009F78BD" w:rsidRPr="00203374">
        <w:rPr>
          <w:rFonts w:asciiTheme="minorHAnsi" w:hAnsiTheme="minorHAnsi" w:cstheme="minorHAnsi"/>
          <w:sz w:val="22"/>
          <w:szCs w:val="22"/>
        </w:rPr>
        <w:t>(Full time)</w:t>
      </w:r>
    </w:p>
    <w:p w14:paraId="167B008D" w14:textId="0A0178D8" w:rsidR="005E162F" w:rsidRPr="00203374" w:rsidRDefault="005E162F" w:rsidP="00A249EC">
      <w:pPr>
        <w:pStyle w:val="ListParagraph"/>
        <w:numPr>
          <w:ilvl w:val="0"/>
          <w:numId w:val="36"/>
        </w:numPr>
        <w:ind w:left="709"/>
        <w:rPr>
          <w:rFonts w:asciiTheme="minorHAnsi" w:hAnsiTheme="minorHAnsi" w:cstheme="minorHAnsi"/>
          <w:sz w:val="22"/>
          <w:szCs w:val="22"/>
        </w:rPr>
      </w:pPr>
      <w:r w:rsidRPr="00203374">
        <w:rPr>
          <w:rFonts w:asciiTheme="minorHAnsi" w:hAnsiTheme="minorHAnsi" w:cstheme="minorHAnsi"/>
          <w:sz w:val="22"/>
          <w:szCs w:val="22"/>
        </w:rPr>
        <w:t>Modern Apprenticeship Hospitality Services Level 5</w:t>
      </w:r>
    </w:p>
    <w:p w14:paraId="4F96CC78" w14:textId="77777777" w:rsidR="00610769" w:rsidRPr="00203374" w:rsidRDefault="00610769" w:rsidP="00A249EC">
      <w:pPr>
        <w:pStyle w:val="ListParagraph"/>
        <w:numPr>
          <w:ilvl w:val="0"/>
          <w:numId w:val="36"/>
        </w:numPr>
        <w:ind w:left="709"/>
        <w:rPr>
          <w:rFonts w:asciiTheme="minorHAnsi" w:hAnsiTheme="minorHAnsi" w:cstheme="minorHAnsi"/>
          <w:sz w:val="22"/>
          <w:szCs w:val="22"/>
        </w:rPr>
      </w:pPr>
      <w:r w:rsidRPr="00203374">
        <w:rPr>
          <w:rFonts w:asciiTheme="minorHAnsi" w:hAnsiTheme="minorHAnsi" w:cstheme="minorHAnsi"/>
          <w:sz w:val="22"/>
          <w:szCs w:val="22"/>
        </w:rPr>
        <w:t>Professional cookery SVQ Level 2 (Full time)</w:t>
      </w:r>
    </w:p>
    <w:p w14:paraId="672EF062" w14:textId="77777777" w:rsidR="00610769" w:rsidRPr="00203374" w:rsidRDefault="00610769" w:rsidP="00610769">
      <w:pPr>
        <w:pStyle w:val="ListParagraph"/>
        <w:ind w:left="709"/>
        <w:rPr>
          <w:rFonts w:asciiTheme="minorHAnsi" w:hAnsiTheme="minorHAnsi" w:cstheme="minorHAnsi"/>
          <w:sz w:val="22"/>
          <w:szCs w:val="22"/>
        </w:rPr>
      </w:pPr>
    </w:p>
    <w:p w14:paraId="46E6458F" w14:textId="41D71C0C" w:rsidR="00610769" w:rsidRPr="00203374" w:rsidRDefault="00610769" w:rsidP="023880A8">
      <w:pPr>
        <w:pStyle w:val="Heading3"/>
        <w:rPr>
          <w:b w:val="0"/>
          <w:bCs/>
          <w:lang w:val="en-US"/>
        </w:rPr>
      </w:pPr>
      <w:r w:rsidRPr="00203374">
        <w:rPr>
          <w:bCs/>
          <w:lang w:val="en-US"/>
        </w:rPr>
        <w:t>Course Description</w:t>
      </w:r>
    </w:p>
    <w:p w14:paraId="2F0EC6C8" w14:textId="77777777" w:rsidR="00832442" w:rsidRPr="00203374" w:rsidRDefault="00832442" w:rsidP="00832442">
      <w:pPr>
        <w:spacing w:after="0" w:line="240" w:lineRule="auto"/>
        <w:jc w:val="both"/>
        <w:rPr>
          <w:rFonts w:eastAsia="Times New Roman" w:cstheme="minorHAnsi"/>
        </w:rPr>
      </w:pPr>
      <w:r w:rsidRPr="00203374">
        <w:rPr>
          <w:rFonts w:eastAsia="Times New Roman" w:cstheme="minorHAnsi"/>
        </w:rPr>
        <w:t>Pupils will gain a Foundation Apprenticeship in Hospitality at SCQF 5.</w:t>
      </w:r>
    </w:p>
    <w:p w14:paraId="64ECC49D" w14:textId="77777777" w:rsidR="00832442" w:rsidRPr="00203374" w:rsidRDefault="00832442" w:rsidP="00832442">
      <w:pPr>
        <w:spacing w:after="0" w:line="240" w:lineRule="auto"/>
        <w:jc w:val="both"/>
        <w:rPr>
          <w:rFonts w:eastAsia="Times New Roman" w:cstheme="minorHAnsi"/>
        </w:rPr>
      </w:pPr>
      <w:r w:rsidRPr="00203374">
        <w:rPr>
          <w:rFonts w:eastAsia="Times New Roman" w:cstheme="minorHAnsi"/>
        </w:rPr>
        <w:t>This includes:</w:t>
      </w:r>
    </w:p>
    <w:p w14:paraId="6A3FB2B2" w14:textId="77777777" w:rsidR="00832442" w:rsidRPr="00203374" w:rsidRDefault="00832442" w:rsidP="00A249EC">
      <w:pPr>
        <w:numPr>
          <w:ilvl w:val="0"/>
          <w:numId w:val="47"/>
        </w:numPr>
        <w:spacing w:after="0" w:line="240" w:lineRule="auto"/>
        <w:jc w:val="both"/>
        <w:rPr>
          <w:rFonts w:eastAsia="Times New Roman" w:cstheme="minorHAnsi"/>
        </w:rPr>
      </w:pPr>
      <w:r w:rsidRPr="00203374">
        <w:rPr>
          <w:rFonts w:eastAsia="Times New Roman" w:cstheme="minorHAnsi"/>
        </w:rPr>
        <w:t>A Skills for Work award (SfW) in Hospitality at SCQF level 5</w:t>
      </w:r>
    </w:p>
    <w:p w14:paraId="28B73394" w14:textId="77777777" w:rsidR="00832442" w:rsidRPr="00203374" w:rsidRDefault="00832442" w:rsidP="00A249EC">
      <w:pPr>
        <w:numPr>
          <w:ilvl w:val="0"/>
          <w:numId w:val="47"/>
        </w:numPr>
        <w:spacing w:after="0" w:line="240" w:lineRule="auto"/>
        <w:jc w:val="both"/>
        <w:rPr>
          <w:rFonts w:eastAsia="Times New Roman" w:cstheme="minorHAnsi"/>
        </w:rPr>
      </w:pPr>
      <w:r w:rsidRPr="00203374">
        <w:rPr>
          <w:rFonts w:eastAsia="Times New Roman" w:cstheme="minorHAnsi"/>
        </w:rPr>
        <w:t>A Work Based Skills Challenge unit at SCQF Level 5</w:t>
      </w:r>
    </w:p>
    <w:p w14:paraId="0B0747EF" w14:textId="1742713C" w:rsidR="00610769" w:rsidRPr="00203374" w:rsidRDefault="00832442" w:rsidP="00832442">
      <w:pPr>
        <w:spacing w:after="0" w:line="240" w:lineRule="auto"/>
        <w:jc w:val="both"/>
        <w:rPr>
          <w:rFonts w:eastAsia="Times New Roman" w:cstheme="minorHAnsi"/>
        </w:rPr>
      </w:pPr>
      <w:r w:rsidRPr="00203374">
        <w:rPr>
          <w:rFonts w:eastAsia="Times New Roman" w:cstheme="minorHAnsi"/>
        </w:rPr>
        <w:t xml:space="preserve">The course </w:t>
      </w:r>
      <w:r w:rsidR="00610769" w:rsidRPr="00203374">
        <w:rPr>
          <w:rFonts w:eastAsia="Times New Roman" w:cstheme="minorHAnsi"/>
        </w:rPr>
        <w:t>provides an introduction to the different commercial and non-commercial sectors of the hospitality industry and the types of provision they offer. Pupils will also learn about the organisational aims of hospitality establishments and the products and services they provide.</w:t>
      </w:r>
    </w:p>
    <w:p w14:paraId="315F4C27" w14:textId="77777777" w:rsidR="00610769" w:rsidRPr="00203374" w:rsidRDefault="00610769" w:rsidP="00610769">
      <w:pPr>
        <w:spacing w:after="0" w:line="240" w:lineRule="auto"/>
        <w:jc w:val="both"/>
        <w:rPr>
          <w:rFonts w:eastAsia="Times New Roman" w:cstheme="minorHAnsi"/>
        </w:rPr>
      </w:pPr>
    </w:p>
    <w:p w14:paraId="2FF95414" w14:textId="266A7CC0" w:rsidR="00610769" w:rsidRPr="00203374" w:rsidRDefault="00610769" w:rsidP="00610769">
      <w:pPr>
        <w:spacing w:after="0" w:line="240" w:lineRule="auto"/>
        <w:jc w:val="both"/>
        <w:rPr>
          <w:rFonts w:eastAsia="Times New Roman" w:cstheme="minorHAnsi"/>
        </w:rPr>
      </w:pPr>
      <w:r w:rsidRPr="00203374">
        <w:rPr>
          <w:rFonts w:eastAsia="Times New Roman" w:cstheme="minorHAnsi"/>
        </w:rPr>
        <w:t>Pupils will develop vocational skills and knowledge and gain practical experience in menu planning; preparing, cooking and presenting a range of foods in a professional kitchen; serving food and drinks; undertaking reception duties and customer care; and planning, organising and running a small hospitality event.</w:t>
      </w:r>
    </w:p>
    <w:p w14:paraId="0B1B49ED" w14:textId="77777777" w:rsidR="00610769" w:rsidRPr="00203374" w:rsidRDefault="00610769" w:rsidP="00610769">
      <w:pPr>
        <w:spacing w:after="0" w:line="240" w:lineRule="auto"/>
        <w:jc w:val="both"/>
        <w:rPr>
          <w:rFonts w:eastAsia="Times New Roman" w:cstheme="minorHAnsi"/>
        </w:rPr>
      </w:pPr>
    </w:p>
    <w:p w14:paraId="44D281A8" w14:textId="77777777" w:rsidR="00F06164" w:rsidRPr="00203374" w:rsidRDefault="00F06164" w:rsidP="00F06164">
      <w:pPr>
        <w:spacing w:after="0"/>
        <w:rPr>
          <w:rFonts w:cstheme="minorHAnsi"/>
        </w:rPr>
      </w:pPr>
      <w:r w:rsidRPr="00203374">
        <w:rPr>
          <w:rFonts w:eastAsia="Times New Roman" w:cstheme="minorHAnsi"/>
        </w:rPr>
        <w:t xml:space="preserve">This </w:t>
      </w:r>
      <w:r w:rsidRPr="00203374">
        <w:rPr>
          <w:rFonts w:cstheme="minorHAnsi"/>
        </w:rPr>
        <w:t>Foundation Apprenticeship will also help pupils to develop meta-skills. These skills are highly valued by employers. Meta-skills include:</w:t>
      </w:r>
    </w:p>
    <w:p w14:paraId="5AC4E5E4" w14:textId="77777777" w:rsidR="00F06164" w:rsidRPr="00203374" w:rsidRDefault="00F06164" w:rsidP="00A249EC">
      <w:pPr>
        <w:numPr>
          <w:ilvl w:val="0"/>
          <w:numId w:val="48"/>
        </w:numPr>
        <w:spacing w:after="0"/>
        <w:rPr>
          <w:rFonts w:eastAsia="Times New Roman" w:cstheme="minorHAnsi"/>
        </w:rPr>
      </w:pPr>
      <w:r w:rsidRPr="00203374">
        <w:rPr>
          <w:rFonts w:eastAsia="Times New Roman" w:cstheme="minorHAnsi"/>
        </w:rPr>
        <w:t>Self-management</w:t>
      </w:r>
    </w:p>
    <w:p w14:paraId="4EB45031" w14:textId="77777777" w:rsidR="00F06164" w:rsidRPr="00203374" w:rsidRDefault="00F06164" w:rsidP="00A249EC">
      <w:pPr>
        <w:numPr>
          <w:ilvl w:val="0"/>
          <w:numId w:val="48"/>
        </w:numPr>
        <w:spacing w:after="0"/>
        <w:rPr>
          <w:rFonts w:eastAsia="Times New Roman" w:cstheme="minorHAnsi"/>
        </w:rPr>
      </w:pPr>
      <w:r w:rsidRPr="00203374">
        <w:rPr>
          <w:rFonts w:eastAsia="Times New Roman" w:cstheme="minorHAnsi"/>
        </w:rPr>
        <w:t>Social intelligence</w:t>
      </w:r>
    </w:p>
    <w:p w14:paraId="76754502" w14:textId="77777777" w:rsidR="00F06164" w:rsidRPr="00203374" w:rsidRDefault="00F06164" w:rsidP="00A249EC">
      <w:pPr>
        <w:numPr>
          <w:ilvl w:val="0"/>
          <w:numId w:val="48"/>
        </w:numPr>
        <w:spacing w:after="0"/>
        <w:rPr>
          <w:rFonts w:eastAsia="Times New Roman" w:cstheme="minorHAnsi"/>
        </w:rPr>
      </w:pPr>
      <w:r w:rsidRPr="00203374">
        <w:rPr>
          <w:rFonts w:eastAsia="Times New Roman" w:cstheme="minorHAnsi"/>
        </w:rPr>
        <w:t>Innovation</w:t>
      </w:r>
    </w:p>
    <w:p w14:paraId="0281B5DB" w14:textId="0BE55C6F" w:rsidR="00610769" w:rsidRPr="00203374" w:rsidRDefault="00F06164" w:rsidP="00F06164">
      <w:pPr>
        <w:spacing w:after="0"/>
        <w:rPr>
          <w:rFonts w:eastAsia="Times New Roman" w:cstheme="minorHAnsi"/>
        </w:rPr>
      </w:pPr>
      <w:r w:rsidRPr="00203374">
        <w:rPr>
          <w:rFonts w:eastAsia="Times New Roman" w:cstheme="minorHAnsi"/>
        </w:rPr>
        <w:t>These meta-skills are necessary and highly desirable for working in a range of other related jobs.</w:t>
      </w:r>
    </w:p>
    <w:p w14:paraId="304A1541" w14:textId="77777777" w:rsidR="00F06164" w:rsidRPr="00203374" w:rsidRDefault="00F06164" w:rsidP="00F06164">
      <w:pPr>
        <w:spacing w:after="0"/>
        <w:rPr>
          <w:rFonts w:cstheme="minorHAnsi"/>
          <w:b/>
          <w:bCs/>
          <w:lang w:val="en-US"/>
        </w:rPr>
      </w:pPr>
    </w:p>
    <w:p w14:paraId="4C29D047" w14:textId="278DA7A4" w:rsidR="00610769" w:rsidRPr="00203374" w:rsidRDefault="00610769" w:rsidP="023880A8">
      <w:pPr>
        <w:pStyle w:val="Heading3"/>
        <w:rPr>
          <w:b w:val="0"/>
          <w:bCs/>
          <w:lang w:val="en-US"/>
        </w:rPr>
      </w:pPr>
      <w:r w:rsidRPr="00203374">
        <w:rPr>
          <w:bCs/>
          <w:lang w:val="en-US"/>
        </w:rPr>
        <w:t>Unit Contents</w:t>
      </w:r>
    </w:p>
    <w:tbl>
      <w:tblPr>
        <w:tblStyle w:val="TableGrid"/>
        <w:tblW w:w="0" w:type="auto"/>
        <w:tblLook w:val="04A0" w:firstRow="1" w:lastRow="0" w:firstColumn="1" w:lastColumn="0" w:noHBand="0" w:noVBand="1"/>
      </w:tblPr>
      <w:tblGrid>
        <w:gridCol w:w="2405"/>
        <w:gridCol w:w="6611"/>
      </w:tblGrid>
      <w:tr w:rsidR="00610769" w:rsidRPr="00203374" w14:paraId="05BD3963" w14:textId="77777777" w:rsidTr="0063624F">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7B2812F3"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4B6BE857"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Description</w:t>
            </w:r>
          </w:p>
        </w:tc>
      </w:tr>
      <w:tr w:rsidR="00610769" w:rsidRPr="00203374" w14:paraId="145C1F68"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474F2E08" w14:textId="77777777" w:rsidR="00610769" w:rsidRPr="00203374" w:rsidRDefault="00610769" w:rsidP="003C327D">
            <w:pPr>
              <w:rPr>
                <w:rFonts w:cstheme="minorHAnsi"/>
                <w:lang w:val="en-US"/>
              </w:rPr>
            </w:pPr>
            <w:r w:rsidRPr="00203374">
              <w:rPr>
                <w:rFonts w:eastAsia="Times New Roman" w:cstheme="minorHAnsi"/>
                <w:b/>
              </w:rPr>
              <w:t>Developing Skills for Working in Hospitality</w:t>
            </w:r>
          </w:p>
        </w:tc>
        <w:tc>
          <w:tcPr>
            <w:tcW w:w="6611" w:type="dxa"/>
            <w:tcBorders>
              <w:top w:val="single" w:sz="4" w:space="0" w:color="auto"/>
              <w:left w:val="single" w:sz="4" w:space="0" w:color="auto"/>
              <w:bottom w:val="single" w:sz="4" w:space="0" w:color="auto"/>
              <w:right w:val="single" w:sz="4" w:space="0" w:color="auto"/>
            </w:tcBorders>
            <w:hideMark/>
          </w:tcPr>
          <w:p w14:paraId="49386A8B" w14:textId="4156C34E" w:rsidR="00610769" w:rsidRPr="00203374" w:rsidRDefault="00610769" w:rsidP="004C1313">
            <w:pPr>
              <w:autoSpaceDE w:val="0"/>
              <w:autoSpaceDN w:val="0"/>
              <w:adjustRightInd w:val="0"/>
              <w:jc w:val="both"/>
              <w:rPr>
                <w:rFonts w:cstheme="minorHAnsi"/>
                <w:lang w:val="en-US"/>
              </w:rPr>
            </w:pPr>
            <w:r w:rsidRPr="00203374">
              <w:rPr>
                <w:rFonts w:cstheme="minorHAnsi"/>
                <w:color w:val="000000"/>
              </w:rPr>
              <w:t>In this unit pupils will investigate a range of hospitality provision</w:t>
            </w:r>
            <w:r w:rsidR="00CA0CB9" w:rsidRPr="00203374">
              <w:rPr>
                <w:rFonts w:cstheme="minorHAnsi"/>
                <w:color w:val="000000"/>
              </w:rPr>
              <w:t>s</w:t>
            </w:r>
            <w:r w:rsidRPr="00203374">
              <w:rPr>
                <w:rFonts w:cstheme="minorHAnsi"/>
                <w:color w:val="000000"/>
              </w:rPr>
              <w:t xml:space="preserve">. They will identify the organisational aims of hospitality establishments, the products and services provided and the job roles of staff. Pupils will be involved in identifying the employability skills and attitudes relevant for employees in the hospitality industry. They </w:t>
            </w:r>
            <w:r w:rsidR="007301B1" w:rsidRPr="00203374">
              <w:rPr>
                <w:rFonts w:cstheme="minorHAnsi"/>
                <w:color w:val="000000"/>
              </w:rPr>
              <w:t>will</w:t>
            </w:r>
            <w:r w:rsidRPr="00203374">
              <w:rPr>
                <w:rFonts w:cstheme="minorHAnsi"/>
                <w:color w:val="000000"/>
              </w:rPr>
              <w:t xml:space="preserve"> also demonstrate the skills involved in preparing for and participating in a simulated job interview.</w:t>
            </w:r>
            <w:r w:rsidR="006E00C3" w:rsidRPr="00203374">
              <w:rPr>
                <w:rFonts w:cstheme="minorHAnsi"/>
                <w:color w:val="000000"/>
              </w:rPr>
              <w:t xml:space="preserve"> </w:t>
            </w:r>
            <w:r w:rsidRPr="00203374">
              <w:rPr>
                <w:rFonts w:cstheme="minorHAnsi"/>
                <w:color w:val="000000"/>
              </w:rPr>
              <w:t>Pupils will review and evaluate their own employability skills. On completion of the unit they should be able to demonstrate a positive approach in a range of these skills.</w:t>
            </w:r>
          </w:p>
        </w:tc>
      </w:tr>
      <w:tr w:rsidR="00610769" w:rsidRPr="00203374" w14:paraId="37408F75"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2D2D8225" w14:textId="77777777" w:rsidR="00610769" w:rsidRPr="00203374" w:rsidRDefault="00610769" w:rsidP="003C327D">
            <w:pPr>
              <w:rPr>
                <w:rFonts w:cstheme="minorHAnsi"/>
                <w:lang w:val="en-US"/>
              </w:rPr>
            </w:pPr>
            <w:r w:rsidRPr="00203374">
              <w:rPr>
                <w:rFonts w:cstheme="minorHAnsi"/>
                <w:b/>
                <w:bCs/>
              </w:rPr>
              <w:t>Developing Skills for Working in the Professional Kitchen</w:t>
            </w:r>
          </w:p>
        </w:tc>
        <w:tc>
          <w:tcPr>
            <w:tcW w:w="6611" w:type="dxa"/>
            <w:tcBorders>
              <w:top w:val="single" w:sz="4" w:space="0" w:color="auto"/>
              <w:left w:val="single" w:sz="4" w:space="0" w:color="auto"/>
              <w:bottom w:val="single" w:sz="4" w:space="0" w:color="auto"/>
              <w:right w:val="single" w:sz="4" w:space="0" w:color="auto"/>
            </w:tcBorders>
            <w:vAlign w:val="center"/>
            <w:hideMark/>
          </w:tcPr>
          <w:p w14:paraId="45E6831B" w14:textId="77777777" w:rsidR="00610769" w:rsidRPr="00203374" w:rsidRDefault="00610769" w:rsidP="004C1313">
            <w:pPr>
              <w:jc w:val="both"/>
              <w:rPr>
                <w:rFonts w:cstheme="minorHAnsi"/>
                <w:lang w:val="en-US"/>
              </w:rPr>
            </w:pPr>
            <w:r w:rsidRPr="00203374">
              <w:rPr>
                <w:rFonts w:cstheme="minorHAnsi"/>
                <w:color w:val="000000"/>
              </w:rPr>
              <w:t>In this unit pupils will learn about menu planning, food preparation techniques and cookery processes, food hygiene, health and safety procedures, equipment, terminology, safe knife handling and appropriate storage of finished dishes prior to service. Pupils will also prepare, cook, and present a range of commodities and evaluate finished dishes. Pupils will work as a team member and participate in a number of activities which will help them to develop the skills identified within this unit.</w:t>
            </w:r>
          </w:p>
        </w:tc>
      </w:tr>
      <w:tr w:rsidR="00610769" w:rsidRPr="00203374" w14:paraId="0C75FDBD"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42CC3D84" w14:textId="77777777" w:rsidR="00610769" w:rsidRPr="00203374" w:rsidRDefault="00610769" w:rsidP="003C327D">
            <w:pPr>
              <w:rPr>
                <w:rFonts w:cstheme="minorHAnsi"/>
                <w:lang w:val="en-US"/>
              </w:rPr>
            </w:pPr>
            <w:r w:rsidRPr="00203374">
              <w:rPr>
                <w:rFonts w:cstheme="minorHAnsi"/>
                <w:b/>
                <w:bCs/>
              </w:rPr>
              <w:t>Front of House Operations</w:t>
            </w:r>
          </w:p>
        </w:tc>
        <w:tc>
          <w:tcPr>
            <w:tcW w:w="6611" w:type="dxa"/>
            <w:tcBorders>
              <w:top w:val="single" w:sz="4" w:space="0" w:color="auto"/>
              <w:left w:val="single" w:sz="4" w:space="0" w:color="auto"/>
              <w:bottom w:val="single" w:sz="4" w:space="0" w:color="auto"/>
              <w:right w:val="single" w:sz="4" w:space="0" w:color="auto"/>
            </w:tcBorders>
            <w:vAlign w:val="center"/>
            <w:hideMark/>
          </w:tcPr>
          <w:p w14:paraId="3060CBC4" w14:textId="77777777" w:rsidR="00610769" w:rsidRPr="00203374" w:rsidRDefault="00610769" w:rsidP="004C1313">
            <w:pPr>
              <w:jc w:val="both"/>
              <w:rPr>
                <w:rFonts w:cstheme="minorHAnsi"/>
                <w:lang w:val="en-US"/>
              </w:rPr>
            </w:pPr>
            <w:r w:rsidRPr="00203374">
              <w:rPr>
                <w:rFonts w:cstheme="minorHAnsi"/>
                <w:color w:val="000000"/>
              </w:rPr>
              <w:t>In this unit pupils will learn about the work undertaken by front of house staff, specifically reception and the associated customer care skills. They will also experience the skills needed to undertake food and drink service in a variety of styles and establishments. Pupils will participate in a number of activities which will help them to develop the skills identified within this unit.</w:t>
            </w:r>
          </w:p>
        </w:tc>
      </w:tr>
      <w:tr w:rsidR="00610769" w:rsidRPr="00203374" w14:paraId="2DFC7B3A"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259405D7" w14:textId="77777777" w:rsidR="00610769" w:rsidRPr="00203374" w:rsidRDefault="00610769" w:rsidP="003C327D">
            <w:pPr>
              <w:rPr>
                <w:rFonts w:cstheme="minorHAnsi"/>
                <w:lang w:val="en-US"/>
              </w:rPr>
            </w:pPr>
            <w:r w:rsidRPr="00203374">
              <w:rPr>
                <w:rFonts w:cstheme="minorHAnsi"/>
                <w:b/>
                <w:bCs/>
              </w:rPr>
              <w:t>Hospitality Events</w:t>
            </w:r>
          </w:p>
        </w:tc>
        <w:tc>
          <w:tcPr>
            <w:tcW w:w="6611" w:type="dxa"/>
            <w:tcBorders>
              <w:top w:val="single" w:sz="4" w:space="0" w:color="auto"/>
              <w:left w:val="single" w:sz="4" w:space="0" w:color="auto"/>
              <w:bottom w:val="single" w:sz="4" w:space="0" w:color="auto"/>
              <w:right w:val="single" w:sz="4" w:space="0" w:color="auto"/>
            </w:tcBorders>
            <w:vAlign w:val="center"/>
            <w:hideMark/>
          </w:tcPr>
          <w:p w14:paraId="3AB0DC34" w14:textId="23820E20" w:rsidR="00610769" w:rsidRPr="00203374" w:rsidRDefault="00610769" w:rsidP="004C1313">
            <w:pPr>
              <w:jc w:val="both"/>
              <w:rPr>
                <w:rFonts w:cstheme="minorHAnsi"/>
                <w:lang w:val="en-US"/>
              </w:rPr>
            </w:pPr>
            <w:r w:rsidRPr="00203374">
              <w:rPr>
                <w:rFonts w:cstheme="minorHAnsi"/>
                <w:color w:val="000000"/>
              </w:rPr>
              <w:t xml:space="preserve">In this unit pupils will be involved in planning, organising, running and evaluating a </w:t>
            </w:r>
            <w:r w:rsidR="00CA4B70" w:rsidRPr="00203374">
              <w:rPr>
                <w:rFonts w:cstheme="minorHAnsi"/>
                <w:color w:val="000000"/>
              </w:rPr>
              <w:t>small-scale</w:t>
            </w:r>
            <w:r w:rsidRPr="00203374">
              <w:rPr>
                <w:rFonts w:cstheme="minorHAnsi"/>
                <w:color w:val="000000"/>
              </w:rPr>
              <w:t xml:space="preserve"> hospitality event. Pupils will work as part of a team and participate in all the activities involved. Pupils will have the opportunity to use existing skills such as contributing constructively to group discussions, contributing to the provision of food and food service, and following food hygiene and health and safety procedures. They will also develop new skills such as planning and publicising hospitality events.</w:t>
            </w:r>
          </w:p>
        </w:tc>
      </w:tr>
      <w:tr w:rsidR="007A6E40" w:rsidRPr="00203374" w14:paraId="177AC814" w14:textId="77777777" w:rsidTr="003C327D">
        <w:tc>
          <w:tcPr>
            <w:tcW w:w="2405" w:type="dxa"/>
            <w:tcBorders>
              <w:top w:val="single" w:sz="4" w:space="0" w:color="auto"/>
              <w:left w:val="single" w:sz="4" w:space="0" w:color="auto"/>
              <w:bottom w:val="single" w:sz="4" w:space="0" w:color="auto"/>
              <w:right w:val="single" w:sz="4" w:space="0" w:color="auto"/>
            </w:tcBorders>
          </w:tcPr>
          <w:p w14:paraId="59C357B8" w14:textId="12D9F89F" w:rsidR="007A6E40" w:rsidRPr="00203374" w:rsidRDefault="007A6E40" w:rsidP="007A6E40">
            <w:pPr>
              <w:rPr>
                <w:rFonts w:cstheme="minorHAnsi"/>
                <w:b/>
                <w:bCs/>
              </w:rPr>
            </w:pPr>
            <w:r w:rsidRPr="00203374">
              <w:rPr>
                <w:rFonts w:cstheme="minorHAnsi"/>
                <w:b/>
                <w:bCs/>
              </w:rPr>
              <w:t>Work Based Skills Challenge</w:t>
            </w:r>
          </w:p>
        </w:tc>
        <w:tc>
          <w:tcPr>
            <w:tcW w:w="6611" w:type="dxa"/>
            <w:tcBorders>
              <w:top w:val="single" w:sz="4" w:space="0" w:color="auto"/>
              <w:left w:val="single" w:sz="4" w:space="0" w:color="auto"/>
              <w:bottom w:val="single" w:sz="4" w:space="0" w:color="auto"/>
              <w:right w:val="single" w:sz="4" w:space="0" w:color="auto"/>
            </w:tcBorders>
            <w:vAlign w:val="center"/>
          </w:tcPr>
          <w:p w14:paraId="4F23B9E9" w14:textId="77777777" w:rsidR="007A6E40" w:rsidRPr="00203374" w:rsidRDefault="007A6E40" w:rsidP="004C1313">
            <w:pPr>
              <w:jc w:val="both"/>
              <w:rPr>
                <w:rFonts w:cstheme="minorHAnsi"/>
                <w:color w:val="000000"/>
              </w:rPr>
            </w:pPr>
            <w:r w:rsidRPr="00203374">
              <w:rPr>
                <w:rFonts w:cstheme="minorHAnsi"/>
                <w:color w:val="000000"/>
              </w:rPr>
              <w:t>Pupils will use the skills and knowledge developed in the Skills for Work award to design and deliver a project. Pupils will:</w:t>
            </w:r>
          </w:p>
          <w:p w14:paraId="28A00ACB" w14:textId="77777777" w:rsidR="007A6E40" w:rsidRPr="00203374" w:rsidRDefault="007A6E40" w:rsidP="004C1313">
            <w:pPr>
              <w:numPr>
                <w:ilvl w:val="0"/>
                <w:numId w:val="49"/>
              </w:numPr>
              <w:jc w:val="both"/>
              <w:rPr>
                <w:rFonts w:cstheme="minorHAnsi"/>
                <w:color w:val="000000"/>
              </w:rPr>
            </w:pPr>
            <w:r w:rsidRPr="00203374">
              <w:rPr>
                <w:rFonts w:cstheme="minorHAnsi"/>
                <w:color w:val="000000"/>
              </w:rPr>
              <w:t>Work closely with an employer</w:t>
            </w:r>
          </w:p>
          <w:p w14:paraId="1ECADDD9" w14:textId="77777777" w:rsidR="007A6E40" w:rsidRPr="00203374" w:rsidRDefault="007A6E40" w:rsidP="004C1313">
            <w:pPr>
              <w:numPr>
                <w:ilvl w:val="0"/>
                <w:numId w:val="49"/>
              </w:numPr>
              <w:jc w:val="both"/>
              <w:rPr>
                <w:rFonts w:cstheme="minorHAnsi"/>
                <w:color w:val="000000"/>
              </w:rPr>
            </w:pPr>
            <w:r w:rsidRPr="00203374">
              <w:rPr>
                <w:rFonts w:cstheme="minorHAnsi"/>
                <w:color w:val="000000"/>
              </w:rPr>
              <w:t>Deliver the project to a real-life client</w:t>
            </w:r>
          </w:p>
          <w:p w14:paraId="67AD87F9" w14:textId="77777777" w:rsidR="007A6E40" w:rsidRPr="00203374" w:rsidRDefault="007A6E40" w:rsidP="004C1313">
            <w:pPr>
              <w:numPr>
                <w:ilvl w:val="0"/>
                <w:numId w:val="49"/>
              </w:numPr>
              <w:jc w:val="both"/>
              <w:rPr>
                <w:rFonts w:cstheme="minorHAnsi"/>
                <w:color w:val="000000"/>
              </w:rPr>
            </w:pPr>
            <w:r w:rsidRPr="00203374">
              <w:rPr>
                <w:rFonts w:cstheme="minorHAnsi"/>
                <w:color w:val="000000"/>
              </w:rPr>
              <w:t>Develop an understanding of the hospitality sector</w:t>
            </w:r>
          </w:p>
          <w:p w14:paraId="3609226F" w14:textId="77777777" w:rsidR="007A6E40" w:rsidRPr="00203374" w:rsidRDefault="007A6E40" w:rsidP="004C1313">
            <w:pPr>
              <w:jc w:val="both"/>
              <w:rPr>
                <w:rFonts w:cstheme="minorHAnsi"/>
                <w:color w:val="000000"/>
              </w:rPr>
            </w:pPr>
          </w:p>
        </w:tc>
      </w:tr>
    </w:tbl>
    <w:p w14:paraId="4A102CB9" w14:textId="77777777" w:rsidR="00610769" w:rsidRPr="00203374" w:rsidRDefault="00610769" w:rsidP="00610769">
      <w:pPr>
        <w:spacing w:after="0"/>
        <w:rPr>
          <w:rFonts w:cstheme="minorHAnsi"/>
          <w:lang w:val="en-US"/>
        </w:rPr>
      </w:pPr>
    </w:p>
    <w:p w14:paraId="68C13D0E" w14:textId="2CCCA2E8" w:rsidR="00610769" w:rsidRPr="00203374" w:rsidRDefault="00610769" w:rsidP="023880A8">
      <w:pPr>
        <w:pStyle w:val="Heading3"/>
        <w:rPr>
          <w:b w:val="0"/>
          <w:bCs/>
          <w:lang w:val="en-US"/>
        </w:rPr>
      </w:pPr>
      <w:r w:rsidRPr="00203374">
        <w:rPr>
          <w:bCs/>
          <w:lang w:val="en-US"/>
        </w:rPr>
        <w:t>Assessment Method</w:t>
      </w:r>
    </w:p>
    <w:p w14:paraId="58504176" w14:textId="77777777" w:rsidR="00610769" w:rsidRPr="00203374" w:rsidRDefault="00610769" w:rsidP="00610769">
      <w:pPr>
        <w:spacing w:after="0" w:line="240" w:lineRule="auto"/>
        <w:jc w:val="both"/>
        <w:rPr>
          <w:rFonts w:cstheme="minorHAnsi"/>
        </w:rPr>
      </w:pPr>
      <w:r w:rsidRPr="00203374">
        <w:rPr>
          <w:rFonts w:cstheme="minorHAnsi"/>
        </w:rPr>
        <w:t>To achieve the course pupils must successfully complete all the units which make up the group award. Ongoing practical observation, short answer questions and portfolio of evidence will be used to assess competency.</w:t>
      </w:r>
    </w:p>
    <w:p w14:paraId="3BB480DE" w14:textId="77777777" w:rsidR="00FE0082" w:rsidRPr="00203374" w:rsidRDefault="00FE0082" w:rsidP="00FE0082">
      <w:pPr>
        <w:spacing w:after="0"/>
        <w:rPr>
          <w:rFonts w:cstheme="minorHAnsi"/>
          <w:b/>
          <w:bCs/>
          <w:lang w:val="en-US"/>
        </w:rPr>
      </w:pPr>
      <w:bookmarkStart w:id="73" w:name="_Toc64619946"/>
    </w:p>
    <w:p w14:paraId="76D7AFB7" w14:textId="77777777" w:rsidR="00FE0082" w:rsidRPr="00203374" w:rsidRDefault="00FE0082" w:rsidP="00FE0082">
      <w:pPr>
        <w:spacing w:after="0"/>
        <w:rPr>
          <w:lang w:val="en-US"/>
        </w:rPr>
      </w:pPr>
    </w:p>
    <w:p w14:paraId="7E1BD611" w14:textId="77777777" w:rsidR="00682F9B" w:rsidRPr="00203374" w:rsidRDefault="00682F9B">
      <w:pPr>
        <w:rPr>
          <w:rFonts w:asciiTheme="majorHAnsi" w:eastAsiaTheme="majorEastAsia" w:hAnsiTheme="majorHAnsi" w:cstheme="majorBidi"/>
          <w:b/>
          <w:color w:val="2F5496" w:themeColor="accent1" w:themeShade="BF"/>
          <w:sz w:val="28"/>
          <w:szCs w:val="26"/>
          <w:lang w:val="en-US"/>
        </w:rPr>
      </w:pPr>
      <w:r w:rsidRPr="00203374">
        <w:rPr>
          <w:lang w:val="en-US"/>
        </w:rPr>
        <w:br w:type="page"/>
      </w:r>
    </w:p>
    <w:p w14:paraId="19DCF20E" w14:textId="09168CD5" w:rsidR="00610769" w:rsidRPr="00203374" w:rsidRDefault="001539E9" w:rsidP="2AD35833">
      <w:pPr>
        <w:pStyle w:val="Heading2"/>
        <w:rPr>
          <w:rFonts w:cstheme="minorBidi"/>
          <w:lang w:val="en-US"/>
        </w:rPr>
      </w:pPr>
      <w:bookmarkStart w:id="74" w:name="_Toc152769493"/>
      <w:bookmarkEnd w:id="73"/>
      <w:r w:rsidRPr="2AD35833">
        <w:rPr>
          <w:lang w:val="en-US"/>
        </w:rPr>
        <w:t>Skills For Work: Hospitality Level 5</w:t>
      </w:r>
      <w:bookmarkEnd w:id="74"/>
    </w:p>
    <w:tbl>
      <w:tblPr>
        <w:tblStyle w:val="TableGrid"/>
        <w:tblW w:w="0" w:type="auto"/>
        <w:tblLook w:val="04A0" w:firstRow="1" w:lastRow="0" w:firstColumn="1" w:lastColumn="0" w:noHBand="0" w:noVBand="1"/>
      </w:tblPr>
      <w:tblGrid>
        <w:gridCol w:w="2405"/>
        <w:gridCol w:w="6611"/>
      </w:tblGrid>
      <w:tr w:rsidR="00610769" w:rsidRPr="00203374" w14:paraId="224E0553"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4C3ECB8B"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20135FC6" w14:textId="365EC864" w:rsidR="00610769" w:rsidRPr="00203374" w:rsidRDefault="00EA67A3" w:rsidP="003C327D">
            <w:pPr>
              <w:rPr>
                <w:rFonts w:cstheme="minorHAnsi"/>
                <w:color w:val="FFFFFF" w:themeColor="background1"/>
                <w:lang w:val="en-US"/>
              </w:rPr>
            </w:pPr>
            <w:r w:rsidRPr="00203374">
              <w:rPr>
                <w:rFonts w:cstheme="minorHAnsi"/>
                <w:color w:val="FFFFFF" w:themeColor="background1"/>
                <w:lang w:val="en-US"/>
              </w:rPr>
              <w:t>Skills for Work Hospitality Level 5</w:t>
            </w:r>
          </w:p>
        </w:tc>
      </w:tr>
      <w:tr w:rsidR="00610769" w:rsidRPr="00203374" w14:paraId="5735E61F"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262F0530" w14:textId="77777777" w:rsidR="00610769" w:rsidRPr="00203374" w:rsidRDefault="00610769" w:rsidP="003C327D">
            <w:pPr>
              <w:rPr>
                <w:rFonts w:cstheme="minorHAnsi"/>
                <w:lang w:val="en-US"/>
              </w:rPr>
            </w:pPr>
            <w:r w:rsidRPr="00203374">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74E6D994" w14:textId="77777777" w:rsidR="00610769" w:rsidRPr="00203374" w:rsidRDefault="00610769" w:rsidP="003C327D">
            <w:pPr>
              <w:rPr>
                <w:rFonts w:cstheme="minorHAnsi"/>
                <w:lang w:val="en-US"/>
              </w:rPr>
            </w:pPr>
            <w:r w:rsidRPr="00203374">
              <w:rPr>
                <w:rFonts w:cstheme="minorHAnsi"/>
                <w:lang w:val="en-US"/>
              </w:rPr>
              <w:t>SCQF 5</w:t>
            </w:r>
          </w:p>
        </w:tc>
      </w:tr>
      <w:tr w:rsidR="00610769" w:rsidRPr="00203374" w14:paraId="35BD4029"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49CA07B5" w14:textId="77777777" w:rsidR="00610769" w:rsidRPr="00203374" w:rsidRDefault="00610769" w:rsidP="003C327D">
            <w:pPr>
              <w:rPr>
                <w:rFonts w:cstheme="minorHAnsi"/>
                <w:lang w:val="en-US"/>
              </w:rPr>
            </w:pPr>
            <w:r w:rsidRPr="00203374">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6696796D" w14:textId="77777777" w:rsidR="00610769" w:rsidRPr="00203374" w:rsidRDefault="00610769" w:rsidP="003C327D">
            <w:pPr>
              <w:rPr>
                <w:rFonts w:cstheme="minorHAnsi"/>
                <w:lang w:val="en-US"/>
              </w:rPr>
            </w:pPr>
            <w:r w:rsidRPr="00203374">
              <w:rPr>
                <w:rFonts w:cstheme="minorHAnsi"/>
                <w:lang w:val="en-US"/>
              </w:rPr>
              <w:t>Kingsway</w:t>
            </w:r>
          </w:p>
        </w:tc>
      </w:tr>
      <w:tr w:rsidR="00610769" w:rsidRPr="00203374" w14:paraId="33F25CD0"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38533E82" w14:textId="77777777" w:rsidR="00610769" w:rsidRPr="00203374" w:rsidRDefault="00610769" w:rsidP="003C327D">
            <w:pPr>
              <w:rPr>
                <w:rFonts w:cstheme="minorHAnsi"/>
                <w:lang w:val="en-US"/>
              </w:rPr>
            </w:pPr>
            <w:r w:rsidRPr="00203374">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6C91E45B" w14:textId="4944C7A4" w:rsidR="00610769" w:rsidRPr="00203374" w:rsidRDefault="00610769" w:rsidP="003C327D">
            <w:pPr>
              <w:rPr>
                <w:rFonts w:cstheme="minorHAnsi"/>
                <w:lang w:val="en-US"/>
              </w:rPr>
            </w:pPr>
            <w:r w:rsidRPr="00203374">
              <w:rPr>
                <w:rFonts w:cstheme="minorHAnsi"/>
                <w:lang w:val="en-US"/>
              </w:rPr>
              <w:t>Monday and Wednesday 2-4pm</w:t>
            </w:r>
          </w:p>
        </w:tc>
      </w:tr>
    </w:tbl>
    <w:p w14:paraId="4EEF6018" w14:textId="77777777" w:rsidR="00610769" w:rsidRPr="00203374" w:rsidRDefault="00610769" w:rsidP="00610769">
      <w:pPr>
        <w:spacing w:after="0"/>
        <w:rPr>
          <w:rFonts w:cstheme="minorHAnsi"/>
          <w:lang w:val="en-US"/>
        </w:rPr>
      </w:pPr>
    </w:p>
    <w:p w14:paraId="34449059" w14:textId="5C868E64" w:rsidR="00610769" w:rsidRPr="00203374" w:rsidRDefault="00610769" w:rsidP="023880A8">
      <w:pPr>
        <w:pStyle w:val="Heading3"/>
        <w:rPr>
          <w:b w:val="0"/>
          <w:bCs/>
          <w:lang w:val="en-US"/>
        </w:rPr>
      </w:pPr>
      <w:r w:rsidRPr="00203374">
        <w:rPr>
          <w:bCs/>
          <w:lang w:val="en-US"/>
        </w:rPr>
        <w:t>Entry Requirements</w:t>
      </w:r>
    </w:p>
    <w:p w14:paraId="6C6945D9" w14:textId="2FCFD4A0" w:rsidR="00610769" w:rsidRPr="00203374" w:rsidRDefault="00610769" w:rsidP="00610769">
      <w:pPr>
        <w:spacing w:after="0" w:line="240" w:lineRule="auto"/>
        <w:jc w:val="both"/>
        <w:rPr>
          <w:rFonts w:eastAsia="Calibri" w:cstheme="minorHAnsi"/>
        </w:rPr>
      </w:pPr>
      <w:r w:rsidRPr="00203374">
        <w:rPr>
          <w:rFonts w:eastAsia="Calibri" w:cstheme="minorHAnsi"/>
        </w:rPr>
        <w:t>There are no entry requirements for this course however school staff should ensure pupils are suitable for level 5 study</w:t>
      </w:r>
      <w:r w:rsidR="00EF6879" w:rsidRPr="00203374">
        <w:rPr>
          <w:rFonts w:eastAsia="Calibri" w:cstheme="minorHAnsi"/>
        </w:rPr>
        <w:t xml:space="preserve"> with an interest in Hospitality</w:t>
      </w:r>
      <w:r w:rsidRPr="00203374">
        <w:rPr>
          <w:rFonts w:eastAsia="Calibri" w:cstheme="minorHAnsi"/>
        </w:rPr>
        <w:t>.</w:t>
      </w:r>
    </w:p>
    <w:p w14:paraId="1DA97F42" w14:textId="77777777" w:rsidR="00610769" w:rsidRPr="00203374" w:rsidRDefault="00610769" w:rsidP="00610769">
      <w:pPr>
        <w:spacing w:after="0"/>
        <w:rPr>
          <w:rFonts w:cstheme="minorHAnsi"/>
          <w:lang w:val="en-US"/>
        </w:rPr>
      </w:pPr>
    </w:p>
    <w:p w14:paraId="7DDC200C" w14:textId="02C518F7" w:rsidR="00610769" w:rsidRPr="00203374" w:rsidRDefault="00610769" w:rsidP="023880A8">
      <w:pPr>
        <w:pStyle w:val="Heading3"/>
        <w:rPr>
          <w:b w:val="0"/>
          <w:bCs/>
          <w:lang w:val="en-US"/>
        </w:rPr>
      </w:pPr>
      <w:r w:rsidRPr="00203374">
        <w:rPr>
          <w:bCs/>
          <w:lang w:val="en-US"/>
        </w:rPr>
        <w:t>Units to be Completed</w:t>
      </w:r>
    </w:p>
    <w:tbl>
      <w:tblPr>
        <w:tblStyle w:val="TableGrid"/>
        <w:tblW w:w="9024" w:type="dxa"/>
        <w:tblLook w:val="04A0" w:firstRow="1" w:lastRow="0" w:firstColumn="1" w:lastColumn="0" w:noHBand="0" w:noVBand="1"/>
      </w:tblPr>
      <w:tblGrid>
        <w:gridCol w:w="9024"/>
      </w:tblGrid>
      <w:tr w:rsidR="00610769" w:rsidRPr="00203374" w14:paraId="5511FB26" w14:textId="77777777" w:rsidTr="00197842">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00C65E08"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Mandatory Units</w:t>
            </w:r>
          </w:p>
        </w:tc>
      </w:tr>
      <w:tr w:rsidR="007B190A" w:rsidRPr="00203374" w14:paraId="07FF886F" w14:textId="77777777" w:rsidTr="003C327D">
        <w:tc>
          <w:tcPr>
            <w:tcW w:w="9024" w:type="dxa"/>
            <w:tcBorders>
              <w:top w:val="single" w:sz="4" w:space="0" w:color="auto"/>
              <w:left w:val="single" w:sz="4" w:space="0" w:color="auto"/>
              <w:bottom w:val="single" w:sz="4" w:space="0" w:color="auto"/>
              <w:right w:val="single" w:sz="4" w:space="0" w:color="auto"/>
            </w:tcBorders>
            <w:hideMark/>
          </w:tcPr>
          <w:p w14:paraId="2DDCBB05" w14:textId="74766C57" w:rsidR="007B190A" w:rsidRPr="00203374" w:rsidRDefault="007B190A" w:rsidP="007B190A">
            <w:pPr>
              <w:rPr>
                <w:rFonts w:cstheme="minorHAnsi"/>
                <w:bCs/>
                <w:lang w:val="en-US"/>
              </w:rPr>
            </w:pPr>
            <w:r w:rsidRPr="00203374">
              <w:t>Skills for Work: Developing Skills for Working in Hospitality</w:t>
            </w:r>
          </w:p>
        </w:tc>
      </w:tr>
      <w:tr w:rsidR="007B190A" w:rsidRPr="00203374" w14:paraId="37DFA31C" w14:textId="77777777" w:rsidTr="003C327D">
        <w:tc>
          <w:tcPr>
            <w:tcW w:w="9024" w:type="dxa"/>
            <w:tcBorders>
              <w:top w:val="single" w:sz="4" w:space="0" w:color="auto"/>
              <w:left w:val="single" w:sz="4" w:space="0" w:color="auto"/>
              <w:bottom w:val="single" w:sz="4" w:space="0" w:color="auto"/>
              <w:right w:val="single" w:sz="4" w:space="0" w:color="auto"/>
            </w:tcBorders>
            <w:hideMark/>
          </w:tcPr>
          <w:p w14:paraId="7121C717" w14:textId="42A573D8" w:rsidR="007B190A" w:rsidRPr="00203374" w:rsidRDefault="007B190A" w:rsidP="007B190A">
            <w:pPr>
              <w:rPr>
                <w:rFonts w:cstheme="minorHAnsi"/>
                <w:bCs/>
                <w:lang w:val="en-US"/>
              </w:rPr>
            </w:pPr>
            <w:r w:rsidRPr="00203374">
              <w:t>Skills for Work: Front of House Operations</w:t>
            </w:r>
          </w:p>
        </w:tc>
      </w:tr>
      <w:tr w:rsidR="007B190A" w:rsidRPr="00203374" w14:paraId="7517D550" w14:textId="77777777" w:rsidTr="003C327D">
        <w:tc>
          <w:tcPr>
            <w:tcW w:w="9024" w:type="dxa"/>
            <w:tcBorders>
              <w:top w:val="single" w:sz="4" w:space="0" w:color="auto"/>
              <w:left w:val="single" w:sz="4" w:space="0" w:color="auto"/>
              <w:bottom w:val="single" w:sz="4" w:space="0" w:color="auto"/>
              <w:right w:val="single" w:sz="4" w:space="0" w:color="auto"/>
            </w:tcBorders>
          </w:tcPr>
          <w:p w14:paraId="1F8965EC" w14:textId="605A0167" w:rsidR="007B190A" w:rsidRPr="00203374" w:rsidRDefault="007B190A" w:rsidP="007B190A">
            <w:pPr>
              <w:rPr>
                <w:rFonts w:eastAsia="Times New Roman" w:cstheme="minorHAnsi"/>
                <w:bCs/>
              </w:rPr>
            </w:pPr>
            <w:r w:rsidRPr="00203374">
              <w:t>Skills for Work: Hospitality Events</w:t>
            </w:r>
          </w:p>
        </w:tc>
      </w:tr>
      <w:tr w:rsidR="007B190A" w:rsidRPr="00203374" w14:paraId="12E6FA3C" w14:textId="77777777" w:rsidTr="003C327D">
        <w:tc>
          <w:tcPr>
            <w:tcW w:w="9024" w:type="dxa"/>
            <w:tcBorders>
              <w:top w:val="single" w:sz="4" w:space="0" w:color="auto"/>
              <w:left w:val="single" w:sz="4" w:space="0" w:color="auto"/>
              <w:bottom w:val="single" w:sz="4" w:space="0" w:color="auto"/>
              <w:right w:val="single" w:sz="4" w:space="0" w:color="auto"/>
            </w:tcBorders>
          </w:tcPr>
          <w:p w14:paraId="1C4B6178" w14:textId="77F4C7BF" w:rsidR="007B190A" w:rsidRPr="00203374" w:rsidRDefault="007B190A" w:rsidP="007B190A">
            <w:pPr>
              <w:rPr>
                <w:rFonts w:eastAsia="Times New Roman" w:cstheme="minorHAnsi"/>
                <w:bCs/>
              </w:rPr>
            </w:pPr>
            <w:r w:rsidRPr="00203374">
              <w:t>Skills for Work: Developing Skills for Working in the Professional</w:t>
            </w:r>
          </w:p>
        </w:tc>
      </w:tr>
    </w:tbl>
    <w:p w14:paraId="1981366D" w14:textId="77777777" w:rsidR="00610769" w:rsidRPr="00203374" w:rsidRDefault="00610769" w:rsidP="00610769">
      <w:pPr>
        <w:spacing w:after="0"/>
        <w:rPr>
          <w:rFonts w:cstheme="minorHAnsi"/>
          <w:b/>
          <w:bCs/>
          <w:lang w:val="en-US"/>
        </w:rPr>
      </w:pPr>
    </w:p>
    <w:p w14:paraId="7AD2E398" w14:textId="16FF9867" w:rsidR="00610769" w:rsidRPr="00203374" w:rsidRDefault="00610769" w:rsidP="023880A8">
      <w:pPr>
        <w:pStyle w:val="Heading3"/>
        <w:rPr>
          <w:b w:val="0"/>
          <w:bCs/>
          <w:lang w:val="en-US"/>
        </w:rPr>
      </w:pPr>
      <w:r w:rsidRPr="00203374">
        <w:rPr>
          <w:bCs/>
          <w:lang w:val="en-US"/>
        </w:rPr>
        <w:t>Progression Pathways</w:t>
      </w:r>
    </w:p>
    <w:p w14:paraId="5C65F891" w14:textId="77777777" w:rsidR="00E4014E" w:rsidRPr="00203374" w:rsidRDefault="00E4014E" w:rsidP="00E4014E">
      <w:pPr>
        <w:pStyle w:val="ListParagraph"/>
        <w:numPr>
          <w:ilvl w:val="0"/>
          <w:numId w:val="37"/>
        </w:numPr>
        <w:tabs>
          <w:tab w:val="left" w:pos="709"/>
        </w:tabs>
        <w:ind w:left="426" w:hanging="284"/>
        <w:rPr>
          <w:rFonts w:asciiTheme="minorHAnsi" w:hAnsiTheme="minorHAnsi" w:cstheme="minorHAnsi"/>
          <w:bCs/>
          <w:sz w:val="22"/>
          <w:szCs w:val="22"/>
        </w:rPr>
      </w:pPr>
      <w:r w:rsidRPr="00203374">
        <w:rPr>
          <w:rFonts w:asciiTheme="minorHAnsi" w:hAnsiTheme="minorHAnsi" w:cstheme="minorHAnsi"/>
          <w:bCs/>
          <w:sz w:val="22"/>
          <w:szCs w:val="22"/>
        </w:rPr>
        <w:t>NPA Hospitality Level 6 (Senior Phase)</w:t>
      </w:r>
    </w:p>
    <w:p w14:paraId="4EFDAACA" w14:textId="77777777" w:rsidR="00E4014E" w:rsidRPr="00203374" w:rsidRDefault="00E4014E" w:rsidP="00E4014E">
      <w:pPr>
        <w:pStyle w:val="ListParagraph"/>
        <w:numPr>
          <w:ilvl w:val="0"/>
          <w:numId w:val="37"/>
        </w:numPr>
        <w:tabs>
          <w:tab w:val="left" w:pos="709"/>
        </w:tabs>
        <w:ind w:left="426" w:hanging="284"/>
        <w:rPr>
          <w:rFonts w:asciiTheme="minorHAnsi" w:hAnsiTheme="minorHAnsi" w:cstheme="minorHAnsi"/>
          <w:bCs/>
          <w:sz w:val="22"/>
          <w:szCs w:val="22"/>
        </w:rPr>
      </w:pPr>
      <w:r w:rsidRPr="00203374">
        <w:rPr>
          <w:rFonts w:asciiTheme="minorHAnsi" w:hAnsiTheme="minorHAnsi" w:cstheme="minorHAnsi"/>
          <w:bCs/>
          <w:sz w:val="22"/>
          <w:szCs w:val="22"/>
        </w:rPr>
        <w:t>SVQ Hospitality Services (Full time)</w:t>
      </w:r>
    </w:p>
    <w:p w14:paraId="748DF899" w14:textId="77777777" w:rsidR="00E4014E" w:rsidRPr="00203374" w:rsidRDefault="00E4014E" w:rsidP="00E4014E">
      <w:pPr>
        <w:pStyle w:val="ListParagraph"/>
        <w:numPr>
          <w:ilvl w:val="0"/>
          <w:numId w:val="37"/>
        </w:numPr>
        <w:tabs>
          <w:tab w:val="left" w:pos="709"/>
        </w:tabs>
        <w:ind w:left="426" w:hanging="284"/>
        <w:rPr>
          <w:rFonts w:asciiTheme="minorHAnsi" w:hAnsiTheme="minorHAnsi" w:cstheme="minorHAnsi"/>
          <w:bCs/>
          <w:sz w:val="22"/>
          <w:szCs w:val="22"/>
        </w:rPr>
      </w:pPr>
      <w:r w:rsidRPr="00203374">
        <w:rPr>
          <w:rFonts w:asciiTheme="minorHAnsi" w:hAnsiTheme="minorHAnsi" w:cstheme="minorHAnsi"/>
          <w:bCs/>
          <w:sz w:val="22"/>
          <w:szCs w:val="22"/>
        </w:rPr>
        <w:t xml:space="preserve">Modern Apprenticeship Hospitality Services Level </w:t>
      </w:r>
    </w:p>
    <w:p w14:paraId="433C35A5" w14:textId="0586F108" w:rsidR="00E4014E" w:rsidRPr="00203374" w:rsidRDefault="00E4014E" w:rsidP="00E4014E">
      <w:pPr>
        <w:pStyle w:val="ListParagraph"/>
        <w:numPr>
          <w:ilvl w:val="0"/>
          <w:numId w:val="37"/>
        </w:numPr>
        <w:tabs>
          <w:tab w:val="left" w:pos="709"/>
        </w:tabs>
        <w:ind w:left="426" w:hanging="284"/>
        <w:rPr>
          <w:rFonts w:asciiTheme="minorHAnsi" w:hAnsiTheme="minorHAnsi" w:cstheme="minorHAnsi"/>
          <w:bCs/>
          <w:sz w:val="22"/>
          <w:szCs w:val="22"/>
        </w:rPr>
      </w:pPr>
      <w:r w:rsidRPr="00203374">
        <w:rPr>
          <w:rFonts w:asciiTheme="minorHAnsi" w:hAnsiTheme="minorHAnsi" w:cstheme="minorHAnsi"/>
          <w:bCs/>
          <w:sz w:val="22"/>
          <w:szCs w:val="22"/>
        </w:rPr>
        <w:t>Professional cookery SVQ Level 2 (Full time)</w:t>
      </w:r>
    </w:p>
    <w:p w14:paraId="4524E328" w14:textId="77777777" w:rsidR="00610769" w:rsidRPr="00203374" w:rsidRDefault="00610769" w:rsidP="00610769">
      <w:pPr>
        <w:pStyle w:val="ListParagraph"/>
        <w:tabs>
          <w:tab w:val="left" w:pos="709"/>
        </w:tabs>
        <w:ind w:left="426" w:hanging="284"/>
        <w:rPr>
          <w:rFonts w:asciiTheme="minorHAnsi" w:hAnsiTheme="minorHAnsi" w:cstheme="minorHAnsi"/>
          <w:bCs/>
          <w:sz w:val="22"/>
          <w:szCs w:val="22"/>
        </w:rPr>
      </w:pPr>
    </w:p>
    <w:p w14:paraId="1ED5E998" w14:textId="7769D2E9" w:rsidR="00610769" w:rsidRPr="00203374" w:rsidRDefault="00610769" w:rsidP="023880A8">
      <w:pPr>
        <w:pStyle w:val="Heading3"/>
        <w:rPr>
          <w:b w:val="0"/>
          <w:bCs/>
          <w:lang w:val="en-US"/>
        </w:rPr>
      </w:pPr>
      <w:r w:rsidRPr="00203374">
        <w:rPr>
          <w:bCs/>
          <w:lang w:val="en-US"/>
        </w:rPr>
        <w:t>Course Description</w:t>
      </w:r>
    </w:p>
    <w:p w14:paraId="5014E95E" w14:textId="77777777" w:rsidR="00FA0056" w:rsidRPr="00203374" w:rsidRDefault="00FA0056" w:rsidP="00FA0056">
      <w:pPr>
        <w:tabs>
          <w:tab w:val="left" w:pos="709"/>
        </w:tabs>
        <w:spacing w:after="0" w:line="240" w:lineRule="auto"/>
        <w:jc w:val="both"/>
        <w:rPr>
          <w:rFonts w:cstheme="minorHAnsi"/>
          <w:color w:val="34383C"/>
        </w:rPr>
      </w:pPr>
      <w:r w:rsidRPr="00203374">
        <w:rPr>
          <w:rFonts w:cstheme="minorHAnsi"/>
          <w:color w:val="34383C"/>
        </w:rPr>
        <w:t>The course provides an introduction to the different commercial and non-commercial sectors of the hospitality industry and the types of provision they offer. Pupils will also learn about the organisational aims of hospitality establishments and the products and services they provide.</w:t>
      </w:r>
    </w:p>
    <w:p w14:paraId="4D49A519" w14:textId="77777777" w:rsidR="00FA0056" w:rsidRPr="00203374" w:rsidRDefault="00FA0056" w:rsidP="00FA0056">
      <w:pPr>
        <w:tabs>
          <w:tab w:val="left" w:pos="709"/>
        </w:tabs>
        <w:spacing w:after="0" w:line="240" w:lineRule="auto"/>
        <w:jc w:val="both"/>
        <w:rPr>
          <w:rFonts w:cstheme="minorHAnsi"/>
          <w:color w:val="34383C"/>
        </w:rPr>
      </w:pPr>
    </w:p>
    <w:p w14:paraId="34F4A347" w14:textId="1D4F83C8" w:rsidR="00610769" w:rsidRPr="00203374" w:rsidRDefault="00FA0056" w:rsidP="00FA0056">
      <w:pPr>
        <w:tabs>
          <w:tab w:val="left" w:pos="709"/>
        </w:tabs>
        <w:spacing w:after="0" w:line="240" w:lineRule="auto"/>
        <w:jc w:val="both"/>
        <w:rPr>
          <w:rFonts w:cstheme="minorHAnsi"/>
          <w:color w:val="34383C"/>
        </w:rPr>
      </w:pPr>
      <w:r w:rsidRPr="00203374">
        <w:rPr>
          <w:rFonts w:cstheme="minorHAnsi"/>
          <w:color w:val="34383C"/>
        </w:rPr>
        <w:t>Pupils will develop vocational skills and knowledge and gain practical experience in menu planning; preparing, cooking and presenting a range of foods in a professional kitchen; serving food and drinks; undertaking reception duties and customer care; and planning, organising and running a small hospitality event.</w:t>
      </w:r>
    </w:p>
    <w:p w14:paraId="42A12823" w14:textId="77777777" w:rsidR="00FA0056" w:rsidRPr="00203374" w:rsidRDefault="00FA0056" w:rsidP="00FA0056">
      <w:pPr>
        <w:tabs>
          <w:tab w:val="left" w:pos="709"/>
        </w:tabs>
        <w:spacing w:after="0" w:line="240" w:lineRule="auto"/>
        <w:jc w:val="both"/>
        <w:rPr>
          <w:rFonts w:cstheme="minorHAnsi"/>
          <w:bCs/>
        </w:rPr>
      </w:pPr>
    </w:p>
    <w:p w14:paraId="3A593709" w14:textId="0D146F41" w:rsidR="00610769" w:rsidRPr="00203374" w:rsidRDefault="00610769" w:rsidP="023880A8">
      <w:pPr>
        <w:pStyle w:val="Heading3"/>
        <w:rPr>
          <w:b w:val="0"/>
          <w:bCs/>
          <w:lang w:val="en-US"/>
        </w:rPr>
      </w:pPr>
      <w:r w:rsidRPr="00203374">
        <w:rPr>
          <w:bCs/>
          <w:lang w:val="en-US"/>
        </w:rPr>
        <w:t>Unit Contents</w:t>
      </w:r>
    </w:p>
    <w:tbl>
      <w:tblPr>
        <w:tblStyle w:val="TableGrid"/>
        <w:tblW w:w="0" w:type="auto"/>
        <w:tblLook w:val="04A0" w:firstRow="1" w:lastRow="0" w:firstColumn="1" w:lastColumn="0" w:noHBand="0" w:noVBand="1"/>
      </w:tblPr>
      <w:tblGrid>
        <w:gridCol w:w="2405"/>
        <w:gridCol w:w="6611"/>
      </w:tblGrid>
      <w:tr w:rsidR="00610769" w:rsidRPr="00203374" w14:paraId="10B07E51"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0BA12E7D"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41811933"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Description</w:t>
            </w:r>
          </w:p>
        </w:tc>
      </w:tr>
      <w:tr w:rsidR="00610769" w:rsidRPr="00203374" w14:paraId="5C778375"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5DEA9329" w14:textId="22799BB3" w:rsidR="00610769" w:rsidRPr="00203374" w:rsidRDefault="003C3EED" w:rsidP="003C327D">
            <w:pPr>
              <w:rPr>
                <w:rFonts w:cstheme="minorHAnsi"/>
                <w:lang w:val="en-US"/>
              </w:rPr>
            </w:pPr>
            <w:r w:rsidRPr="00203374">
              <w:rPr>
                <w:rFonts w:eastAsia="Times New Roman" w:cstheme="minorHAnsi"/>
                <w:b/>
              </w:rPr>
              <w:t>Developing Skills for Working in Hospitality</w:t>
            </w:r>
          </w:p>
        </w:tc>
        <w:tc>
          <w:tcPr>
            <w:tcW w:w="6611" w:type="dxa"/>
            <w:tcBorders>
              <w:top w:val="single" w:sz="4" w:space="0" w:color="auto"/>
              <w:left w:val="single" w:sz="4" w:space="0" w:color="auto"/>
              <w:bottom w:val="single" w:sz="4" w:space="0" w:color="auto"/>
              <w:right w:val="single" w:sz="4" w:space="0" w:color="auto"/>
            </w:tcBorders>
            <w:hideMark/>
          </w:tcPr>
          <w:p w14:paraId="0B1C6C68" w14:textId="746FA7DB" w:rsidR="00610769" w:rsidRPr="00203374" w:rsidRDefault="00676E7A" w:rsidP="004C1313">
            <w:pPr>
              <w:jc w:val="both"/>
              <w:rPr>
                <w:rFonts w:cstheme="minorHAnsi"/>
                <w:lang w:val="en-US"/>
              </w:rPr>
            </w:pPr>
            <w:r w:rsidRPr="00203374">
              <w:rPr>
                <w:rFonts w:cstheme="minorHAnsi"/>
              </w:rPr>
              <w:t>In this unit pupils will investigate a range of hospitality provisions. They will identify the organisational aims of hospitality establishments, the products and services provided and the job roles of staff. Pupils will be involved in identifying the employability skills and attitudes relevant for employees in the hospitality industry. They will also demonstrate the skills involved in preparing for and participating in a simulated job interview. Pupils will review and evaluate their own employability skills. On completion of the unit they should be able to demonstrate a positive approach in a range of these skills.</w:t>
            </w:r>
          </w:p>
        </w:tc>
      </w:tr>
      <w:tr w:rsidR="00610769" w:rsidRPr="00203374" w14:paraId="22DCE11A"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6FFB09C0" w14:textId="347E2469" w:rsidR="00610769" w:rsidRPr="00203374" w:rsidRDefault="007F1715" w:rsidP="003C327D">
            <w:pPr>
              <w:rPr>
                <w:rFonts w:cstheme="minorHAnsi"/>
                <w:lang w:val="en-US"/>
              </w:rPr>
            </w:pPr>
            <w:r w:rsidRPr="00203374">
              <w:rPr>
                <w:rFonts w:eastAsia="Times New Roman" w:cstheme="minorHAnsi"/>
                <w:b/>
              </w:rPr>
              <w:t>Developing Skills for Working in the Professional Kitchen</w:t>
            </w:r>
          </w:p>
        </w:tc>
        <w:tc>
          <w:tcPr>
            <w:tcW w:w="6611" w:type="dxa"/>
            <w:tcBorders>
              <w:top w:val="single" w:sz="4" w:space="0" w:color="auto"/>
              <w:left w:val="single" w:sz="4" w:space="0" w:color="auto"/>
              <w:bottom w:val="single" w:sz="4" w:space="0" w:color="auto"/>
              <w:right w:val="single" w:sz="4" w:space="0" w:color="auto"/>
            </w:tcBorders>
            <w:vAlign w:val="center"/>
            <w:hideMark/>
          </w:tcPr>
          <w:p w14:paraId="0CB1FA52" w14:textId="698E1511" w:rsidR="00610769" w:rsidRPr="00203374" w:rsidRDefault="004B6D28" w:rsidP="004C1313">
            <w:pPr>
              <w:jc w:val="both"/>
              <w:rPr>
                <w:rFonts w:cstheme="minorHAnsi"/>
                <w:lang w:val="en-US"/>
              </w:rPr>
            </w:pPr>
            <w:r w:rsidRPr="00203374">
              <w:rPr>
                <w:rFonts w:cstheme="minorHAnsi"/>
              </w:rPr>
              <w:t>In this unit pupils will learn about menu planning, food preparation techniques and cookery processes, food hygiene, health and safety procedures, equipment, terminology, safe knife handling and appropriate storage of finished dishes prior to service. Pupils will also prepare, cook, and present a range of commodities and evaluate finished dishes. Pupils will work as a team member and participate in a number of activities which will help them to develop the skills identified within this unit.</w:t>
            </w:r>
          </w:p>
        </w:tc>
      </w:tr>
      <w:tr w:rsidR="004B6D28" w:rsidRPr="00203374" w14:paraId="6CFFA2F2" w14:textId="77777777" w:rsidTr="003C327D">
        <w:tc>
          <w:tcPr>
            <w:tcW w:w="2405" w:type="dxa"/>
            <w:tcBorders>
              <w:top w:val="single" w:sz="4" w:space="0" w:color="auto"/>
              <w:left w:val="single" w:sz="4" w:space="0" w:color="auto"/>
              <w:bottom w:val="single" w:sz="4" w:space="0" w:color="auto"/>
              <w:right w:val="single" w:sz="4" w:space="0" w:color="auto"/>
            </w:tcBorders>
          </w:tcPr>
          <w:p w14:paraId="4D4157D5" w14:textId="0AE8DF96" w:rsidR="004B6D28" w:rsidRPr="00203374" w:rsidRDefault="002B33AB" w:rsidP="003C327D">
            <w:pPr>
              <w:rPr>
                <w:rFonts w:eastAsia="Times New Roman" w:cstheme="minorHAnsi"/>
                <w:b/>
              </w:rPr>
            </w:pPr>
            <w:r w:rsidRPr="00203374">
              <w:rPr>
                <w:rFonts w:eastAsia="Times New Roman" w:cstheme="minorHAnsi"/>
                <w:b/>
              </w:rPr>
              <w:t>Front of House Operations</w:t>
            </w:r>
          </w:p>
        </w:tc>
        <w:tc>
          <w:tcPr>
            <w:tcW w:w="6611" w:type="dxa"/>
            <w:tcBorders>
              <w:top w:val="single" w:sz="4" w:space="0" w:color="auto"/>
              <w:left w:val="single" w:sz="4" w:space="0" w:color="auto"/>
              <w:bottom w:val="single" w:sz="4" w:space="0" w:color="auto"/>
              <w:right w:val="single" w:sz="4" w:space="0" w:color="auto"/>
            </w:tcBorders>
            <w:vAlign w:val="center"/>
          </w:tcPr>
          <w:p w14:paraId="5ED358B9" w14:textId="6A34B7C7" w:rsidR="004B6D28" w:rsidRPr="00203374" w:rsidRDefault="00B710E5" w:rsidP="004C1313">
            <w:pPr>
              <w:jc w:val="both"/>
              <w:rPr>
                <w:rFonts w:cstheme="minorHAnsi"/>
              </w:rPr>
            </w:pPr>
            <w:r w:rsidRPr="00203374">
              <w:rPr>
                <w:rFonts w:cstheme="minorHAnsi"/>
              </w:rPr>
              <w:t>In this unit pupils will learn about the work undertaken by front of house staff, specifically reception and the associated customer care skills. They will also experience the skills needed to undertake food and drink service in a variety of styles and establishments. Pupils will participate in a number of activities which will help them to develop the skills identified within this unit.</w:t>
            </w:r>
          </w:p>
        </w:tc>
      </w:tr>
      <w:tr w:rsidR="004B6D28" w:rsidRPr="00203374" w14:paraId="38EE2E79" w14:textId="77777777" w:rsidTr="003C327D">
        <w:tc>
          <w:tcPr>
            <w:tcW w:w="2405" w:type="dxa"/>
            <w:tcBorders>
              <w:top w:val="single" w:sz="4" w:space="0" w:color="auto"/>
              <w:left w:val="single" w:sz="4" w:space="0" w:color="auto"/>
              <w:bottom w:val="single" w:sz="4" w:space="0" w:color="auto"/>
              <w:right w:val="single" w:sz="4" w:space="0" w:color="auto"/>
            </w:tcBorders>
          </w:tcPr>
          <w:p w14:paraId="62CB2363" w14:textId="4389A2C1" w:rsidR="004B6D28" w:rsidRPr="00203374" w:rsidRDefault="00996EFA" w:rsidP="003C327D">
            <w:pPr>
              <w:rPr>
                <w:rFonts w:eastAsia="Times New Roman" w:cstheme="minorHAnsi"/>
                <w:b/>
              </w:rPr>
            </w:pPr>
            <w:r w:rsidRPr="00203374">
              <w:rPr>
                <w:rFonts w:eastAsia="Times New Roman" w:cstheme="minorHAnsi"/>
                <w:b/>
              </w:rPr>
              <w:t>Hospitality Events</w:t>
            </w:r>
          </w:p>
        </w:tc>
        <w:tc>
          <w:tcPr>
            <w:tcW w:w="6611" w:type="dxa"/>
            <w:tcBorders>
              <w:top w:val="single" w:sz="4" w:space="0" w:color="auto"/>
              <w:left w:val="single" w:sz="4" w:space="0" w:color="auto"/>
              <w:bottom w:val="single" w:sz="4" w:space="0" w:color="auto"/>
              <w:right w:val="single" w:sz="4" w:space="0" w:color="auto"/>
            </w:tcBorders>
            <w:vAlign w:val="center"/>
          </w:tcPr>
          <w:p w14:paraId="26197019" w14:textId="4EF88043" w:rsidR="004B6D28" w:rsidRPr="00203374" w:rsidRDefault="005C63AE" w:rsidP="004C1313">
            <w:pPr>
              <w:jc w:val="both"/>
              <w:rPr>
                <w:rFonts w:cstheme="minorHAnsi"/>
              </w:rPr>
            </w:pPr>
            <w:r w:rsidRPr="00203374">
              <w:rPr>
                <w:rFonts w:cstheme="minorHAnsi"/>
                <w:color w:val="000000"/>
              </w:rPr>
              <w:t>In this unit pupils will be involved in planning, organising, running and evaluating a small-scale hospitality event. Pupils will work as part of a team and participate in all the activities involved. Pupils will have the opportunity to use existing skills such as contributing constructively to group discussions, contributing to the provision of food and food service, and following food hygiene and health and safety procedures. They will also develop new skills such as planning and publicising hospitality events.</w:t>
            </w:r>
          </w:p>
        </w:tc>
      </w:tr>
    </w:tbl>
    <w:p w14:paraId="0EB45699" w14:textId="77777777" w:rsidR="00610769" w:rsidRPr="00203374" w:rsidRDefault="00610769" w:rsidP="00610769">
      <w:pPr>
        <w:spacing w:after="0"/>
        <w:rPr>
          <w:rFonts w:cstheme="minorHAnsi"/>
          <w:b/>
          <w:bCs/>
          <w:lang w:val="en-US"/>
        </w:rPr>
      </w:pPr>
    </w:p>
    <w:p w14:paraId="376AEF3E" w14:textId="77777777" w:rsidR="00610769" w:rsidRPr="00203374" w:rsidRDefault="00610769" w:rsidP="00610769">
      <w:pPr>
        <w:pStyle w:val="Heading3"/>
        <w:rPr>
          <w:lang w:val="en-US"/>
        </w:rPr>
      </w:pPr>
      <w:r w:rsidRPr="00203374">
        <w:rPr>
          <w:bCs/>
          <w:lang w:val="en-US"/>
        </w:rPr>
        <w:t>Assessment Method</w:t>
      </w:r>
    </w:p>
    <w:p w14:paraId="02061B0A" w14:textId="69FC49E3" w:rsidR="00610769" w:rsidRPr="00203374" w:rsidRDefault="0005733B" w:rsidP="004C1313">
      <w:pPr>
        <w:spacing w:after="0"/>
        <w:jc w:val="both"/>
        <w:rPr>
          <w:rFonts w:cstheme="minorHAnsi"/>
        </w:rPr>
      </w:pPr>
      <w:r w:rsidRPr="00203374">
        <w:rPr>
          <w:rFonts w:cstheme="minorHAnsi"/>
          <w:lang w:val="en-US"/>
        </w:rPr>
        <w:t>To achieve the course, pupils must successfully complete all the units which make up the group award. Ongoing practical observation, short answer questions and portfolio of evidence will be used to assess competency.</w:t>
      </w:r>
    </w:p>
    <w:p w14:paraId="72A3CFA6" w14:textId="77777777" w:rsidR="000305E5" w:rsidRPr="00203374" w:rsidRDefault="000305E5" w:rsidP="004C1313">
      <w:pPr>
        <w:spacing w:after="0"/>
        <w:jc w:val="both"/>
        <w:rPr>
          <w:rFonts w:cstheme="minorHAnsi"/>
          <w:b/>
          <w:bCs/>
          <w:lang w:val="en-US"/>
        </w:rPr>
      </w:pPr>
    </w:p>
    <w:p w14:paraId="289604B0" w14:textId="40CF4611" w:rsidR="00610769" w:rsidRPr="00822E0E" w:rsidRDefault="00610769" w:rsidP="00822E0E">
      <w:pPr>
        <w:pStyle w:val="Heading2"/>
        <w:rPr>
          <w:color w:val="2F5496" w:themeColor="accent1" w:themeShade="BF"/>
          <w:sz w:val="28"/>
          <w:lang w:val="en-US"/>
        </w:rPr>
      </w:pPr>
      <w:bookmarkStart w:id="75" w:name="_Toc64619947"/>
      <w:bookmarkStart w:id="76" w:name="_Toc152769494"/>
      <w:r w:rsidRPr="2AD35833">
        <w:rPr>
          <w:lang w:val="en-US"/>
        </w:rPr>
        <w:t>National Progression Award: Hospitality Level 6</w:t>
      </w:r>
      <w:bookmarkEnd w:id="75"/>
      <w:bookmarkEnd w:id="76"/>
    </w:p>
    <w:tbl>
      <w:tblPr>
        <w:tblStyle w:val="TableGrid"/>
        <w:tblW w:w="0" w:type="auto"/>
        <w:tblLook w:val="04A0" w:firstRow="1" w:lastRow="0" w:firstColumn="1" w:lastColumn="0" w:noHBand="0" w:noVBand="1"/>
      </w:tblPr>
      <w:tblGrid>
        <w:gridCol w:w="2405"/>
        <w:gridCol w:w="6611"/>
      </w:tblGrid>
      <w:tr w:rsidR="00610769" w:rsidRPr="00203374" w14:paraId="5492C770"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1E3E9A5F"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62B4FE75" w14:textId="1DDA7F2E"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NPA Hospitality</w:t>
            </w:r>
          </w:p>
        </w:tc>
      </w:tr>
      <w:tr w:rsidR="00610769" w:rsidRPr="00203374" w14:paraId="49CD4977"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1DF9F3F9" w14:textId="77777777" w:rsidR="00610769" w:rsidRPr="00203374" w:rsidRDefault="00610769" w:rsidP="003C327D">
            <w:pPr>
              <w:rPr>
                <w:rFonts w:cstheme="minorHAnsi"/>
                <w:lang w:val="en-US"/>
              </w:rPr>
            </w:pPr>
            <w:r w:rsidRPr="00203374">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19115A98" w14:textId="77777777" w:rsidR="00610769" w:rsidRPr="00203374" w:rsidRDefault="00610769" w:rsidP="003C327D">
            <w:pPr>
              <w:rPr>
                <w:rFonts w:cstheme="minorHAnsi"/>
                <w:lang w:val="en-US"/>
              </w:rPr>
            </w:pPr>
            <w:r w:rsidRPr="00203374">
              <w:rPr>
                <w:rFonts w:cstheme="minorHAnsi"/>
                <w:lang w:val="en-US"/>
              </w:rPr>
              <w:t>SCQF 6</w:t>
            </w:r>
          </w:p>
        </w:tc>
      </w:tr>
      <w:tr w:rsidR="00610769" w:rsidRPr="00203374" w14:paraId="334878F1"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638848AC" w14:textId="77777777" w:rsidR="00610769" w:rsidRPr="00203374" w:rsidRDefault="00610769" w:rsidP="003C327D">
            <w:pPr>
              <w:rPr>
                <w:rFonts w:cstheme="minorHAnsi"/>
                <w:lang w:val="en-US"/>
              </w:rPr>
            </w:pPr>
            <w:r w:rsidRPr="00203374">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7E58E4A5" w14:textId="77777777" w:rsidR="00610769" w:rsidRPr="00203374" w:rsidRDefault="00610769" w:rsidP="003C327D">
            <w:pPr>
              <w:rPr>
                <w:rFonts w:cstheme="minorHAnsi"/>
                <w:lang w:val="en-US"/>
              </w:rPr>
            </w:pPr>
            <w:r w:rsidRPr="00203374">
              <w:rPr>
                <w:rFonts w:cstheme="minorHAnsi"/>
                <w:lang w:val="en-US"/>
              </w:rPr>
              <w:t>Arbroath and Kingsway</w:t>
            </w:r>
          </w:p>
        </w:tc>
      </w:tr>
      <w:tr w:rsidR="00610769" w:rsidRPr="00203374" w14:paraId="2B18E839"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7E5477B6" w14:textId="77777777" w:rsidR="00610769" w:rsidRPr="00203374" w:rsidRDefault="00610769" w:rsidP="003C327D">
            <w:pPr>
              <w:rPr>
                <w:rFonts w:cstheme="minorHAnsi"/>
                <w:lang w:val="en-US"/>
              </w:rPr>
            </w:pPr>
            <w:r w:rsidRPr="00203374">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098169DF" w14:textId="77777777" w:rsidR="00610769" w:rsidRPr="00203374" w:rsidRDefault="00610769" w:rsidP="003C327D">
            <w:pPr>
              <w:rPr>
                <w:rFonts w:cstheme="minorHAnsi"/>
                <w:lang w:val="en-US"/>
              </w:rPr>
            </w:pPr>
            <w:r w:rsidRPr="00203374">
              <w:rPr>
                <w:rFonts w:cstheme="minorHAnsi"/>
                <w:b/>
                <w:bCs/>
                <w:lang w:val="en-US"/>
              </w:rPr>
              <w:t>Arbroath:</w:t>
            </w:r>
            <w:r w:rsidRPr="00203374">
              <w:rPr>
                <w:rFonts w:cstheme="minorHAnsi"/>
                <w:lang w:val="en-US"/>
              </w:rPr>
              <w:t xml:space="preserve"> Friday 9-1pm</w:t>
            </w:r>
          </w:p>
          <w:p w14:paraId="44C74117" w14:textId="77777777" w:rsidR="00610769" w:rsidRPr="00203374" w:rsidRDefault="00610769" w:rsidP="003C327D">
            <w:pPr>
              <w:rPr>
                <w:rFonts w:cstheme="minorHAnsi"/>
                <w:lang w:val="en-US"/>
              </w:rPr>
            </w:pPr>
            <w:r w:rsidRPr="00203374">
              <w:rPr>
                <w:rFonts w:cstheme="minorHAnsi"/>
                <w:b/>
                <w:bCs/>
                <w:lang w:val="en-US"/>
              </w:rPr>
              <w:t>Kingsway:</w:t>
            </w:r>
            <w:r w:rsidRPr="00203374">
              <w:rPr>
                <w:rFonts w:cstheme="minorHAnsi"/>
                <w:lang w:val="en-US"/>
              </w:rPr>
              <w:t xml:space="preserve"> Monday and Wednesday 2-4pm</w:t>
            </w:r>
          </w:p>
        </w:tc>
      </w:tr>
    </w:tbl>
    <w:p w14:paraId="61780473" w14:textId="77777777" w:rsidR="00610769" w:rsidRPr="00203374" w:rsidRDefault="00610769" w:rsidP="00610769">
      <w:pPr>
        <w:spacing w:after="0"/>
        <w:rPr>
          <w:rFonts w:cstheme="minorHAnsi"/>
          <w:lang w:val="en-US"/>
        </w:rPr>
      </w:pPr>
    </w:p>
    <w:p w14:paraId="0D39633A" w14:textId="7CFD8B56" w:rsidR="00610769" w:rsidRPr="00203374" w:rsidRDefault="00610769" w:rsidP="023880A8">
      <w:pPr>
        <w:pStyle w:val="Heading3"/>
        <w:rPr>
          <w:b w:val="0"/>
          <w:bCs/>
          <w:lang w:val="en-US"/>
        </w:rPr>
      </w:pPr>
      <w:r w:rsidRPr="00203374">
        <w:rPr>
          <w:bCs/>
          <w:lang w:val="en-US"/>
        </w:rPr>
        <w:t>Entry Requirements</w:t>
      </w:r>
    </w:p>
    <w:p w14:paraId="6DA05028" w14:textId="4DCF33B7" w:rsidR="00610769" w:rsidRPr="00203374" w:rsidRDefault="00610769" w:rsidP="00610769">
      <w:pPr>
        <w:spacing w:after="0" w:line="240" w:lineRule="auto"/>
        <w:jc w:val="both"/>
        <w:rPr>
          <w:rFonts w:eastAsia="Calibri" w:cstheme="minorHAnsi"/>
        </w:rPr>
      </w:pPr>
      <w:r w:rsidRPr="00203374">
        <w:rPr>
          <w:rFonts w:eastAsia="Calibri" w:cstheme="minorHAnsi"/>
        </w:rPr>
        <w:t>There are no entry requirements for this course however school staff should ensure pupils are suitable for level 6 study</w:t>
      </w:r>
      <w:r w:rsidR="00A621A2" w:rsidRPr="00203374">
        <w:rPr>
          <w:rFonts w:eastAsia="Calibri" w:cstheme="minorHAnsi"/>
        </w:rPr>
        <w:t xml:space="preserve"> with an interest in Hospitality</w:t>
      </w:r>
      <w:r w:rsidRPr="00203374">
        <w:rPr>
          <w:rFonts w:eastAsia="Calibri" w:cstheme="minorHAnsi"/>
        </w:rPr>
        <w:t>.</w:t>
      </w:r>
    </w:p>
    <w:p w14:paraId="5BF7EA90" w14:textId="77777777" w:rsidR="00610769" w:rsidRPr="00203374" w:rsidRDefault="00610769" w:rsidP="00610769">
      <w:pPr>
        <w:spacing w:after="0"/>
        <w:rPr>
          <w:rFonts w:cstheme="minorHAnsi"/>
          <w:lang w:val="en-US"/>
        </w:rPr>
      </w:pPr>
    </w:p>
    <w:p w14:paraId="69A153B0" w14:textId="6C89F9F0" w:rsidR="00610769" w:rsidRPr="00203374" w:rsidRDefault="00610769" w:rsidP="023880A8">
      <w:pPr>
        <w:pStyle w:val="Heading3"/>
        <w:rPr>
          <w:b w:val="0"/>
          <w:bCs/>
          <w:lang w:val="en-US"/>
        </w:rPr>
      </w:pPr>
      <w:r w:rsidRPr="00203374">
        <w:rPr>
          <w:bCs/>
          <w:lang w:val="en-US"/>
        </w:rPr>
        <w:t>Units to be Completed</w:t>
      </w:r>
    </w:p>
    <w:tbl>
      <w:tblPr>
        <w:tblStyle w:val="TableGrid"/>
        <w:tblW w:w="0" w:type="auto"/>
        <w:tblLook w:val="04A0" w:firstRow="1" w:lastRow="0" w:firstColumn="1" w:lastColumn="0" w:noHBand="0" w:noVBand="1"/>
      </w:tblPr>
      <w:tblGrid>
        <w:gridCol w:w="4508"/>
        <w:gridCol w:w="4508"/>
      </w:tblGrid>
      <w:tr w:rsidR="00610769" w:rsidRPr="00203374" w14:paraId="05D5BD78" w14:textId="77777777" w:rsidTr="00197842">
        <w:tc>
          <w:tcPr>
            <w:tcW w:w="4508" w:type="dxa"/>
            <w:tcBorders>
              <w:top w:val="single" w:sz="4" w:space="0" w:color="auto"/>
              <w:left w:val="single" w:sz="4" w:space="0" w:color="auto"/>
              <w:bottom w:val="single" w:sz="4" w:space="0" w:color="auto"/>
              <w:right w:val="single" w:sz="4" w:space="0" w:color="auto"/>
            </w:tcBorders>
            <w:shd w:val="clear" w:color="auto" w:fill="633B82"/>
            <w:hideMark/>
          </w:tcPr>
          <w:p w14:paraId="6D146C3D"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Mandatory Units</w:t>
            </w:r>
          </w:p>
        </w:tc>
        <w:tc>
          <w:tcPr>
            <w:tcW w:w="4508" w:type="dxa"/>
            <w:tcBorders>
              <w:top w:val="single" w:sz="4" w:space="0" w:color="auto"/>
              <w:left w:val="single" w:sz="4" w:space="0" w:color="auto"/>
              <w:bottom w:val="single" w:sz="4" w:space="0" w:color="auto"/>
              <w:right w:val="single" w:sz="4" w:space="0" w:color="auto"/>
            </w:tcBorders>
            <w:shd w:val="clear" w:color="auto" w:fill="633B82"/>
            <w:hideMark/>
          </w:tcPr>
          <w:p w14:paraId="4389502E"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Optional Units</w:t>
            </w:r>
          </w:p>
        </w:tc>
      </w:tr>
      <w:tr w:rsidR="00CC18E5" w:rsidRPr="00203374" w14:paraId="66F7FE32" w14:textId="77777777" w:rsidTr="003C327D">
        <w:tc>
          <w:tcPr>
            <w:tcW w:w="4508" w:type="dxa"/>
            <w:tcBorders>
              <w:top w:val="single" w:sz="4" w:space="0" w:color="auto"/>
              <w:left w:val="single" w:sz="4" w:space="0" w:color="auto"/>
              <w:bottom w:val="single" w:sz="4" w:space="0" w:color="auto"/>
              <w:right w:val="single" w:sz="4" w:space="0" w:color="auto"/>
            </w:tcBorders>
            <w:hideMark/>
          </w:tcPr>
          <w:p w14:paraId="73D26661" w14:textId="77777777" w:rsidR="00CC18E5" w:rsidRPr="00203374" w:rsidRDefault="00CC18E5" w:rsidP="00CC18E5">
            <w:pPr>
              <w:rPr>
                <w:rFonts w:cstheme="minorHAnsi"/>
                <w:bCs/>
                <w:lang w:val="en-US"/>
              </w:rPr>
            </w:pPr>
            <w:r w:rsidRPr="00203374">
              <w:rPr>
                <w:rFonts w:eastAsia="Times New Roman" w:cstheme="minorHAnsi"/>
                <w:bCs/>
              </w:rPr>
              <w:t>Customer Care Excellence in Hospitality – 1 credit</w:t>
            </w:r>
          </w:p>
        </w:tc>
        <w:tc>
          <w:tcPr>
            <w:tcW w:w="4508" w:type="dxa"/>
            <w:tcBorders>
              <w:top w:val="single" w:sz="4" w:space="0" w:color="auto"/>
              <w:left w:val="single" w:sz="4" w:space="0" w:color="auto"/>
              <w:bottom w:val="single" w:sz="4" w:space="0" w:color="auto"/>
              <w:right w:val="single" w:sz="4" w:space="0" w:color="auto"/>
            </w:tcBorders>
            <w:hideMark/>
          </w:tcPr>
          <w:p w14:paraId="69AE8382" w14:textId="1FCF31E2" w:rsidR="00CC18E5" w:rsidRPr="00203374" w:rsidRDefault="00CC18E5" w:rsidP="00CC18E5">
            <w:pPr>
              <w:rPr>
                <w:rFonts w:cstheme="minorHAnsi"/>
                <w:bCs/>
                <w:lang w:val="en-US"/>
              </w:rPr>
            </w:pPr>
            <w:r w:rsidRPr="00203374">
              <w:rPr>
                <w:rFonts w:eastAsia="Times New Roman" w:cstheme="minorHAnsi"/>
                <w:bCs/>
              </w:rPr>
              <w:t>Leading a Team  – 1 credit</w:t>
            </w:r>
          </w:p>
        </w:tc>
      </w:tr>
      <w:tr w:rsidR="00CC18E5" w:rsidRPr="00203374" w14:paraId="0598F101" w14:textId="77777777" w:rsidTr="003C327D">
        <w:tc>
          <w:tcPr>
            <w:tcW w:w="4508" w:type="dxa"/>
            <w:tcBorders>
              <w:top w:val="single" w:sz="4" w:space="0" w:color="auto"/>
              <w:left w:val="single" w:sz="4" w:space="0" w:color="auto"/>
              <w:bottom w:val="single" w:sz="4" w:space="0" w:color="auto"/>
              <w:right w:val="single" w:sz="4" w:space="0" w:color="auto"/>
            </w:tcBorders>
          </w:tcPr>
          <w:p w14:paraId="52DFBA8D" w14:textId="77777777" w:rsidR="00CC18E5" w:rsidRPr="00203374" w:rsidRDefault="00CC18E5" w:rsidP="00CC18E5">
            <w:pPr>
              <w:rPr>
                <w:rFonts w:cstheme="minorHAnsi"/>
                <w:bCs/>
                <w:lang w:val="en-US"/>
              </w:rPr>
            </w:pPr>
          </w:p>
        </w:tc>
        <w:tc>
          <w:tcPr>
            <w:tcW w:w="4508" w:type="dxa"/>
            <w:tcBorders>
              <w:top w:val="single" w:sz="4" w:space="0" w:color="auto"/>
              <w:left w:val="single" w:sz="4" w:space="0" w:color="auto"/>
              <w:bottom w:val="single" w:sz="4" w:space="0" w:color="auto"/>
              <w:right w:val="single" w:sz="4" w:space="0" w:color="auto"/>
            </w:tcBorders>
            <w:hideMark/>
          </w:tcPr>
          <w:p w14:paraId="6C048CC2" w14:textId="690B9048" w:rsidR="00CC18E5" w:rsidRPr="00203374" w:rsidRDefault="00CC18E5" w:rsidP="00CC18E5">
            <w:pPr>
              <w:rPr>
                <w:rFonts w:cstheme="minorHAnsi"/>
                <w:bCs/>
                <w:lang w:val="en-US"/>
              </w:rPr>
            </w:pPr>
            <w:r w:rsidRPr="00203374">
              <w:rPr>
                <w:rFonts w:eastAsia="Times New Roman" w:cstheme="minorHAnsi"/>
                <w:bCs/>
              </w:rPr>
              <w:t>Food and Beverage Operations  – 2 credits</w:t>
            </w:r>
          </w:p>
        </w:tc>
      </w:tr>
    </w:tbl>
    <w:p w14:paraId="57627706" w14:textId="77777777" w:rsidR="00610769" w:rsidRPr="00203374" w:rsidRDefault="00610769" w:rsidP="023880A8">
      <w:pPr>
        <w:spacing w:after="0"/>
        <w:rPr>
          <w:b/>
          <w:bCs/>
          <w:lang w:val="en-US"/>
        </w:rPr>
      </w:pPr>
    </w:p>
    <w:p w14:paraId="777CFBD7" w14:textId="77777777" w:rsidR="00610769" w:rsidRPr="00203374" w:rsidRDefault="00610769" w:rsidP="023880A8">
      <w:pPr>
        <w:pStyle w:val="Heading3"/>
        <w:rPr>
          <w:b w:val="0"/>
          <w:bCs/>
          <w:lang w:val="en-US"/>
        </w:rPr>
      </w:pPr>
      <w:r w:rsidRPr="00203374">
        <w:rPr>
          <w:bCs/>
          <w:lang w:val="en-US"/>
        </w:rPr>
        <w:t>Progression Pathways</w:t>
      </w:r>
    </w:p>
    <w:p w14:paraId="10D65F12" w14:textId="77777777" w:rsidR="00610769" w:rsidRPr="00203374" w:rsidRDefault="00610769" w:rsidP="00610769">
      <w:pPr>
        <w:spacing w:after="0" w:line="240" w:lineRule="auto"/>
        <w:jc w:val="both"/>
        <w:rPr>
          <w:rFonts w:cstheme="minorHAnsi"/>
        </w:rPr>
      </w:pPr>
      <w:r w:rsidRPr="00203374">
        <w:rPr>
          <w:rFonts w:cstheme="minorHAnsi"/>
        </w:rPr>
        <w:t xml:space="preserve">Upon successful completion of this course pupils can choose to progress with their studies to a full-time course to study Certificate in Hospitality Operations (Level 6) at college or apply for first line entry level employment within the Hospitality Industry.  </w:t>
      </w:r>
    </w:p>
    <w:p w14:paraId="0B09E1AD" w14:textId="77777777" w:rsidR="00610769" w:rsidRPr="00203374" w:rsidRDefault="00610769" w:rsidP="023880A8">
      <w:pPr>
        <w:spacing w:after="0" w:line="240" w:lineRule="auto"/>
        <w:jc w:val="both"/>
        <w:rPr>
          <w:b/>
          <w:bCs/>
        </w:rPr>
      </w:pPr>
    </w:p>
    <w:p w14:paraId="15235CCD" w14:textId="77777777" w:rsidR="00610769" w:rsidRPr="00203374" w:rsidRDefault="00610769" w:rsidP="023880A8">
      <w:pPr>
        <w:pStyle w:val="Heading3"/>
        <w:rPr>
          <w:b w:val="0"/>
          <w:bCs/>
        </w:rPr>
      </w:pPr>
      <w:r w:rsidRPr="00203374">
        <w:rPr>
          <w:bCs/>
        </w:rPr>
        <w:t>Course Description</w:t>
      </w:r>
    </w:p>
    <w:p w14:paraId="08ABEBBC" w14:textId="528C97F8" w:rsidR="00610769" w:rsidRPr="00203374" w:rsidRDefault="00610769" w:rsidP="00610769">
      <w:pPr>
        <w:jc w:val="both"/>
        <w:rPr>
          <w:rFonts w:cstheme="minorHAnsi"/>
        </w:rPr>
      </w:pPr>
      <w:r w:rsidRPr="00203374">
        <w:rPr>
          <w:rFonts w:cstheme="minorHAnsi"/>
        </w:rPr>
        <w:t xml:space="preserve">This National Progression Award (NPA) at level 6 provides a more advanced study of the topics in the NPA at SCQF level 5. The key mandatory unit is about developing excellence in customer care, which lies at the heart of all successful hospitality businesses, it introduces pupils to the role of the team leader in hospitality and offers optional units covering specialist areas such as food and beverage service, reception and accommodation servicing. It provides a foundation for those interested </w:t>
      </w:r>
      <w:r w:rsidR="006F6E0A" w:rsidRPr="00203374">
        <w:rPr>
          <w:rFonts w:cstheme="minorHAnsi"/>
        </w:rPr>
        <w:t>i</w:t>
      </w:r>
      <w:r w:rsidRPr="00203374">
        <w:rPr>
          <w:rFonts w:cstheme="minorHAnsi"/>
        </w:rPr>
        <w:t>n progressing to college programmes.</w:t>
      </w:r>
    </w:p>
    <w:p w14:paraId="1919B4CE" w14:textId="352956A2" w:rsidR="00610769" w:rsidRPr="00203374" w:rsidRDefault="00610769" w:rsidP="023880A8">
      <w:pPr>
        <w:pStyle w:val="Heading3"/>
        <w:rPr>
          <w:b w:val="0"/>
          <w:bCs/>
          <w:lang w:val="en-US"/>
        </w:rPr>
      </w:pPr>
      <w:r w:rsidRPr="00203374">
        <w:rPr>
          <w:bCs/>
          <w:lang w:val="en-US"/>
        </w:rPr>
        <w:t>Unit Contents</w:t>
      </w:r>
    </w:p>
    <w:tbl>
      <w:tblPr>
        <w:tblStyle w:val="TableGrid"/>
        <w:tblW w:w="0" w:type="auto"/>
        <w:tblLook w:val="04A0" w:firstRow="1" w:lastRow="0" w:firstColumn="1" w:lastColumn="0" w:noHBand="0" w:noVBand="1"/>
      </w:tblPr>
      <w:tblGrid>
        <w:gridCol w:w="2405"/>
        <w:gridCol w:w="6611"/>
      </w:tblGrid>
      <w:tr w:rsidR="00610769" w:rsidRPr="00203374" w14:paraId="3AA85445"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0A3A00E1"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6E407A7F"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Description</w:t>
            </w:r>
          </w:p>
        </w:tc>
      </w:tr>
      <w:tr w:rsidR="00610769" w:rsidRPr="00203374" w14:paraId="5D276AA8"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66B5B7E7" w14:textId="77777777" w:rsidR="00610769" w:rsidRPr="00203374" w:rsidRDefault="00610769" w:rsidP="003C327D">
            <w:pPr>
              <w:rPr>
                <w:rFonts w:cstheme="minorHAnsi"/>
                <w:lang w:val="en-US"/>
              </w:rPr>
            </w:pPr>
            <w:r w:rsidRPr="00203374">
              <w:rPr>
                <w:rFonts w:eastAsia="Times New Roman" w:cstheme="minorHAnsi"/>
                <w:b/>
              </w:rPr>
              <w:t>Customer Care Excellence in Hospitality</w:t>
            </w:r>
          </w:p>
        </w:tc>
        <w:tc>
          <w:tcPr>
            <w:tcW w:w="6611" w:type="dxa"/>
            <w:tcBorders>
              <w:top w:val="single" w:sz="4" w:space="0" w:color="auto"/>
              <w:left w:val="single" w:sz="4" w:space="0" w:color="auto"/>
              <w:bottom w:val="single" w:sz="4" w:space="0" w:color="auto"/>
              <w:right w:val="single" w:sz="4" w:space="0" w:color="auto"/>
            </w:tcBorders>
            <w:hideMark/>
          </w:tcPr>
          <w:p w14:paraId="645CF4C7" w14:textId="77777777" w:rsidR="00610769" w:rsidRPr="00203374" w:rsidRDefault="00610769" w:rsidP="004C1313">
            <w:pPr>
              <w:jc w:val="both"/>
              <w:rPr>
                <w:rFonts w:cstheme="minorHAnsi"/>
                <w:lang w:val="en-US"/>
              </w:rPr>
            </w:pPr>
            <w:r w:rsidRPr="00203374">
              <w:rPr>
                <w:rFonts w:cstheme="minorHAnsi"/>
              </w:rPr>
              <w:t>This unit is designed to enable pupils to develop the knowledge and understanding of leading a team to provide excellent customer care and how this contributes to the success of hospitality organisations.</w:t>
            </w:r>
          </w:p>
        </w:tc>
      </w:tr>
      <w:tr w:rsidR="00245B15" w:rsidRPr="00203374" w14:paraId="1219440C" w14:textId="77777777" w:rsidTr="0028577A">
        <w:tc>
          <w:tcPr>
            <w:tcW w:w="2405" w:type="dxa"/>
            <w:tcBorders>
              <w:top w:val="single" w:sz="4" w:space="0" w:color="auto"/>
              <w:left w:val="single" w:sz="4" w:space="0" w:color="auto"/>
              <w:bottom w:val="single" w:sz="4" w:space="0" w:color="auto"/>
              <w:right w:val="single" w:sz="4" w:space="0" w:color="auto"/>
            </w:tcBorders>
          </w:tcPr>
          <w:p w14:paraId="4C338C3E" w14:textId="7E682B32" w:rsidR="00245B15" w:rsidRPr="00203374" w:rsidRDefault="00245B15" w:rsidP="00245B15">
            <w:pPr>
              <w:rPr>
                <w:rFonts w:cstheme="minorHAnsi"/>
                <w:lang w:val="en-US"/>
              </w:rPr>
            </w:pPr>
            <w:r w:rsidRPr="00203374">
              <w:rPr>
                <w:rFonts w:eastAsia="Times New Roman" w:cstheme="minorHAnsi"/>
                <w:b/>
              </w:rPr>
              <w:t>Leading a Team</w:t>
            </w:r>
          </w:p>
        </w:tc>
        <w:tc>
          <w:tcPr>
            <w:tcW w:w="6611" w:type="dxa"/>
            <w:tcBorders>
              <w:top w:val="single" w:sz="4" w:space="0" w:color="auto"/>
              <w:left w:val="single" w:sz="4" w:space="0" w:color="auto"/>
              <w:bottom w:val="single" w:sz="4" w:space="0" w:color="auto"/>
              <w:right w:val="single" w:sz="4" w:space="0" w:color="auto"/>
            </w:tcBorders>
            <w:vAlign w:val="center"/>
          </w:tcPr>
          <w:p w14:paraId="7097FEDC" w14:textId="7D4E0ED4" w:rsidR="00245B15" w:rsidRPr="00203374" w:rsidRDefault="00245B15" w:rsidP="004C1313">
            <w:pPr>
              <w:jc w:val="both"/>
              <w:rPr>
                <w:rFonts w:cstheme="minorHAnsi"/>
                <w:lang w:val="en-US"/>
              </w:rPr>
            </w:pPr>
            <w:r w:rsidRPr="00203374">
              <w:t>This unit is designed to enable learners to develop knowledge and understanding of the interpersonal skills required to lead a team in the hospitality industry. It focuses on the need to provide direction, motivation and support to team members in order to achieve both team and personal work objectives. The unit is aimed at learners who are interested in pursuing a career in the hospitality industry and aspire to a leadership role in the future.</w:t>
            </w:r>
          </w:p>
        </w:tc>
      </w:tr>
      <w:tr w:rsidR="00245B15" w:rsidRPr="00203374" w14:paraId="7EAE062C" w14:textId="77777777" w:rsidTr="0028577A">
        <w:tc>
          <w:tcPr>
            <w:tcW w:w="2405" w:type="dxa"/>
            <w:tcBorders>
              <w:top w:val="single" w:sz="4" w:space="0" w:color="auto"/>
              <w:left w:val="single" w:sz="4" w:space="0" w:color="auto"/>
              <w:bottom w:val="single" w:sz="4" w:space="0" w:color="auto"/>
              <w:right w:val="single" w:sz="4" w:space="0" w:color="auto"/>
            </w:tcBorders>
          </w:tcPr>
          <w:p w14:paraId="6E54393A" w14:textId="369BC9FC" w:rsidR="00245B15" w:rsidRPr="00203374" w:rsidRDefault="00245B15" w:rsidP="00245B15">
            <w:pPr>
              <w:rPr>
                <w:rFonts w:cstheme="minorHAnsi"/>
                <w:lang w:val="en-US"/>
              </w:rPr>
            </w:pPr>
            <w:r w:rsidRPr="00203374">
              <w:rPr>
                <w:rFonts w:eastAsia="Times New Roman" w:cstheme="minorHAnsi"/>
                <w:b/>
              </w:rPr>
              <w:t xml:space="preserve">Food and Beverage Operations </w:t>
            </w:r>
          </w:p>
        </w:tc>
        <w:tc>
          <w:tcPr>
            <w:tcW w:w="6611" w:type="dxa"/>
            <w:tcBorders>
              <w:top w:val="single" w:sz="4" w:space="0" w:color="auto"/>
              <w:left w:val="single" w:sz="4" w:space="0" w:color="auto"/>
              <w:bottom w:val="single" w:sz="4" w:space="0" w:color="auto"/>
              <w:right w:val="single" w:sz="4" w:space="0" w:color="auto"/>
            </w:tcBorders>
            <w:vAlign w:val="center"/>
          </w:tcPr>
          <w:p w14:paraId="3024611B" w14:textId="11A0A2D7" w:rsidR="00245B15" w:rsidRPr="00203374" w:rsidRDefault="00245B15" w:rsidP="004C1313">
            <w:pPr>
              <w:jc w:val="both"/>
              <w:rPr>
                <w:rFonts w:cstheme="minorHAnsi"/>
                <w:lang w:val="en-US"/>
              </w:rPr>
            </w:pPr>
            <w:r w:rsidRPr="00203374">
              <w:t>This unit is designed to give learners an in-depth understanding of advanced food and beverage service operations. This unit will enable learners to develop the product knowledge and practical skills needed to lead a small team in the delivery of a variety of complex service styles. This will include preparing for and delivering a professional food and beverage service, providing excellence in customer care, processing payments, clearing and reinstating the service area, reconciling cash and closing a restaurant at the end of service.</w:t>
            </w:r>
          </w:p>
        </w:tc>
      </w:tr>
    </w:tbl>
    <w:p w14:paraId="752FBD1E" w14:textId="77777777" w:rsidR="00610769" w:rsidRPr="00203374" w:rsidRDefault="00610769" w:rsidP="00610769">
      <w:pPr>
        <w:spacing w:after="0"/>
        <w:rPr>
          <w:rFonts w:cstheme="minorHAnsi"/>
          <w:lang w:val="en-US"/>
        </w:rPr>
      </w:pPr>
    </w:p>
    <w:p w14:paraId="437720E8" w14:textId="77777777" w:rsidR="00610769" w:rsidRPr="00203374" w:rsidRDefault="00610769" w:rsidP="023880A8">
      <w:pPr>
        <w:pStyle w:val="Heading3"/>
        <w:rPr>
          <w:b w:val="0"/>
          <w:bCs/>
          <w:lang w:val="en-US"/>
        </w:rPr>
      </w:pPr>
      <w:r w:rsidRPr="00203374">
        <w:rPr>
          <w:bCs/>
          <w:lang w:val="en-US"/>
        </w:rPr>
        <w:t>Assessment Method</w:t>
      </w:r>
    </w:p>
    <w:p w14:paraId="13A5F9D1" w14:textId="77777777" w:rsidR="00610769" w:rsidRPr="00203374" w:rsidRDefault="00610769" w:rsidP="00610769">
      <w:pPr>
        <w:spacing w:after="0"/>
        <w:rPr>
          <w:rFonts w:cstheme="minorHAnsi"/>
        </w:rPr>
      </w:pPr>
      <w:r w:rsidRPr="00203374">
        <w:rPr>
          <w:rFonts w:cstheme="minorHAnsi"/>
          <w:lang w:val="en-US"/>
        </w:rPr>
        <w:t>Ongoing</w:t>
      </w:r>
      <w:r w:rsidRPr="00203374">
        <w:rPr>
          <w:rFonts w:cstheme="minorHAnsi"/>
          <w:b/>
          <w:bCs/>
          <w:lang w:val="en-US"/>
        </w:rPr>
        <w:t xml:space="preserve"> </w:t>
      </w:r>
      <w:r w:rsidRPr="00203374">
        <w:rPr>
          <w:rFonts w:cstheme="minorHAnsi"/>
        </w:rPr>
        <w:t>practical observation, portfolio of evidence and online tests.</w:t>
      </w:r>
    </w:p>
    <w:p w14:paraId="423F5918" w14:textId="77777777" w:rsidR="00610769" w:rsidRPr="00203374" w:rsidRDefault="00610769" w:rsidP="00610769">
      <w:pPr>
        <w:spacing w:after="0"/>
        <w:rPr>
          <w:rFonts w:cstheme="minorHAnsi"/>
        </w:rPr>
      </w:pPr>
    </w:p>
    <w:p w14:paraId="16892164" w14:textId="77777777" w:rsidR="00FE0082" w:rsidRPr="00203374" w:rsidRDefault="00FE0082" w:rsidP="00610769">
      <w:pPr>
        <w:spacing w:after="0"/>
        <w:rPr>
          <w:rFonts w:cstheme="minorHAnsi"/>
        </w:rPr>
      </w:pPr>
    </w:p>
    <w:p w14:paraId="2CFA0EB4" w14:textId="139DC6F5" w:rsidR="00610769" w:rsidRPr="00203374" w:rsidRDefault="00610769" w:rsidP="2AD35833">
      <w:pPr>
        <w:pStyle w:val="Heading2"/>
        <w:rPr>
          <w:rFonts w:eastAsiaTheme="minorEastAsia"/>
          <w:color w:val="auto"/>
          <w:sz w:val="22"/>
          <w:szCs w:val="22"/>
        </w:rPr>
      </w:pPr>
      <w:bookmarkStart w:id="77" w:name="_Toc152769495"/>
      <w:r w:rsidRPr="2AD35833">
        <w:rPr>
          <w:lang w:val="en-US"/>
        </w:rPr>
        <w:t>Foundation Apprenticeship: Food and Drink Technologies Level 6</w:t>
      </w:r>
      <w:bookmarkEnd w:id="77"/>
    </w:p>
    <w:tbl>
      <w:tblPr>
        <w:tblStyle w:val="TableGrid"/>
        <w:tblW w:w="0" w:type="auto"/>
        <w:tblLook w:val="04A0" w:firstRow="1" w:lastRow="0" w:firstColumn="1" w:lastColumn="0" w:noHBand="0" w:noVBand="1"/>
      </w:tblPr>
      <w:tblGrid>
        <w:gridCol w:w="2405"/>
        <w:gridCol w:w="6611"/>
      </w:tblGrid>
      <w:tr w:rsidR="00610769" w:rsidRPr="00203374" w14:paraId="344A6514"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1012ED6E"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412B46DD" w14:textId="48F68739"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FA</w:t>
            </w:r>
            <w:r w:rsidR="002178FF" w:rsidRPr="00203374">
              <w:rPr>
                <w:rFonts w:cstheme="minorHAnsi"/>
                <w:color w:val="FFFFFF" w:themeColor="background1"/>
                <w:lang w:val="en-US"/>
              </w:rPr>
              <w:t xml:space="preserve"> in</w:t>
            </w:r>
            <w:r w:rsidRPr="00203374">
              <w:rPr>
                <w:rFonts w:cstheme="minorHAnsi"/>
                <w:color w:val="FFFFFF" w:themeColor="background1"/>
                <w:lang w:val="en-US"/>
              </w:rPr>
              <w:t xml:space="preserve"> Food and Drink Technologies</w:t>
            </w:r>
          </w:p>
        </w:tc>
      </w:tr>
      <w:tr w:rsidR="00610769" w:rsidRPr="00203374" w14:paraId="799DD762"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25146D1C" w14:textId="77777777" w:rsidR="00610769" w:rsidRPr="00203374" w:rsidRDefault="00610769" w:rsidP="003C327D">
            <w:pPr>
              <w:rPr>
                <w:rFonts w:cstheme="minorHAnsi"/>
                <w:lang w:val="en-US"/>
              </w:rPr>
            </w:pPr>
            <w:r w:rsidRPr="00203374">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1BAA9188" w14:textId="77777777" w:rsidR="00610769" w:rsidRPr="00203374" w:rsidRDefault="00610769" w:rsidP="003C327D">
            <w:pPr>
              <w:rPr>
                <w:rFonts w:cstheme="minorHAnsi"/>
                <w:lang w:val="en-US"/>
              </w:rPr>
            </w:pPr>
            <w:r w:rsidRPr="00203374">
              <w:rPr>
                <w:rFonts w:cstheme="minorHAnsi"/>
                <w:lang w:val="en-US"/>
              </w:rPr>
              <w:t>SCQF 6</w:t>
            </w:r>
          </w:p>
        </w:tc>
      </w:tr>
      <w:tr w:rsidR="00610769" w:rsidRPr="00203374" w14:paraId="0D915F15"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375CC7A8" w14:textId="77777777" w:rsidR="00610769" w:rsidRPr="00203374" w:rsidRDefault="00610769" w:rsidP="003C327D">
            <w:pPr>
              <w:rPr>
                <w:rFonts w:cstheme="minorHAnsi"/>
                <w:lang w:val="en-US"/>
              </w:rPr>
            </w:pPr>
            <w:r w:rsidRPr="00203374">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7D645803" w14:textId="6726AC1D" w:rsidR="00610769" w:rsidRPr="00203374" w:rsidRDefault="00610769" w:rsidP="003C327D">
            <w:pPr>
              <w:rPr>
                <w:rFonts w:cstheme="minorHAnsi"/>
                <w:lang w:val="en-US"/>
              </w:rPr>
            </w:pPr>
            <w:r w:rsidRPr="00203374">
              <w:rPr>
                <w:rFonts w:cstheme="minorHAnsi"/>
                <w:lang w:val="en-US"/>
              </w:rPr>
              <w:t>Arbroath</w:t>
            </w:r>
          </w:p>
        </w:tc>
      </w:tr>
      <w:tr w:rsidR="00610769" w:rsidRPr="00203374" w14:paraId="51F6D199" w14:textId="77777777" w:rsidTr="00610769">
        <w:tc>
          <w:tcPr>
            <w:tcW w:w="2405" w:type="dxa"/>
            <w:tcBorders>
              <w:top w:val="single" w:sz="4" w:space="0" w:color="auto"/>
              <w:left w:val="single" w:sz="4" w:space="0" w:color="auto"/>
              <w:bottom w:val="single" w:sz="4" w:space="0" w:color="auto"/>
              <w:right w:val="single" w:sz="4" w:space="0" w:color="auto"/>
            </w:tcBorders>
            <w:hideMark/>
          </w:tcPr>
          <w:p w14:paraId="1CF96300" w14:textId="77777777" w:rsidR="00610769" w:rsidRPr="00203374" w:rsidRDefault="00610769" w:rsidP="003C327D">
            <w:pPr>
              <w:rPr>
                <w:rFonts w:cstheme="minorHAnsi"/>
                <w:lang w:val="en-US"/>
              </w:rPr>
            </w:pPr>
            <w:r w:rsidRPr="00203374">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tcPr>
          <w:p w14:paraId="0F10DB04" w14:textId="77777777" w:rsidR="00610769" w:rsidRPr="00203374" w:rsidRDefault="00610769" w:rsidP="003C327D">
            <w:pPr>
              <w:rPr>
                <w:rFonts w:cstheme="minorHAnsi"/>
                <w:lang w:val="en-US"/>
              </w:rPr>
            </w:pPr>
            <w:r w:rsidRPr="00203374">
              <w:rPr>
                <w:rFonts w:cstheme="minorHAnsi"/>
                <w:lang w:val="en-US"/>
              </w:rPr>
              <w:t>Year 1 of 2 – Tuesday 9-4pm</w:t>
            </w:r>
          </w:p>
          <w:p w14:paraId="185A0ECF" w14:textId="5A60F04F" w:rsidR="00610769" w:rsidRPr="00203374" w:rsidRDefault="00610769" w:rsidP="003C327D">
            <w:pPr>
              <w:rPr>
                <w:rFonts w:cstheme="minorHAnsi"/>
                <w:lang w:val="en-US"/>
              </w:rPr>
            </w:pPr>
            <w:r w:rsidRPr="00203374">
              <w:rPr>
                <w:rFonts w:cstheme="minorHAnsi"/>
                <w:lang w:val="en-US"/>
              </w:rPr>
              <w:t>Year 2 of 2 – Tuesday 9-4pm</w:t>
            </w:r>
          </w:p>
        </w:tc>
      </w:tr>
    </w:tbl>
    <w:p w14:paraId="37D9DC99" w14:textId="77777777" w:rsidR="00610769" w:rsidRPr="00203374" w:rsidRDefault="00610769" w:rsidP="00610769">
      <w:pPr>
        <w:spacing w:after="0"/>
        <w:rPr>
          <w:rFonts w:cstheme="minorHAnsi"/>
          <w:lang w:val="en-US"/>
        </w:rPr>
      </w:pPr>
    </w:p>
    <w:p w14:paraId="1D031DB1" w14:textId="02AEBDA2" w:rsidR="00610769" w:rsidRPr="00203374" w:rsidRDefault="00610769" w:rsidP="023880A8">
      <w:pPr>
        <w:pStyle w:val="Heading3"/>
        <w:rPr>
          <w:b w:val="0"/>
          <w:bCs/>
          <w:lang w:val="en-US"/>
        </w:rPr>
      </w:pPr>
      <w:r w:rsidRPr="00203374">
        <w:rPr>
          <w:bCs/>
          <w:lang w:val="en-US"/>
        </w:rPr>
        <w:t xml:space="preserve">Entry Requirements </w:t>
      </w:r>
    </w:p>
    <w:p w14:paraId="1B96D609" w14:textId="77777777" w:rsidR="00610769" w:rsidRPr="00203374" w:rsidRDefault="00610769" w:rsidP="00610769">
      <w:pPr>
        <w:tabs>
          <w:tab w:val="left" w:pos="1843"/>
        </w:tabs>
        <w:spacing w:after="0"/>
        <w:rPr>
          <w:rFonts w:cstheme="minorHAnsi"/>
        </w:rPr>
      </w:pPr>
      <w:r w:rsidRPr="00203374">
        <w:rPr>
          <w:rFonts w:cstheme="minorHAnsi"/>
        </w:rPr>
        <w:t xml:space="preserve">A good level of English (National 5). Taking a Science or Food Technology subject would be an advantage. </w:t>
      </w:r>
      <w:r w:rsidRPr="00203374">
        <w:rPr>
          <w:rFonts w:cstheme="minorHAnsi"/>
          <w:b/>
          <w:bCs/>
        </w:rPr>
        <w:t>Year 2 of 2 requires successful completion of Year 1.</w:t>
      </w:r>
    </w:p>
    <w:p w14:paraId="049DDCBB" w14:textId="77777777" w:rsidR="00610769" w:rsidRDefault="00610769" w:rsidP="00610769">
      <w:pPr>
        <w:spacing w:after="0"/>
        <w:rPr>
          <w:rFonts w:cstheme="minorHAnsi"/>
          <w:lang w:val="en-US"/>
        </w:rPr>
      </w:pPr>
    </w:p>
    <w:p w14:paraId="512028AB" w14:textId="77777777" w:rsidR="000305E5" w:rsidRDefault="000305E5" w:rsidP="00610769">
      <w:pPr>
        <w:spacing w:after="0"/>
        <w:rPr>
          <w:rFonts w:cstheme="minorHAnsi"/>
          <w:lang w:val="en-US"/>
        </w:rPr>
      </w:pPr>
    </w:p>
    <w:p w14:paraId="74C998F8" w14:textId="77777777" w:rsidR="000305E5" w:rsidRDefault="000305E5" w:rsidP="00610769">
      <w:pPr>
        <w:spacing w:after="0"/>
        <w:rPr>
          <w:rFonts w:cstheme="minorHAnsi"/>
          <w:lang w:val="en-US"/>
        </w:rPr>
      </w:pPr>
    </w:p>
    <w:p w14:paraId="5C812134" w14:textId="77777777" w:rsidR="000305E5" w:rsidRPr="00203374" w:rsidRDefault="000305E5" w:rsidP="00610769">
      <w:pPr>
        <w:spacing w:after="0"/>
        <w:rPr>
          <w:rFonts w:cstheme="minorHAnsi"/>
          <w:lang w:val="en-US"/>
        </w:rPr>
      </w:pPr>
    </w:p>
    <w:p w14:paraId="55EC0599" w14:textId="193E7ABA" w:rsidR="00610769" w:rsidRPr="00203374" w:rsidRDefault="00610769" w:rsidP="023880A8">
      <w:pPr>
        <w:pStyle w:val="Heading3"/>
        <w:rPr>
          <w:b w:val="0"/>
          <w:bCs/>
          <w:lang w:val="en-US"/>
        </w:rPr>
      </w:pPr>
      <w:r w:rsidRPr="00203374">
        <w:rPr>
          <w:bCs/>
          <w:lang w:val="en-US"/>
        </w:rPr>
        <w:t>Units to be Completed</w:t>
      </w:r>
    </w:p>
    <w:p w14:paraId="0CF6F4C9" w14:textId="0FA050F9" w:rsidR="00610769" w:rsidRPr="00203374" w:rsidRDefault="00610769" w:rsidP="00610769">
      <w:pPr>
        <w:spacing w:after="0"/>
        <w:rPr>
          <w:rFonts w:cstheme="minorHAnsi"/>
          <w:b/>
          <w:bCs/>
          <w:lang w:val="en-US"/>
        </w:rPr>
      </w:pPr>
      <w:r w:rsidRPr="00203374">
        <w:rPr>
          <w:rFonts w:cstheme="minorHAnsi"/>
          <w:b/>
          <w:bCs/>
          <w:lang w:val="en-US"/>
        </w:rPr>
        <w:t>Year 1</w:t>
      </w:r>
    </w:p>
    <w:tbl>
      <w:tblPr>
        <w:tblStyle w:val="TableGrid"/>
        <w:tblW w:w="0" w:type="auto"/>
        <w:tblLook w:val="04A0" w:firstRow="1" w:lastRow="0" w:firstColumn="1" w:lastColumn="0" w:noHBand="0" w:noVBand="1"/>
      </w:tblPr>
      <w:tblGrid>
        <w:gridCol w:w="9010"/>
      </w:tblGrid>
      <w:tr w:rsidR="00610769" w:rsidRPr="00203374" w14:paraId="37E39631" w14:textId="77777777" w:rsidTr="00197842">
        <w:tc>
          <w:tcPr>
            <w:tcW w:w="9010" w:type="dxa"/>
            <w:tcBorders>
              <w:top w:val="single" w:sz="4" w:space="0" w:color="auto"/>
              <w:left w:val="single" w:sz="4" w:space="0" w:color="auto"/>
              <w:bottom w:val="single" w:sz="4" w:space="0" w:color="auto"/>
              <w:right w:val="single" w:sz="4" w:space="0" w:color="auto"/>
            </w:tcBorders>
            <w:shd w:val="clear" w:color="auto" w:fill="633B82"/>
            <w:hideMark/>
          </w:tcPr>
          <w:p w14:paraId="5A9F99FE"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Mandatory Units</w:t>
            </w:r>
          </w:p>
        </w:tc>
      </w:tr>
      <w:tr w:rsidR="00610769" w:rsidRPr="00203374" w14:paraId="6CD6DE06" w14:textId="77777777" w:rsidTr="003C327D">
        <w:tc>
          <w:tcPr>
            <w:tcW w:w="9010" w:type="dxa"/>
            <w:tcBorders>
              <w:top w:val="single" w:sz="4" w:space="0" w:color="auto"/>
              <w:left w:val="single" w:sz="4" w:space="0" w:color="auto"/>
              <w:bottom w:val="single" w:sz="4" w:space="0" w:color="auto"/>
              <w:right w:val="single" w:sz="4" w:space="0" w:color="auto"/>
            </w:tcBorders>
            <w:hideMark/>
          </w:tcPr>
          <w:p w14:paraId="41A4DD9E" w14:textId="77777777" w:rsidR="00610769" w:rsidRPr="00203374" w:rsidRDefault="00610769" w:rsidP="003C327D">
            <w:pPr>
              <w:rPr>
                <w:rFonts w:cstheme="minorHAnsi"/>
                <w:bCs/>
                <w:lang w:val="en-US"/>
              </w:rPr>
            </w:pPr>
            <w:r w:rsidRPr="00203374">
              <w:rPr>
                <w:rFonts w:eastAsia="Times New Roman" w:cstheme="minorHAnsi"/>
                <w:bCs/>
              </w:rPr>
              <w:t>Food Manufacture: Fundamentals of Food Science – 1 credit</w:t>
            </w:r>
          </w:p>
        </w:tc>
      </w:tr>
      <w:tr w:rsidR="00610769" w:rsidRPr="00203374" w14:paraId="335A31CD" w14:textId="77777777" w:rsidTr="003C327D">
        <w:tc>
          <w:tcPr>
            <w:tcW w:w="9010" w:type="dxa"/>
            <w:tcBorders>
              <w:top w:val="single" w:sz="4" w:space="0" w:color="auto"/>
              <w:left w:val="single" w:sz="4" w:space="0" w:color="auto"/>
              <w:bottom w:val="single" w:sz="4" w:space="0" w:color="auto"/>
              <w:right w:val="single" w:sz="4" w:space="0" w:color="auto"/>
            </w:tcBorders>
            <w:hideMark/>
          </w:tcPr>
          <w:p w14:paraId="0A106E0A" w14:textId="77777777" w:rsidR="00610769" w:rsidRPr="00203374" w:rsidRDefault="00610769" w:rsidP="003C327D">
            <w:pPr>
              <w:rPr>
                <w:rFonts w:cstheme="minorHAnsi"/>
                <w:bCs/>
                <w:lang w:val="en-US"/>
              </w:rPr>
            </w:pPr>
            <w:r w:rsidRPr="00203374">
              <w:rPr>
                <w:rFonts w:eastAsia="Times New Roman" w:cstheme="minorHAnsi"/>
                <w:bCs/>
              </w:rPr>
              <w:t>Food Manufacturing: Food Production – 1 credit</w:t>
            </w:r>
          </w:p>
        </w:tc>
      </w:tr>
      <w:tr w:rsidR="00610769" w:rsidRPr="00203374" w14:paraId="67C47B2C" w14:textId="77777777" w:rsidTr="003C327D">
        <w:tc>
          <w:tcPr>
            <w:tcW w:w="9010" w:type="dxa"/>
            <w:tcBorders>
              <w:top w:val="single" w:sz="4" w:space="0" w:color="auto"/>
              <w:left w:val="single" w:sz="4" w:space="0" w:color="auto"/>
              <w:bottom w:val="single" w:sz="4" w:space="0" w:color="auto"/>
              <w:right w:val="single" w:sz="4" w:space="0" w:color="auto"/>
            </w:tcBorders>
            <w:hideMark/>
          </w:tcPr>
          <w:p w14:paraId="263559D8" w14:textId="77777777" w:rsidR="00610769" w:rsidRPr="00203374" w:rsidRDefault="00610769" w:rsidP="003C327D">
            <w:pPr>
              <w:rPr>
                <w:rFonts w:cstheme="minorHAnsi"/>
                <w:bCs/>
                <w:lang w:val="en-US"/>
              </w:rPr>
            </w:pPr>
            <w:r w:rsidRPr="00203374">
              <w:rPr>
                <w:rFonts w:eastAsia="Times New Roman" w:cstheme="minorHAnsi"/>
                <w:bCs/>
              </w:rPr>
              <w:t>Food Manufacturing: Commercial and Social Drivers – 1 credit</w:t>
            </w:r>
          </w:p>
        </w:tc>
      </w:tr>
      <w:tr w:rsidR="00610769" w:rsidRPr="00203374" w14:paraId="25DBB95D" w14:textId="77777777" w:rsidTr="003C327D">
        <w:tc>
          <w:tcPr>
            <w:tcW w:w="9010" w:type="dxa"/>
            <w:tcBorders>
              <w:top w:val="single" w:sz="4" w:space="0" w:color="auto"/>
              <w:left w:val="single" w:sz="4" w:space="0" w:color="auto"/>
              <w:bottom w:val="single" w:sz="4" w:space="0" w:color="auto"/>
              <w:right w:val="single" w:sz="4" w:space="0" w:color="auto"/>
            </w:tcBorders>
            <w:hideMark/>
          </w:tcPr>
          <w:p w14:paraId="77B640AA" w14:textId="77777777" w:rsidR="00610769" w:rsidRPr="00203374" w:rsidRDefault="00610769" w:rsidP="003C327D">
            <w:pPr>
              <w:rPr>
                <w:rFonts w:cstheme="minorHAnsi"/>
                <w:bCs/>
                <w:lang w:val="en-US"/>
              </w:rPr>
            </w:pPr>
            <w:r w:rsidRPr="00203374">
              <w:rPr>
                <w:rFonts w:eastAsia="Times New Roman" w:cstheme="minorHAnsi"/>
                <w:bCs/>
              </w:rPr>
              <w:t>Food Manufacturing Sustainability – 1 credit</w:t>
            </w:r>
          </w:p>
        </w:tc>
      </w:tr>
      <w:tr w:rsidR="00610769" w:rsidRPr="00203374" w14:paraId="61FDBDC4" w14:textId="77777777" w:rsidTr="003C327D">
        <w:tc>
          <w:tcPr>
            <w:tcW w:w="9010" w:type="dxa"/>
            <w:tcBorders>
              <w:top w:val="single" w:sz="4" w:space="0" w:color="auto"/>
              <w:left w:val="single" w:sz="4" w:space="0" w:color="auto"/>
              <w:bottom w:val="single" w:sz="4" w:space="0" w:color="auto"/>
              <w:right w:val="single" w:sz="4" w:space="0" w:color="auto"/>
            </w:tcBorders>
            <w:hideMark/>
          </w:tcPr>
          <w:p w14:paraId="7962E525" w14:textId="77777777" w:rsidR="00610769" w:rsidRPr="00203374" w:rsidRDefault="00610769" w:rsidP="003C327D">
            <w:pPr>
              <w:rPr>
                <w:rFonts w:cstheme="minorHAnsi"/>
                <w:bCs/>
                <w:lang w:val="en-US"/>
              </w:rPr>
            </w:pPr>
            <w:r w:rsidRPr="00203374">
              <w:rPr>
                <w:rFonts w:eastAsia="Times New Roman" w:cstheme="minorHAnsi"/>
                <w:bCs/>
              </w:rPr>
              <w:t>Elementary Food Hygiene – 1 credit</w:t>
            </w:r>
          </w:p>
        </w:tc>
      </w:tr>
      <w:tr w:rsidR="00610769" w:rsidRPr="00203374" w14:paraId="08946F88" w14:textId="77777777" w:rsidTr="003C327D">
        <w:tc>
          <w:tcPr>
            <w:tcW w:w="9010" w:type="dxa"/>
            <w:tcBorders>
              <w:top w:val="single" w:sz="4" w:space="0" w:color="auto"/>
              <w:left w:val="single" w:sz="4" w:space="0" w:color="auto"/>
              <w:bottom w:val="single" w:sz="4" w:space="0" w:color="auto"/>
              <w:right w:val="single" w:sz="4" w:space="0" w:color="auto"/>
            </w:tcBorders>
            <w:hideMark/>
          </w:tcPr>
          <w:p w14:paraId="5E65F5D2" w14:textId="77777777" w:rsidR="00610769" w:rsidRPr="00203374" w:rsidRDefault="00610769" w:rsidP="003C327D">
            <w:pPr>
              <w:rPr>
                <w:rFonts w:cstheme="minorHAnsi"/>
                <w:bCs/>
                <w:lang w:val="en-US"/>
              </w:rPr>
            </w:pPr>
            <w:r w:rsidRPr="00203374">
              <w:rPr>
                <w:rFonts w:eastAsia="Times New Roman" w:cstheme="minorHAnsi"/>
                <w:bCs/>
              </w:rPr>
              <w:t>REHIS Elementary Health and Safety – 1 credit</w:t>
            </w:r>
          </w:p>
        </w:tc>
      </w:tr>
    </w:tbl>
    <w:p w14:paraId="784334FE" w14:textId="36EEC642" w:rsidR="00610769" w:rsidRPr="00203374" w:rsidRDefault="00610769" w:rsidP="00610769">
      <w:pPr>
        <w:spacing w:after="0"/>
        <w:rPr>
          <w:rFonts w:cstheme="minorHAnsi"/>
          <w:lang w:val="en-US"/>
        </w:rPr>
      </w:pPr>
    </w:p>
    <w:p w14:paraId="606F6DAC" w14:textId="2D039A5F" w:rsidR="00610769" w:rsidRPr="00203374" w:rsidRDefault="00610769" w:rsidP="00610769">
      <w:pPr>
        <w:spacing w:after="0"/>
        <w:rPr>
          <w:rFonts w:cstheme="minorHAnsi"/>
          <w:b/>
          <w:bCs/>
          <w:lang w:val="en-US"/>
        </w:rPr>
      </w:pPr>
      <w:r w:rsidRPr="00203374">
        <w:rPr>
          <w:rFonts w:cstheme="minorHAnsi"/>
          <w:b/>
          <w:bCs/>
          <w:lang w:val="en-US"/>
        </w:rPr>
        <w:t>Year 2</w:t>
      </w:r>
    </w:p>
    <w:tbl>
      <w:tblPr>
        <w:tblStyle w:val="TableGrid"/>
        <w:tblW w:w="0" w:type="auto"/>
        <w:tblLook w:val="04A0" w:firstRow="1" w:lastRow="0" w:firstColumn="1" w:lastColumn="0" w:noHBand="0" w:noVBand="1"/>
      </w:tblPr>
      <w:tblGrid>
        <w:gridCol w:w="9010"/>
      </w:tblGrid>
      <w:tr w:rsidR="00610769" w:rsidRPr="00203374" w14:paraId="5242DF8A" w14:textId="77777777" w:rsidTr="00197842">
        <w:tc>
          <w:tcPr>
            <w:tcW w:w="9010" w:type="dxa"/>
            <w:tcBorders>
              <w:top w:val="single" w:sz="4" w:space="0" w:color="auto"/>
              <w:left w:val="single" w:sz="4" w:space="0" w:color="auto"/>
              <w:bottom w:val="single" w:sz="4" w:space="0" w:color="auto"/>
              <w:right w:val="single" w:sz="4" w:space="0" w:color="auto"/>
            </w:tcBorders>
            <w:shd w:val="clear" w:color="auto" w:fill="633B82"/>
            <w:hideMark/>
          </w:tcPr>
          <w:p w14:paraId="35EFF97C"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Mandatory Units</w:t>
            </w:r>
          </w:p>
        </w:tc>
      </w:tr>
      <w:tr w:rsidR="00610769" w:rsidRPr="00203374" w14:paraId="1D4E2EF6" w14:textId="77777777" w:rsidTr="003C327D">
        <w:tc>
          <w:tcPr>
            <w:tcW w:w="9010" w:type="dxa"/>
            <w:tcBorders>
              <w:top w:val="single" w:sz="4" w:space="0" w:color="auto"/>
              <w:left w:val="single" w:sz="4" w:space="0" w:color="auto"/>
              <w:bottom w:val="single" w:sz="4" w:space="0" w:color="auto"/>
              <w:right w:val="single" w:sz="4" w:space="0" w:color="auto"/>
            </w:tcBorders>
            <w:hideMark/>
          </w:tcPr>
          <w:p w14:paraId="4EE0B35F" w14:textId="77777777" w:rsidR="00610769" w:rsidRPr="00203374" w:rsidRDefault="00610769" w:rsidP="003C327D">
            <w:pPr>
              <w:rPr>
                <w:rFonts w:cstheme="minorHAnsi"/>
                <w:bCs/>
                <w:lang w:val="en-US"/>
              </w:rPr>
            </w:pPr>
            <w:r w:rsidRPr="00203374">
              <w:rPr>
                <w:rFonts w:eastAsia="Times New Roman" w:cstheme="minorHAnsi"/>
                <w:bCs/>
              </w:rPr>
              <w:t>Develop a New Product in a Food Business – 1 credit</w:t>
            </w:r>
          </w:p>
        </w:tc>
      </w:tr>
      <w:tr w:rsidR="00610769" w:rsidRPr="00203374" w14:paraId="669E3ED7" w14:textId="77777777" w:rsidTr="003C327D">
        <w:tc>
          <w:tcPr>
            <w:tcW w:w="9010" w:type="dxa"/>
            <w:tcBorders>
              <w:top w:val="single" w:sz="4" w:space="0" w:color="auto"/>
              <w:left w:val="single" w:sz="4" w:space="0" w:color="auto"/>
              <w:bottom w:val="single" w:sz="4" w:space="0" w:color="auto"/>
              <w:right w:val="single" w:sz="4" w:space="0" w:color="auto"/>
            </w:tcBorders>
            <w:hideMark/>
          </w:tcPr>
          <w:p w14:paraId="5B6C58F9" w14:textId="77777777" w:rsidR="00610769" w:rsidRPr="00203374" w:rsidRDefault="00610769" w:rsidP="003C327D">
            <w:pPr>
              <w:rPr>
                <w:rFonts w:cstheme="minorHAnsi"/>
                <w:bCs/>
                <w:lang w:val="en-US"/>
              </w:rPr>
            </w:pPr>
            <w:r w:rsidRPr="00203374">
              <w:rPr>
                <w:rFonts w:eastAsia="Times New Roman" w:cstheme="minorHAnsi"/>
                <w:bCs/>
              </w:rPr>
              <w:t>Develop Productive Working Relationships with Colleagues – 1 credit</w:t>
            </w:r>
          </w:p>
        </w:tc>
      </w:tr>
      <w:tr w:rsidR="00610769" w:rsidRPr="00203374" w14:paraId="58CF2EE3" w14:textId="77777777" w:rsidTr="003C327D">
        <w:tc>
          <w:tcPr>
            <w:tcW w:w="9010" w:type="dxa"/>
            <w:tcBorders>
              <w:top w:val="single" w:sz="4" w:space="0" w:color="auto"/>
              <w:left w:val="single" w:sz="4" w:space="0" w:color="auto"/>
              <w:bottom w:val="single" w:sz="4" w:space="0" w:color="auto"/>
              <w:right w:val="single" w:sz="4" w:space="0" w:color="auto"/>
            </w:tcBorders>
            <w:hideMark/>
          </w:tcPr>
          <w:p w14:paraId="5FDDBE02" w14:textId="77777777" w:rsidR="00610769" w:rsidRPr="00203374" w:rsidRDefault="00610769" w:rsidP="003C327D">
            <w:pPr>
              <w:rPr>
                <w:rFonts w:cstheme="minorHAnsi"/>
                <w:bCs/>
                <w:lang w:val="en-US"/>
              </w:rPr>
            </w:pPr>
            <w:r w:rsidRPr="00203374">
              <w:rPr>
                <w:rFonts w:eastAsia="Times New Roman" w:cstheme="minorHAnsi"/>
                <w:bCs/>
              </w:rPr>
              <w:t>Interpret and Communicate Information and Data in Food and Drink Operations – 1 credit</w:t>
            </w:r>
          </w:p>
        </w:tc>
      </w:tr>
      <w:tr w:rsidR="00610769" w:rsidRPr="00203374" w14:paraId="741B6A54" w14:textId="77777777" w:rsidTr="003C327D">
        <w:tc>
          <w:tcPr>
            <w:tcW w:w="9010" w:type="dxa"/>
            <w:tcBorders>
              <w:top w:val="single" w:sz="4" w:space="0" w:color="auto"/>
              <w:left w:val="single" w:sz="4" w:space="0" w:color="auto"/>
              <w:bottom w:val="single" w:sz="4" w:space="0" w:color="auto"/>
              <w:right w:val="single" w:sz="4" w:space="0" w:color="auto"/>
            </w:tcBorders>
            <w:hideMark/>
          </w:tcPr>
          <w:p w14:paraId="1F46A457" w14:textId="77777777" w:rsidR="00610769" w:rsidRPr="00203374" w:rsidRDefault="00610769" w:rsidP="003C327D">
            <w:pPr>
              <w:rPr>
                <w:rFonts w:cstheme="minorHAnsi"/>
                <w:bCs/>
                <w:lang w:val="en-US"/>
              </w:rPr>
            </w:pPr>
            <w:r w:rsidRPr="00203374">
              <w:rPr>
                <w:rFonts w:eastAsia="Times New Roman" w:cstheme="minorHAnsi"/>
                <w:bCs/>
              </w:rPr>
              <w:t>Promote and Support Creative Thinking in a Food Business – 1 credit</w:t>
            </w:r>
          </w:p>
        </w:tc>
      </w:tr>
    </w:tbl>
    <w:p w14:paraId="281FF7EC" w14:textId="77777777" w:rsidR="00610769" w:rsidRPr="00203374" w:rsidRDefault="00610769" w:rsidP="00610769">
      <w:pPr>
        <w:tabs>
          <w:tab w:val="left" w:pos="1843"/>
        </w:tabs>
        <w:spacing w:after="0"/>
        <w:rPr>
          <w:rFonts w:cstheme="minorHAnsi"/>
          <w:b/>
          <w:bCs/>
          <w:lang w:val="en-US"/>
        </w:rPr>
      </w:pPr>
    </w:p>
    <w:p w14:paraId="5A90CF99" w14:textId="615CAED9" w:rsidR="00610769" w:rsidRPr="00203374" w:rsidRDefault="00610769" w:rsidP="023880A8">
      <w:pPr>
        <w:pStyle w:val="Heading3"/>
        <w:rPr>
          <w:b w:val="0"/>
          <w:bCs/>
          <w:lang w:val="en-US"/>
        </w:rPr>
      </w:pPr>
      <w:r w:rsidRPr="00203374">
        <w:rPr>
          <w:bCs/>
          <w:lang w:val="en-US"/>
        </w:rPr>
        <w:t>Progression Pathways</w:t>
      </w:r>
    </w:p>
    <w:p w14:paraId="00791028" w14:textId="77777777" w:rsidR="00610769" w:rsidRPr="00203374" w:rsidRDefault="00610769" w:rsidP="00610769">
      <w:pPr>
        <w:spacing w:after="0" w:line="240" w:lineRule="auto"/>
        <w:rPr>
          <w:rFonts w:cstheme="minorHAnsi"/>
        </w:rPr>
      </w:pPr>
      <w:r w:rsidRPr="00203374">
        <w:rPr>
          <w:rFonts w:cstheme="minorHAnsi"/>
        </w:rPr>
        <w:t>Successful pupils can choose to progress with their studies, these may include the following:</w:t>
      </w:r>
    </w:p>
    <w:p w14:paraId="3F6D6D67" w14:textId="77777777" w:rsidR="00610769" w:rsidRPr="00203374" w:rsidRDefault="00610769" w:rsidP="00610769">
      <w:pPr>
        <w:spacing w:after="0" w:line="240" w:lineRule="auto"/>
        <w:rPr>
          <w:rFonts w:cstheme="minorHAnsi"/>
        </w:rPr>
      </w:pPr>
    </w:p>
    <w:p w14:paraId="640ADBF6" w14:textId="77777777" w:rsidR="00610769" w:rsidRPr="00203374" w:rsidRDefault="00610769" w:rsidP="00A249EC">
      <w:pPr>
        <w:numPr>
          <w:ilvl w:val="0"/>
          <w:numId w:val="38"/>
        </w:numPr>
        <w:tabs>
          <w:tab w:val="left" w:pos="1134"/>
        </w:tabs>
        <w:spacing w:after="0" w:line="240" w:lineRule="auto"/>
        <w:rPr>
          <w:rFonts w:cstheme="minorHAnsi"/>
          <w:lang w:val="en"/>
        </w:rPr>
      </w:pPr>
      <w:r w:rsidRPr="00203374">
        <w:rPr>
          <w:rFonts w:cstheme="minorHAnsi"/>
          <w:lang w:val="en"/>
        </w:rPr>
        <w:t>A Modern Apprenticeship - Food and Drink Operations at SCQF Level 6</w:t>
      </w:r>
    </w:p>
    <w:p w14:paraId="0FA565FB" w14:textId="77777777" w:rsidR="00610769" w:rsidRPr="00203374" w:rsidRDefault="00610769" w:rsidP="00A249EC">
      <w:pPr>
        <w:numPr>
          <w:ilvl w:val="0"/>
          <w:numId w:val="38"/>
        </w:numPr>
        <w:tabs>
          <w:tab w:val="left" w:pos="1134"/>
        </w:tabs>
        <w:spacing w:after="0" w:line="240" w:lineRule="auto"/>
        <w:rPr>
          <w:rFonts w:cstheme="minorHAnsi"/>
          <w:lang w:val="en"/>
        </w:rPr>
      </w:pPr>
      <w:r w:rsidRPr="00203374">
        <w:rPr>
          <w:rFonts w:cstheme="minorHAnsi"/>
          <w:lang w:val="en"/>
        </w:rPr>
        <w:t>Higher National Certificate/Diploma - Food Science and Technology</w:t>
      </w:r>
    </w:p>
    <w:p w14:paraId="5E449F7D" w14:textId="734C6C52" w:rsidR="00A21AC3" w:rsidRPr="00203374" w:rsidRDefault="00A21AC3" w:rsidP="00A249EC">
      <w:pPr>
        <w:numPr>
          <w:ilvl w:val="0"/>
          <w:numId w:val="38"/>
        </w:numPr>
        <w:tabs>
          <w:tab w:val="left" w:pos="1134"/>
        </w:tabs>
        <w:spacing w:after="0" w:line="240" w:lineRule="auto"/>
        <w:rPr>
          <w:rFonts w:cstheme="minorHAnsi"/>
          <w:lang w:val="en"/>
        </w:rPr>
      </w:pPr>
      <w:r w:rsidRPr="00203374">
        <w:rPr>
          <w:rFonts w:cstheme="minorHAnsi"/>
          <w:lang w:val="en"/>
        </w:rPr>
        <w:t>PDA Food Science and Technology at SCQF Level 7</w:t>
      </w:r>
    </w:p>
    <w:p w14:paraId="5745FA17" w14:textId="027FD5F3" w:rsidR="00610769" w:rsidRPr="00203374" w:rsidRDefault="00610769" w:rsidP="00A249EC">
      <w:pPr>
        <w:numPr>
          <w:ilvl w:val="0"/>
          <w:numId w:val="38"/>
        </w:numPr>
        <w:tabs>
          <w:tab w:val="left" w:pos="1134"/>
        </w:tabs>
        <w:spacing w:after="0" w:line="240" w:lineRule="auto"/>
        <w:rPr>
          <w:rFonts w:cstheme="minorHAnsi"/>
          <w:lang w:val="en"/>
        </w:rPr>
      </w:pPr>
      <w:r w:rsidRPr="00203374">
        <w:rPr>
          <w:rFonts w:cstheme="minorHAnsi"/>
          <w:lang w:val="en"/>
        </w:rPr>
        <w:t>Higher Education Studies at University</w:t>
      </w:r>
    </w:p>
    <w:p w14:paraId="7D3F7010" w14:textId="77777777" w:rsidR="00610769" w:rsidRPr="00203374" w:rsidRDefault="00610769" w:rsidP="00610769">
      <w:pPr>
        <w:tabs>
          <w:tab w:val="left" w:pos="1134"/>
        </w:tabs>
        <w:spacing w:after="0" w:line="240" w:lineRule="auto"/>
        <w:ind w:left="360"/>
        <w:rPr>
          <w:rFonts w:cstheme="minorHAnsi"/>
          <w:lang w:val="en"/>
        </w:rPr>
      </w:pPr>
    </w:p>
    <w:p w14:paraId="0C9FB227" w14:textId="658C6DCB" w:rsidR="00610769" w:rsidRPr="00203374" w:rsidRDefault="00610769" w:rsidP="023880A8">
      <w:pPr>
        <w:pStyle w:val="Heading3"/>
        <w:rPr>
          <w:b w:val="0"/>
          <w:bCs/>
          <w:lang w:val="en-US"/>
        </w:rPr>
      </w:pPr>
      <w:r w:rsidRPr="00203374">
        <w:rPr>
          <w:bCs/>
          <w:lang w:val="en-US"/>
        </w:rPr>
        <w:t>Course Description</w:t>
      </w:r>
    </w:p>
    <w:p w14:paraId="65823E09" w14:textId="77777777" w:rsidR="00610769" w:rsidRPr="00203374" w:rsidRDefault="00610769" w:rsidP="00610769">
      <w:pPr>
        <w:spacing w:after="0" w:line="240" w:lineRule="auto"/>
        <w:jc w:val="both"/>
        <w:rPr>
          <w:rFonts w:cstheme="minorHAnsi"/>
        </w:rPr>
      </w:pPr>
      <w:r w:rsidRPr="00203374">
        <w:rPr>
          <w:rFonts w:cstheme="minorHAnsi"/>
        </w:rPr>
        <w:t>Pupils complete the National Progression Award (NPA) in Food Manufacture at SCQF Level 6 and the Awards in Health and Safety and Food Hygiene at SCQF Level 5. They also complete 5 units from the SVQ in Food and Drink Operations at SCQF Level 6 and a work placement.</w:t>
      </w:r>
    </w:p>
    <w:p w14:paraId="5092BE21" w14:textId="77777777" w:rsidR="00610769" w:rsidRPr="00203374" w:rsidRDefault="00610769" w:rsidP="00610769">
      <w:pPr>
        <w:spacing w:after="0" w:line="240" w:lineRule="auto"/>
        <w:rPr>
          <w:rFonts w:cstheme="minorHAnsi"/>
        </w:rPr>
      </w:pPr>
    </w:p>
    <w:p w14:paraId="2894D02E" w14:textId="77777777" w:rsidR="00610769" w:rsidRPr="00203374" w:rsidRDefault="00610769" w:rsidP="00610769">
      <w:pPr>
        <w:spacing w:after="0" w:line="240" w:lineRule="auto"/>
        <w:rPr>
          <w:rFonts w:cstheme="minorHAnsi"/>
        </w:rPr>
      </w:pPr>
    </w:p>
    <w:p w14:paraId="48B5B6BB" w14:textId="61E83878" w:rsidR="00610769" w:rsidRPr="00203374" w:rsidRDefault="00610769" w:rsidP="023880A8">
      <w:pPr>
        <w:pStyle w:val="Heading3"/>
        <w:rPr>
          <w:b w:val="0"/>
          <w:bCs/>
          <w:lang w:val="en-US"/>
        </w:rPr>
      </w:pPr>
      <w:r w:rsidRPr="00203374">
        <w:rPr>
          <w:bCs/>
          <w:lang w:val="en-US"/>
        </w:rPr>
        <w:t>Unit Contents</w:t>
      </w:r>
    </w:p>
    <w:tbl>
      <w:tblPr>
        <w:tblStyle w:val="TableGrid"/>
        <w:tblW w:w="0" w:type="auto"/>
        <w:tblLook w:val="04A0" w:firstRow="1" w:lastRow="0" w:firstColumn="1" w:lastColumn="0" w:noHBand="0" w:noVBand="1"/>
      </w:tblPr>
      <w:tblGrid>
        <w:gridCol w:w="2405"/>
        <w:gridCol w:w="6611"/>
      </w:tblGrid>
      <w:tr w:rsidR="00610769" w:rsidRPr="00203374" w14:paraId="60CE905E"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7E30105A"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14F04688" w14:textId="77777777" w:rsidR="00610769" w:rsidRPr="00203374" w:rsidRDefault="00610769" w:rsidP="003C327D">
            <w:pPr>
              <w:rPr>
                <w:rFonts w:cstheme="minorHAnsi"/>
                <w:color w:val="FFFFFF" w:themeColor="background1"/>
                <w:lang w:val="en-US"/>
              </w:rPr>
            </w:pPr>
            <w:r w:rsidRPr="00203374">
              <w:rPr>
                <w:rFonts w:cstheme="minorHAnsi"/>
                <w:color w:val="FFFFFF" w:themeColor="background1"/>
                <w:lang w:val="en-US"/>
              </w:rPr>
              <w:t>Description</w:t>
            </w:r>
          </w:p>
        </w:tc>
      </w:tr>
      <w:tr w:rsidR="00610769" w:rsidRPr="00203374" w14:paraId="5A64BE96"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6F85527E" w14:textId="77777777" w:rsidR="00610769" w:rsidRPr="00203374" w:rsidRDefault="00610769" w:rsidP="003C327D">
            <w:pPr>
              <w:rPr>
                <w:rFonts w:cstheme="minorHAnsi"/>
                <w:lang w:val="en-US"/>
              </w:rPr>
            </w:pPr>
            <w:r w:rsidRPr="00203374">
              <w:rPr>
                <w:rFonts w:eastAsia="Times New Roman" w:cstheme="minorHAnsi"/>
                <w:b/>
              </w:rPr>
              <w:t xml:space="preserve">Food Manufacture: Fundamentals of Food Science </w:t>
            </w:r>
          </w:p>
        </w:tc>
        <w:tc>
          <w:tcPr>
            <w:tcW w:w="6611" w:type="dxa"/>
            <w:tcBorders>
              <w:top w:val="single" w:sz="4" w:space="0" w:color="auto"/>
              <w:left w:val="single" w:sz="4" w:space="0" w:color="auto"/>
              <w:bottom w:val="single" w:sz="4" w:space="0" w:color="auto"/>
              <w:right w:val="single" w:sz="4" w:space="0" w:color="auto"/>
            </w:tcBorders>
            <w:hideMark/>
          </w:tcPr>
          <w:p w14:paraId="68BA9EA3" w14:textId="77777777" w:rsidR="00610769" w:rsidRPr="00203374" w:rsidRDefault="00610769" w:rsidP="004C1313">
            <w:pPr>
              <w:jc w:val="both"/>
              <w:rPr>
                <w:rFonts w:cstheme="minorHAnsi"/>
                <w:lang w:val="en-US"/>
              </w:rPr>
            </w:pPr>
            <w:r w:rsidRPr="00203374">
              <w:rPr>
                <w:rFonts w:cstheme="minorHAnsi"/>
              </w:rPr>
              <w:t>The purpose of this unit is to give pupils an overview of the science and associated legislation underpinning the food and drink manufacturing industry. Pupils will develop a knowledge and understanding of the chemical composition and nutritional properties of various foods. Pupils will investigate the legislation that is associated with the food and drink manufacturing industry, including the relevant microbiology and food safety aspects.</w:t>
            </w:r>
          </w:p>
        </w:tc>
      </w:tr>
      <w:tr w:rsidR="00610769" w:rsidRPr="00203374" w14:paraId="0FA2DC53"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65F0657E" w14:textId="77777777" w:rsidR="00610769" w:rsidRPr="00203374" w:rsidRDefault="00610769" w:rsidP="003C327D">
            <w:pPr>
              <w:rPr>
                <w:rFonts w:cstheme="minorHAnsi"/>
                <w:lang w:val="en-US"/>
              </w:rPr>
            </w:pPr>
            <w:r w:rsidRPr="00203374">
              <w:rPr>
                <w:rFonts w:eastAsia="Times New Roman" w:cstheme="minorHAnsi"/>
                <w:b/>
              </w:rPr>
              <w:t xml:space="preserve">Food Manufacturing: Food Production </w:t>
            </w:r>
          </w:p>
        </w:tc>
        <w:tc>
          <w:tcPr>
            <w:tcW w:w="6611" w:type="dxa"/>
            <w:tcBorders>
              <w:top w:val="single" w:sz="4" w:space="0" w:color="auto"/>
              <w:left w:val="single" w:sz="4" w:space="0" w:color="auto"/>
              <w:bottom w:val="single" w:sz="4" w:space="0" w:color="auto"/>
              <w:right w:val="single" w:sz="4" w:space="0" w:color="auto"/>
            </w:tcBorders>
            <w:vAlign w:val="center"/>
            <w:hideMark/>
          </w:tcPr>
          <w:p w14:paraId="52728D48" w14:textId="77777777" w:rsidR="00610769" w:rsidRPr="00203374" w:rsidRDefault="00610769" w:rsidP="004C1313">
            <w:pPr>
              <w:jc w:val="both"/>
              <w:rPr>
                <w:rFonts w:cstheme="minorHAnsi"/>
                <w:lang w:val="en-US"/>
              </w:rPr>
            </w:pPr>
            <w:r w:rsidRPr="00203374">
              <w:rPr>
                <w:rFonts w:cstheme="minorHAnsi"/>
              </w:rPr>
              <w:t xml:space="preserve">The purpose of this unit is to give pupils an overview of the structure of the food and drink manufacturing industry, from field or sea to table. The content will introduce pupils to food production that is undertaken in a range of sectors.  </w:t>
            </w:r>
          </w:p>
        </w:tc>
      </w:tr>
      <w:tr w:rsidR="00610769" w:rsidRPr="00203374" w14:paraId="5D80F2C1"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75EB1578" w14:textId="77777777" w:rsidR="00610769" w:rsidRPr="00203374" w:rsidRDefault="00610769" w:rsidP="003C327D">
            <w:pPr>
              <w:rPr>
                <w:rFonts w:cstheme="minorHAnsi"/>
                <w:lang w:val="en-US"/>
              </w:rPr>
            </w:pPr>
            <w:r w:rsidRPr="00203374">
              <w:rPr>
                <w:rFonts w:eastAsia="Times New Roman" w:cstheme="minorHAnsi"/>
                <w:b/>
              </w:rPr>
              <w:t xml:space="preserve">Food Manufacturing: Commercial and Social Drivers </w:t>
            </w:r>
          </w:p>
        </w:tc>
        <w:tc>
          <w:tcPr>
            <w:tcW w:w="6611" w:type="dxa"/>
            <w:tcBorders>
              <w:top w:val="single" w:sz="4" w:space="0" w:color="auto"/>
              <w:left w:val="single" w:sz="4" w:space="0" w:color="auto"/>
              <w:bottom w:val="single" w:sz="4" w:space="0" w:color="auto"/>
              <w:right w:val="single" w:sz="4" w:space="0" w:color="auto"/>
            </w:tcBorders>
            <w:vAlign w:val="center"/>
            <w:hideMark/>
          </w:tcPr>
          <w:p w14:paraId="56A39B12" w14:textId="32DAA705" w:rsidR="00610769" w:rsidRPr="00203374" w:rsidRDefault="00610769" w:rsidP="004C1313">
            <w:pPr>
              <w:jc w:val="both"/>
              <w:rPr>
                <w:rFonts w:cstheme="minorHAnsi"/>
                <w:lang w:val="en-US"/>
              </w:rPr>
            </w:pPr>
            <w:r w:rsidRPr="00203374">
              <w:rPr>
                <w:rFonts w:cstheme="minorHAnsi"/>
              </w:rPr>
              <w:t>This unit is to give pupils an overview of the influence of the economic climate and social attitudes o</w:t>
            </w:r>
            <w:r w:rsidR="00E66476" w:rsidRPr="00203374">
              <w:rPr>
                <w:rFonts w:cstheme="minorHAnsi"/>
              </w:rPr>
              <w:t>f</w:t>
            </w:r>
            <w:r w:rsidRPr="00203374">
              <w:rPr>
                <w:rFonts w:cstheme="minorHAnsi"/>
              </w:rPr>
              <w:t xml:space="preserve"> the food and drink manufacturing industry. Pupils will develop knowledge and understanding of how consumers and retailers affect the economic and social trends in the food and drink manufacturing industry.  </w:t>
            </w:r>
          </w:p>
        </w:tc>
      </w:tr>
      <w:tr w:rsidR="00610769" w:rsidRPr="00203374" w14:paraId="370A0BC2"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36EDC190" w14:textId="77777777" w:rsidR="00610769" w:rsidRPr="00203374" w:rsidRDefault="00610769" w:rsidP="003C327D">
            <w:pPr>
              <w:rPr>
                <w:rFonts w:cstheme="minorHAnsi"/>
                <w:lang w:val="en-US"/>
              </w:rPr>
            </w:pPr>
            <w:r w:rsidRPr="00203374">
              <w:rPr>
                <w:rFonts w:eastAsia="Times New Roman" w:cstheme="minorHAnsi"/>
                <w:b/>
              </w:rPr>
              <w:t xml:space="preserve">Food Manufacturing Sustainability </w:t>
            </w:r>
          </w:p>
        </w:tc>
        <w:tc>
          <w:tcPr>
            <w:tcW w:w="6611" w:type="dxa"/>
            <w:tcBorders>
              <w:top w:val="single" w:sz="4" w:space="0" w:color="auto"/>
              <w:left w:val="single" w:sz="4" w:space="0" w:color="auto"/>
              <w:bottom w:val="single" w:sz="4" w:space="0" w:color="auto"/>
              <w:right w:val="single" w:sz="4" w:space="0" w:color="auto"/>
            </w:tcBorders>
            <w:vAlign w:val="center"/>
            <w:hideMark/>
          </w:tcPr>
          <w:p w14:paraId="5A2776EB" w14:textId="77777777" w:rsidR="00610769" w:rsidRPr="00203374" w:rsidRDefault="00610769" w:rsidP="004C1313">
            <w:pPr>
              <w:jc w:val="both"/>
              <w:rPr>
                <w:rFonts w:cstheme="minorHAnsi"/>
                <w:lang w:val="en-US"/>
              </w:rPr>
            </w:pPr>
            <w:r w:rsidRPr="00203374">
              <w:rPr>
                <w:rFonts w:cstheme="minorHAnsi"/>
              </w:rPr>
              <w:t xml:space="preserve">This unit is to enable pupils to research and make an informed evaluation of the sustainability of the agricultural procedures, primary processing and manufacturing processes involved in the food and drink industry. Pupils will research procedures for a specific food or drink product in order to evaluate whether the production processing and distribution is sustainable. </w:t>
            </w:r>
          </w:p>
        </w:tc>
      </w:tr>
      <w:tr w:rsidR="00610769" w:rsidRPr="00203374" w14:paraId="465674E9"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1771EB05" w14:textId="77777777" w:rsidR="00610769" w:rsidRPr="00203374" w:rsidRDefault="00610769" w:rsidP="003C327D">
            <w:pPr>
              <w:rPr>
                <w:rFonts w:cstheme="minorHAnsi"/>
                <w:lang w:val="en-US"/>
              </w:rPr>
            </w:pPr>
            <w:r w:rsidRPr="00203374">
              <w:rPr>
                <w:rFonts w:eastAsia="Times New Roman" w:cstheme="minorHAnsi"/>
                <w:b/>
              </w:rPr>
              <w:t>Elementary Food Hygiene</w:t>
            </w:r>
          </w:p>
        </w:tc>
        <w:tc>
          <w:tcPr>
            <w:tcW w:w="6611" w:type="dxa"/>
            <w:tcBorders>
              <w:top w:val="single" w:sz="4" w:space="0" w:color="auto"/>
              <w:left w:val="single" w:sz="4" w:space="0" w:color="auto"/>
              <w:bottom w:val="single" w:sz="4" w:space="0" w:color="auto"/>
              <w:right w:val="single" w:sz="4" w:space="0" w:color="auto"/>
            </w:tcBorders>
            <w:vAlign w:val="center"/>
            <w:hideMark/>
          </w:tcPr>
          <w:p w14:paraId="0851D49E" w14:textId="77777777" w:rsidR="00610769" w:rsidRPr="00203374" w:rsidRDefault="00610769" w:rsidP="004C1313">
            <w:pPr>
              <w:jc w:val="both"/>
              <w:rPr>
                <w:rFonts w:cstheme="minorHAnsi"/>
                <w:lang w:val="en-US"/>
              </w:rPr>
            </w:pPr>
            <w:r w:rsidRPr="00203374">
              <w:rPr>
                <w:rFonts w:cstheme="minorHAnsi"/>
              </w:rPr>
              <w:t xml:space="preserve">The Elementary course, offered by REHIS, is designed for all food workers in the food industry. The course provides pupils with knowledge and understanding of the need for high levels of hygiene in the preparation, storage and service of food in commercial environments to prevent contamination and food poisoning. </w:t>
            </w:r>
          </w:p>
        </w:tc>
      </w:tr>
      <w:tr w:rsidR="00610769" w:rsidRPr="00203374" w14:paraId="1B173F72" w14:textId="77777777" w:rsidTr="003C327D">
        <w:tc>
          <w:tcPr>
            <w:tcW w:w="2405" w:type="dxa"/>
            <w:tcBorders>
              <w:top w:val="single" w:sz="4" w:space="0" w:color="auto"/>
              <w:left w:val="single" w:sz="4" w:space="0" w:color="auto"/>
              <w:bottom w:val="single" w:sz="4" w:space="0" w:color="auto"/>
              <w:right w:val="single" w:sz="4" w:space="0" w:color="auto"/>
            </w:tcBorders>
            <w:hideMark/>
          </w:tcPr>
          <w:p w14:paraId="7DCFDB5E" w14:textId="77777777" w:rsidR="00610769" w:rsidRPr="00203374" w:rsidRDefault="00610769" w:rsidP="003C327D">
            <w:pPr>
              <w:rPr>
                <w:rFonts w:cstheme="minorHAnsi"/>
                <w:lang w:val="en-US"/>
              </w:rPr>
            </w:pPr>
            <w:r w:rsidRPr="00203374">
              <w:rPr>
                <w:rFonts w:eastAsia="Times New Roman" w:cstheme="minorHAnsi"/>
                <w:b/>
              </w:rPr>
              <w:t>REHIS Elementary Health and Safety</w:t>
            </w:r>
          </w:p>
        </w:tc>
        <w:tc>
          <w:tcPr>
            <w:tcW w:w="6611" w:type="dxa"/>
            <w:tcBorders>
              <w:top w:val="single" w:sz="4" w:space="0" w:color="auto"/>
              <w:left w:val="single" w:sz="4" w:space="0" w:color="auto"/>
              <w:bottom w:val="single" w:sz="4" w:space="0" w:color="auto"/>
              <w:right w:val="single" w:sz="4" w:space="0" w:color="auto"/>
            </w:tcBorders>
            <w:vAlign w:val="center"/>
            <w:hideMark/>
          </w:tcPr>
          <w:p w14:paraId="2A1FA55A" w14:textId="77777777" w:rsidR="00610769" w:rsidRPr="00203374" w:rsidRDefault="00610769" w:rsidP="004C1313">
            <w:pPr>
              <w:jc w:val="both"/>
              <w:rPr>
                <w:rFonts w:cstheme="minorHAnsi"/>
                <w:lang w:val="en-US"/>
              </w:rPr>
            </w:pPr>
            <w:r w:rsidRPr="00203374">
              <w:rPr>
                <w:rFonts w:cstheme="minorHAnsi"/>
              </w:rPr>
              <w:t>The Elementary course, offered by REHIS, is designed for all workers. The course provides pupils with practical information and advice that will help them and employers (or those undertaking duties in a voluntary capacity) ensure that their work activities are carried out safely reducing any risk to themselves or others.</w:t>
            </w:r>
          </w:p>
        </w:tc>
      </w:tr>
    </w:tbl>
    <w:p w14:paraId="65E9B268" w14:textId="77777777" w:rsidR="00610769" w:rsidRPr="00203374" w:rsidRDefault="00610769" w:rsidP="00610769">
      <w:pPr>
        <w:spacing w:after="0"/>
        <w:rPr>
          <w:rFonts w:cstheme="minorHAnsi"/>
          <w:lang w:val="en-US"/>
        </w:rPr>
      </w:pPr>
    </w:p>
    <w:p w14:paraId="516E303F" w14:textId="77777777" w:rsidR="00610769" w:rsidRPr="00203374" w:rsidRDefault="00610769" w:rsidP="023880A8">
      <w:pPr>
        <w:pStyle w:val="Heading3"/>
        <w:rPr>
          <w:b w:val="0"/>
          <w:bCs/>
          <w:lang w:val="en-US"/>
        </w:rPr>
      </w:pPr>
      <w:r w:rsidRPr="00203374">
        <w:rPr>
          <w:bCs/>
          <w:lang w:val="en-US"/>
        </w:rPr>
        <w:t>Assessment Method</w:t>
      </w:r>
    </w:p>
    <w:p w14:paraId="0B3DD361" w14:textId="77777777" w:rsidR="00610769" w:rsidRPr="00203374" w:rsidRDefault="00610769" w:rsidP="00610769">
      <w:pPr>
        <w:spacing w:after="0" w:line="240" w:lineRule="auto"/>
        <w:rPr>
          <w:rFonts w:cstheme="minorHAnsi"/>
        </w:rPr>
      </w:pPr>
      <w:r w:rsidRPr="00203374">
        <w:rPr>
          <w:rFonts w:cstheme="minorHAnsi"/>
        </w:rPr>
        <w:t>Reports, ongoing observation, portfolio of evidence, short answer questions and multiple-choice questions.</w:t>
      </w:r>
    </w:p>
    <w:p w14:paraId="1BD79E92" w14:textId="2ACD2CA4" w:rsidR="00154EE6" w:rsidRPr="00203374" w:rsidRDefault="00154EE6">
      <w:pPr>
        <w:rPr>
          <w:rFonts w:asciiTheme="majorHAnsi" w:eastAsiaTheme="majorEastAsia" w:hAnsiTheme="majorHAnsi" w:cstheme="majorBidi"/>
          <w:color w:val="2F5496" w:themeColor="accent1" w:themeShade="BF"/>
          <w:sz w:val="32"/>
          <w:szCs w:val="32"/>
        </w:rPr>
      </w:pPr>
    </w:p>
    <w:bookmarkEnd w:id="56"/>
    <w:p w14:paraId="4E3DE950" w14:textId="77777777" w:rsidR="004C1313" w:rsidRDefault="004C1313">
      <w:pPr>
        <w:rPr>
          <w:rFonts w:asciiTheme="majorHAnsi" w:eastAsiaTheme="majorEastAsia" w:hAnsiTheme="majorHAnsi" w:cstheme="majorBidi"/>
          <w:b/>
          <w:color w:val="633B82"/>
          <w:sz w:val="32"/>
          <w:szCs w:val="32"/>
        </w:rPr>
      </w:pPr>
      <w:r>
        <w:br w:type="page"/>
      </w:r>
    </w:p>
    <w:p w14:paraId="1689867C" w14:textId="2DBD3242" w:rsidR="008D325E" w:rsidRPr="00CA52FD" w:rsidRDefault="008D325E" w:rsidP="2AD35833">
      <w:pPr>
        <w:pStyle w:val="Heading1"/>
        <w:rPr>
          <w:rFonts w:asciiTheme="minorHAnsi" w:eastAsiaTheme="minorEastAsia" w:hAnsiTheme="minorHAnsi" w:cstheme="minorBidi"/>
          <w:b w:val="0"/>
          <w:color w:val="auto"/>
          <w:sz w:val="22"/>
          <w:szCs w:val="22"/>
          <w:lang w:val="en-US"/>
        </w:rPr>
      </w:pPr>
      <w:bookmarkStart w:id="78" w:name="_Toc152769496"/>
      <w:r>
        <w:t>Performing Arts</w:t>
      </w:r>
      <w:bookmarkEnd w:id="78"/>
    </w:p>
    <w:p w14:paraId="34F9085B" w14:textId="77777777" w:rsidR="008D325E" w:rsidRPr="00CA52FD" w:rsidRDefault="008D325E" w:rsidP="008D325E">
      <w:pPr>
        <w:pStyle w:val="Heading2"/>
        <w:rPr>
          <w:lang w:val="en-US"/>
        </w:rPr>
      </w:pPr>
      <w:bookmarkStart w:id="79" w:name="_Toc64619959"/>
      <w:bookmarkStart w:id="80" w:name="_Toc152769497"/>
      <w:r w:rsidRPr="2AD35833">
        <w:rPr>
          <w:lang w:val="en-US"/>
        </w:rPr>
        <w:t>National Progression Award: Dance Level 5</w:t>
      </w:r>
      <w:bookmarkEnd w:id="79"/>
      <w:bookmarkEnd w:id="80"/>
    </w:p>
    <w:tbl>
      <w:tblPr>
        <w:tblStyle w:val="TableGrid"/>
        <w:tblW w:w="0" w:type="auto"/>
        <w:tblLook w:val="04A0" w:firstRow="1" w:lastRow="0" w:firstColumn="1" w:lastColumn="0" w:noHBand="0" w:noVBand="1"/>
      </w:tblPr>
      <w:tblGrid>
        <w:gridCol w:w="2405"/>
        <w:gridCol w:w="6611"/>
      </w:tblGrid>
      <w:tr w:rsidR="008D325E" w:rsidRPr="00CA52FD" w14:paraId="69074C79"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50C26592" w14:textId="77777777" w:rsidR="008D325E" w:rsidRPr="00CA52FD" w:rsidRDefault="008D325E" w:rsidP="008311EB">
            <w:pPr>
              <w:rPr>
                <w:rFonts w:cstheme="minorHAnsi"/>
                <w:color w:val="FFFFFF" w:themeColor="background1"/>
                <w:lang w:val="en-US"/>
              </w:rPr>
            </w:pPr>
            <w:r w:rsidRPr="00CA52FD">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4CBF7C10" w14:textId="533DCE40" w:rsidR="008D325E" w:rsidRPr="00CA52FD" w:rsidRDefault="008D325E" w:rsidP="008311EB">
            <w:pPr>
              <w:rPr>
                <w:rFonts w:cstheme="minorHAnsi"/>
                <w:color w:val="FFFFFF" w:themeColor="background1"/>
                <w:lang w:val="en-US"/>
              </w:rPr>
            </w:pPr>
            <w:r w:rsidRPr="00CA52FD">
              <w:rPr>
                <w:rFonts w:cstheme="minorHAnsi"/>
                <w:color w:val="FFFFFF" w:themeColor="background1"/>
                <w:lang w:val="en-US"/>
              </w:rPr>
              <w:t>NPA Dance</w:t>
            </w:r>
          </w:p>
        </w:tc>
      </w:tr>
      <w:tr w:rsidR="008D325E" w:rsidRPr="00CA52FD" w14:paraId="6958A017"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580DB5EB" w14:textId="77777777" w:rsidR="008D325E" w:rsidRPr="00CA52FD" w:rsidRDefault="008D325E" w:rsidP="008311EB">
            <w:pPr>
              <w:rPr>
                <w:rFonts w:cstheme="minorHAnsi"/>
                <w:lang w:val="en-US"/>
              </w:rPr>
            </w:pPr>
            <w:r w:rsidRPr="00CA52FD">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2108CACB" w14:textId="77777777" w:rsidR="008D325E" w:rsidRPr="00CA52FD" w:rsidRDefault="008D325E" w:rsidP="008311EB">
            <w:pPr>
              <w:rPr>
                <w:rFonts w:cstheme="minorHAnsi"/>
                <w:lang w:val="en-US"/>
              </w:rPr>
            </w:pPr>
            <w:r w:rsidRPr="00CA52FD">
              <w:rPr>
                <w:rFonts w:cstheme="minorHAnsi"/>
                <w:lang w:val="en-US"/>
              </w:rPr>
              <w:t>SCQF 5</w:t>
            </w:r>
          </w:p>
        </w:tc>
      </w:tr>
      <w:tr w:rsidR="008D325E" w:rsidRPr="00CA52FD" w14:paraId="06A85D42"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0802841A" w14:textId="77777777" w:rsidR="008D325E" w:rsidRPr="00CA52FD" w:rsidRDefault="008D325E" w:rsidP="008311EB">
            <w:pPr>
              <w:rPr>
                <w:rFonts w:cstheme="minorHAnsi"/>
                <w:lang w:val="en-US"/>
              </w:rPr>
            </w:pPr>
            <w:r w:rsidRPr="00CA52FD">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63928294" w14:textId="77777777" w:rsidR="008D325E" w:rsidRPr="00CA52FD" w:rsidRDefault="008D325E" w:rsidP="008311EB">
            <w:pPr>
              <w:rPr>
                <w:rFonts w:cstheme="minorHAnsi"/>
                <w:lang w:val="en-US"/>
              </w:rPr>
            </w:pPr>
            <w:r w:rsidRPr="00CA52FD">
              <w:rPr>
                <w:rFonts w:cstheme="minorHAnsi"/>
                <w:lang w:val="en-US"/>
              </w:rPr>
              <w:t>Kingsway</w:t>
            </w:r>
          </w:p>
        </w:tc>
      </w:tr>
      <w:tr w:rsidR="008D325E" w:rsidRPr="00CA52FD" w14:paraId="02783674"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040E5943" w14:textId="77777777" w:rsidR="008D325E" w:rsidRPr="00CA52FD" w:rsidRDefault="008D325E" w:rsidP="008311EB">
            <w:pPr>
              <w:rPr>
                <w:rFonts w:cstheme="minorHAnsi"/>
                <w:lang w:val="en-US"/>
              </w:rPr>
            </w:pPr>
            <w:r w:rsidRPr="00CA52FD">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3583203B" w14:textId="420E59B3" w:rsidR="008D325E" w:rsidRPr="00CA52FD" w:rsidRDefault="008D325E" w:rsidP="008311EB">
            <w:pPr>
              <w:rPr>
                <w:rFonts w:cstheme="minorHAnsi"/>
                <w:lang w:val="en-US"/>
              </w:rPr>
            </w:pPr>
            <w:r w:rsidRPr="00CA52FD">
              <w:rPr>
                <w:rFonts w:cstheme="minorHAnsi"/>
                <w:lang w:val="en-US"/>
              </w:rPr>
              <w:t>Monday and Wednesday 2-4pm</w:t>
            </w:r>
          </w:p>
        </w:tc>
      </w:tr>
    </w:tbl>
    <w:p w14:paraId="02D9E5F6" w14:textId="77777777" w:rsidR="008D325E" w:rsidRPr="00CA52FD" w:rsidRDefault="008D325E" w:rsidP="008D325E">
      <w:pPr>
        <w:spacing w:after="0"/>
        <w:rPr>
          <w:rFonts w:cstheme="minorHAnsi"/>
          <w:lang w:val="en-US"/>
        </w:rPr>
      </w:pPr>
    </w:p>
    <w:p w14:paraId="7C57D21A" w14:textId="77777777" w:rsidR="008D325E" w:rsidRPr="00CA52FD" w:rsidRDefault="008D325E" w:rsidP="023880A8">
      <w:pPr>
        <w:pStyle w:val="Heading3"/>
        <w:rPr>
          <w:b w:val="0"/>
          <w:bCs/>
          <w:lang w:val="en-US"/>
        </w:rPr>
      </w:pPr>
      <w:r w:rsidRPr="00CA52FD">
        <w:rPr>
          <w:bCs/>
          <w:lang w:val="en-US"/>
        </w:rPr>
        <w:t>Entry Requirements</w:t>
      </w:r>
    </w:p>
    <w:p w14:paraId="50242813" w14:textId="77777777" w:rsidR="008D325E" w:rsidRPr="00CA52FD" w:rsidRDefault="008D325E" w:rsidP="008D325E">
      <w:pPr>
        <w:spacing w:after="0" w:line="240" w:lineRule="auto"/>
        <w:jc w:val="both"/>
        <w:rPr>
          <w:rFonts w:eastAsia="Calibri" w:cstheme="minorHAnsi"/>
        </w:rPr>
      </w:pPr>
      <w:r w:rsidRPr="00CA52FD">
        <w:rPr>
          <w:rFonts w:eastAsia="Calibri" w:cstheme="minorHAnsi"/>
        </w:rPr>
        <w:t>There are no entry requirements for this course however school staff should ensure pupils are suitable for level 5 study.</w:t>
      </w:r>
    </w:p>
    <w:p w14:paraId="1622442F" w14:textId="77777777" w:rsidR="008D325E" w:rsidRPr="00CA52FD" w:rsidRDefault="008D325E" w:rsidP="023880A8">
      <w:pPr>
        <w:spacing w:after="0"/>
        <w:rPr>
          <w:b/>
          <w:bCs/>
          <w:lang w:val="en-US"/>
        </w:rPr>
      </w:pPr>
    </w:p>
    <w:p w14:paraId="3B9E8C67" w14:textId="77777777" w:rsidR="008D325E" w:rsidRPr="00CA52FD" w:rsidRDefault="008D325E" w:rsidP="023880A8">
      <w:pPr>
        <w:pStyle w:val="Heading3"/>
        <w:rPr>
          <w:b w:val="0"/>
          <w:bCs/>
          <w:lang w:val="en-US"/>
        </w:rPr>
      </w:pPr>
      <w:r w:rsidRPr="00CA52FD">
        <w:rPr>
          <w:bCs/>
          <w:lang w:val="en-US"/>
        </w:rPr>
        <w:t>Units to be Completed</w:t>
      </w:r>
    </w:p>
    <w:tbl>
      <w:tblPr>
        <w:tblStyle w:val="TableGrid"/>
        <w:tblW w:w="9024" w:type="dxa"/>
        <w:tblLook w:val="04A0" w:firstRow="1" w:lastRow="0" w:firstColumn="1" w:lastColumn="0" w:noHBand="0" w:noVBand="1"/>
      </w:tblPr>
      <w:tblGrid>
        <w:gridCol w:w="9024"/>
      </w:tblGrid>
      <w:tr w:rsidR="008D325E" w:rsidRPr="00CA52FD" w14:paraId="74E64ADB" w14:textId="77777777" w:rsidTr="00197842">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4C7D1047" w14:textId="77777777" w:rsidR="008D325E" w:rsidRPr="00CA52FD" w:rsidRDefault="008D325E" w:rsidP="008311EB">
            <w:pPr>
              <w:rPr>
                <w:rFonts w:cstheme="minorHAnsi"/>
                <w:color w:val="FFFFFF" w:themeColor="background1"/>
                <w:lang w:val="en-US"/>
              </w:rPr>
            </w:pPr>
            <w:r w:rsidRPr="00CA52FD">
              <w:rPr>
                <w:rFonts w:cstheme="minorHAnsi"/>
                <w:color w:val="FFFFFF" w:themeColor="background1"/>
                <w:lang w:val="en-US"/>
              </w:rPr>
              <w:t>Mandatory Units</w:t>
            </w:r>
          </w:p>
        </w:tc>
      </w:tr>
      <w:tr w:rsidR="008D325E" w:rsidRPr="00CA52FD" w14:paraId="4BA8CD30"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41D2B64F" w14:textId="77777777" w:rsidR="008D325E" w:rsidRPr="00CA52FD" w:rsidRDefault="008D325E" w:rsidP="008311EB">
            <w:pPr>
              <w:rPr>
                <w:rFonts w:cstheme="minorHAnsi"/>
                <w:lang w:val="en-US"/>
              </w:rPr>
            </w:pPr>
            <w:r w:rsidRPr="00CA52FD">
              <w:rPr>
                <w:rFonts w:cstheme="minorHAnsi"/>
              </w:rPr>
              <w:t>Dance: Choreography</w:t>
            </w:r>
          </w:p>
        </w:tc>
      </w:tr>
      <w:tr w:rsidR="008D325E" w:rsidRPr="00CA52FD" w14:paraId="67DD2731"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25D49822" w14:textId="77777777" w:rsidR="008D325E" w:rsidRPr="00CA52FD" w:rsidRDefault="008D325E" w:rsidP="008311EB">
            <w:pPr>
              <w:rPr>
                <w:rFonts w:cstheme="minorHAnsi"/>
                <w:lang w:val="en-US"/>
              </w:rPr>
            </w:pPr>
            <w:r w:rsidRPr="00CA52FD">
              <w:rPr>
                <w:rFonts w:cstheme="minorHAnsi"/>
              </w:rPr>
              <w:t>Dance: Alternative</w:t>
            </w:r>
          </w:p>
        </w:tc>
      </w:tr>
      <w:tr w:rsidR="008D325E" w:rsidRPr="00CA52FD" w14:paraId="5F2F4EB8" w14:textId="77777777" w:rsidTr="008311EB">
        <w:tc>
          <w:tcPr>
            <w:tcW w:w="9024" w:type="dxa"/>
            <w:tcBorders>
              <w:top w:val="single" w:sz="4" w:space="0" w:color="auto"/>
              <w:left w:val="single" w:sz="4" w:space="0" w:color="auto"/>
              <w:bottom w:val="single" w:sz="4" w:space="0" w:color="auto"/>
              <w:right w:val="single" w:sz="4" w:space="0" w:color="auto"/>
            </w:tcBorders>
            <w:hideMark/>
          </w:tcPr>
          <w:p w14:paraId="2A3570A6" w14:textId="77777777" w:rsidR="008D325E" w:rsidRPr="00CA52FD" w:rsidRDefault="008D325E" w:rsidP="008311EB">
            <w:pPr>
              <w:rPr>
                <w:rFonts w:cstheme="minorHAnsi"/>
                <w:lang w:val="en-US"/>
              </w:rPr>
            </w:pPr>
            <w:r w:rsidRPr="00CA52FD">
              <w:rPr>
                <w:rFonts w:cstheme="minorHAnsi"/>
              </w:rPr>
              <w:t>Dance: Contemporary</w:t>
            </w:r>
          </w:p>
        </w:tc>
      </w:tr>
    </w:tbl>
    <w:p w14:paraId="34EBCE73" w14:textId="77777777" w:rsidR="008D325E" w:rsidRPr="00CA52FD" w:rsidRDefault="008D325E" w:rsidP="008D325E">
      <w:pPr>
        <w:spacing w:after="0"/>
        <w:rPr>
          <w:rFonts w:cstheme="minorHAnsi"/>
          <w:lang w:val="en-US"/>
        </w:rPr>
      </w:pPr>
    </w:p>
    <w:p w14:paraId="555BD0F1" w14:textId="77777777" w:rsidR="008D325E" w:rsidRPr="00CA52FD" w:rsidRDefault="008D325E" w:rsidP="023880A8">
      <w:pPr>
        <w:pStyle w:val="Heading3"/>
        <w:rPr>
          <w:b w:val="0"/>
          <w:bCs/>
          <w:lang w:val="en-US"/>
        </w:rPr>
      </w:pPr>
      <w:r w:rsidRPr="00CA52FD">
        <w:rPr>
          <w:bCs/>
          <w:lang w:val="en-US"/>
        </w:rPr>
        <w:t>Progression Pathways</w:t>
      </w:r>
    </w:p>
    <w:p w14:paraId="036B1FFE" w14:textId="77777777" w:rsidR="008318A1" w:rsidRPr="00CA52FD" w:rsidRDefault="008318A1" w:rsidP="008318A1">
      <w:pPr>
        <w:rPr>
          <w:rFonts w:eastAsia="Times New Roman"/>
        </w:rPr>
      </w:pPr>
      <w:r w:rsidRPr="00CA52FD">
        <w:rPr>
          <w:rFonts w:eastAsia="Times New Roman"/>
          <w:color w:val="212121"/>
        </w:rPr>
        <w:t>Pupils who successfully complete the course can audition for the one-year NC Dance programme or HNC Dance Artist at The Scottish School of Contemporary Dance based in The Space at Dundee and Angus College, Kingsway Campus. Upon completion there is potential to progress onto further training at HNC/HND and BA(Hons) level.</w:t>
      </w:r>
    </w:p>
    <w:p w14:paraId="3EEAF0DA" w14:textId="77777777" w:rsidR="008D325E" w:rsidRPr="00CA52FD" w:rsidRDefault="008D325E" w:rsidP="008D325E">
      <w:pPr>
        <w:spacing w:after="0" w:line="240" w:lineRule="auto"/>
        <w:jc w:val="both"/>
        <w:rPr>
          <w:rFonts w:cstheme="minorHAnsi"/>
        </w:rPr>
      </w:pPr>
    </w:p>
    <w:p w14:paraId="5626BD80" w14:textId="77777777" w:rsidR="008D325E" w:rsidRPr="00CA52FD" w:rsidRDefault="008D325E" w:rsidP="023880A8">
      <w:pPr>
        <w:pStyle w:val="Heading3"/>
        <w:rPr>
          <w:b w:val="0"/>
          <w:bCs/>
          <w:lang w:val="en-US"/>
        </w:rPr>
      </w:pPr>
      <w:r w:rsidRPr="00CA52FD">
        <w:rPr>
          <w:bCs/>
          <w:lang w:val="en-US"/>
        </w:rPr>
        <w:t>Course Description</w:t>
      </w:r>
    </w:p>
    <w:p w14:paraId="2740BD54" w14:textId="30B14252" w:rsidR="008D325E" w:rsidRPr="00CA52FD" w:rsidRDefault="008D325E" w:rsidP="008D325E">
      <w:pPr>
        <w:tabs>
          <w:tab w:val="left" w:pos="9356"/>
        </w:tabs>
        <w:spacing w:after="0" w:line="240" w:lineRule="auto"/>
        <w:ind w:right="95"/>
        <w:jc w:val="both"/>
        <w:rPr>
          <w:rFonts w:cstheme="minorHAnsi"/>
        </w:rPr>
      </w:pPr>
      <w:r w:rsidRPr="00CA52FD">
        <w:rPr>
          <w:rFonts w:cstheme="minorHAnsi"/>
        </w:rPr>
        <w:t xml:space="preserve">The National Progression Award (NPA) in Dance at SCQF level 5 (Intermediate 2) is an introductory qualification in Dance in which pupils explore choreography and gain an appreciation of dance skills and techniques. It allows pupils to develop knowledge, understanding and skills in choreography and two different </w:t>
      </w:r>
      <w:r w:rsidR="005A2B55" w:rsidRPr="00CA52FD">
        <w:rPr>
          <w:rFonts w:cstheme="minorHAnsi"/>
        </w:rPr>
        <w:t>styles:</w:t>
      </w:r>
      <w:r w:rsidRPr="00CA52FD">
        <w:rPr>
          <w:rFonts w:cstheme="minorHAnsi"/>
        </w:rPr>
        <w:t xml:space="preserve"> Contemporary and alternative techniques such as Hip Hop and Street Dance.  Pupils will also research and analyse dance styles and practitioners, putting their learning into context.</w:t>
      </w:r>
    </w:p>
    <w:p w14:paraId="79AC1395" w14:textId="77777777" w:rsidR="008D325E" w:rsidRPr="00CA52FD" w:rsidRDefault="008D325E" w:rsidP="023880A8">
      <w:pPr>
        <w:tabs>
          <w:tab w:val="left" w:pos="9356"/>
        </w:tabs>
        <w:spacing w:after="0" w:line="240" w:lineRule="auto"/>
        <w:ind w:right="142"/>
        <w:jc w:val="both"/>
        <w:rPr>
          <w:b/>
          <w:bCs/>
        </w:rPr>
      </w:pPr>
    </w:p>
    <w:p w14:paraId="597833B0" w14:textId="77777777" w:rsidR="008D325E" w:rsidRPr="00CA52FD" w:rsidRDefault="008D325E" w:rsidP="023880A8">
      <w:pPr>
        <w:pStyle w:val="Heading3"/>
        <w:rPr>
          <w:b w:val="0"/>
          <w:bCs/>
          <w:lang w:val="en-US"/>
        </w:rPr>
      </w:pPr>
      <w:r w:rsidRPr="00CA52FD">
        <w:rPr>
          <w:bCs/>
          <w:lang w:val="en-US"/>
        </w:rPr>
        <w:t>Unit Contents</w:t>
      </w:r>
    </w:p>
    <w:tbl>
      <w:tblPr>
        <w:tblStyle w:val="TableGrid"/>
        <w:tblW w:w="0" w:type="auto"/>
        <w:tblLook w:val="04A0" w:firstRow="1" w:lastRow="0" w:firstColumn="1" w:lastColumn="0" w:noHBand="0" w:noVBand="1"/>
      </w:tblPr>
      <w:tblGrid>
        <w:gridCol w:w="2405"/>
        <w:gridCol w:w="6611"/>
      </w:tblGrid>
      <w:tr w:rsidR="008D325E" w:rsidRPr="00CA52FD" w14:paraId="04CE4179"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7363CAD0" w14:textId="77777777" w:rsidR="008D325E" w:rsidRPr="00CA52FD" w:rsidRDefault="008D325E" w:rsidP="008311EB">
            <w:pPr>
              <w:rPr>
                <w:rFonts w:cstheme="minorHAnsi"/>
                <w:color w:val="FFFFFF" w:themeColor="background1"/>
                <w:lang w:val="en-US"/>
              </w:rPr>
            </w:pPr>
            <w:r w:rsidRPr="00CA52FD">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566892A2" w14:textId="77777777" w:rsidR="008D325E" w:rsidRPr="00CA52FD" w:rsidRDefault="008D325E" w:rsidP="008311EB">
            <w:pPr>
              <w:rPr>
                <w:rFonts w:cstheme="minorHAnsi"/>
                <w:color w:val="FFFFFF" w:themeColor="background1"/>
                <w:lang w:val="en-US"/>
              </w:rPr>
            </w:pPr>
            <w:r w:rsidRPr="00CA52FD">
              <w:rPr>
                <w:rFonts w:cstheme="minorHAnsi"/>
                <w:color w:val="FFFFFF" w:themeColor="background1"/>
                <w:lang w:val="en-US"/>
              </w:rPr>
              <w:t>Description</w:t>
            </w:r>
          </w:p>
        </w:tc>
      </w:tr>
      <w:tr w:rsidR="008D325E" w:rsidRPr="00CA52FD" w14:paraId="661096C5"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77B272A8" w14:textId="77777777" w:rsidR="008D325E" w:rsidRPr="00CA52FD" w:rsidRDefault="008D325E" w:rsidP="008311EB">
            <w:pPr>
              <w:rPr>
                <w:rFonts w:cstheme="minorHAnsi"/>
                <w:lang w:val="en-US"/>
              </w:rPr>
            </w:pPr>
            <w:r w:rsidRPr="00CA52FD">
              <w:rPr>
                <w:rFonts w:cstheme="minorHAnsi"/>
                <w:b/>
              </w:rPr>
              <w:t>Dance:  Choreography</w:t>
            </w:r>
          </w:p>
        </w:tc>
        <w:tc>
          <w:tcPr>
            <w:tcW w:w="6611" w:type="dxa"/>
            <w:tcBorders>
              <w:top w:val="single" w:sz="4" w:space="0" w:color="auto"/>
              <w:left w:val="single" w:sz="4" w:space="0" w:color="auto"/>
              <w:bottom w:val="single" w:sz="4" w:space="0" w:color="auto"/>
              <w:right w:val="single" w:sz="4" w:space="0" w:color="auto"/>
            </w:tcBorders>
            <w:hideMark/>
          </w:tcPr>
          <w:p w14:paraId="13E57D9C" w14:textId="77777777" w:rsidR="008D325E" w:rsidRPr="00CA52FD" w:rsidRDefault="008D325E" w:rsidP="004C1313">
            <w:pPr>
              <w:jc w:val="both"/>
              <w:rPr>
                <w:rFonts w:cstheme="minorHAnsi"/>
                <w:lang w:val="en-US"/>
              </w:rPr>
            </w:pPr>
            <w:r w:rsidRPr="00CA52FD">
              <w:rPr>
                <w:rFonts w:cstheme="minorHAnsi"/>
                <w:color w:val="000000"/>
              </w:rPr>
              <w:t>This is a mandatory unit in which pupils will develop choreographic skills which will allow them to create movement, use stimuli and analyse a dance piece by an established choreographer. They will be introduced to choreographic devices and stimuli for creating movement and put these skills into practice through tutor-led tasks and workshops. Pupils will also have the opportunity to develop critical thinking skills within the context of analysing an established dance piece.</w:t>
            </w:r>
          </w:p>
        </w:tc>
      </w:tr>
      <w:tr w:rsidR="008D325E" w:rsidRPr="00CA52FD" w14:paraId="38C47CEB"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25750040" w14:textId="77777777" w:rsidR="008D325E" w:rsidRPr="00CA52FD" w:rsidRDefault="008D325E" w:rsidP="008311EB">
            <w:pPr>
              <w:rPr>
                <w:rFonts w:cstheme="minorHAnsi"/>
                <w:lang w:val="en-US"/>
              </w:rPr>
            </w:pPr>
            <w:r w:rsidRPr="00CA52FD">
              <w:rPr>
                <w:rFonts w:cstheme="minorHAnsi"/>
                <w:b/>
              </w:rPr>
              <w:t>Dance: Alternative</w:t>
            </w:r>
          </w:p>
        </w:tc>
        <w:tc>
          <w:tcPr>
            <w:tcW w:w="6611" w:type="dxa"/>
            <w:tcBorders>
              <w:top w:val="single" w:sz="4" w:space="0" w:color="auto"/>
              <w:left w:val="single" w:sz="4" w:space="0" w:color="auto"/>
              <w:bottom w:val="single" w:sz="4" w:space="0" w:color="auto"/>
              <w:right w:val="single" w:sz="4" w:space="0" w:color="auto"/>
            </w:tcBorders>
            <w:hideMark/>
          </w:tcPr>
          <w:p w14:paraId="14975452" w14:textId="77777777" w:rsidR="008D325E" w:rsidRPr="00CA52FD" w:rsidRDefault="008D325E" w:rsidP="004C1313">
            <w:pPr>
              <w:autoSpaceDE w:val="0"/>
              <w:autoSpaceDN w:val="0"/>
              <w:adjustRightInd w:val="0"/>
              <w:jc w:val="both"/>
              <w:rPr>
                <w:rFonts w:cstheme="minorHAnsi"/>
                <w:color w:val="000000"/>
              </w:rPr>
            </w:pPr>
            <w:r w:rsidRPr="00CA52FD">
              <w:rPr>
                <w:rFonts w:cstheme="minorHAnsi"/>
                <w:color w:val="000000"/>
              </w:rPr>
              <w:t xml:space="preserve">This Unit is designed to introduce pupils to an alternative dance form and its particular technique (Hip hop/street dance) Pupils will have the opportunity to research and describe a chosen dance form. They will develop an understanding of the dance form and learn to develop and demonstrate relevant skills before performing in the chosen style. </w:t>
            </w:r>
          </w:p>
          <w:p w14:paraId="0C8A82B1" w14:textId="77777777" w:rsidR="008D325E" w:rsidRPr="00CA52FD" w:rsidRDefault="008D325E" w:rsidP="004C1313">
            <w:pPr>
              <w:jc w:val="both"/>
              <w:rPr>
                <w:rFonts w:cstheme="minorHAnsi"/>
                <w:lang w:val="en-US"/>
              </w:rPr>
            </w:pPr>
            <w:r w:rsidRPr="00CA52FD">
              <w:rPr>
                <w:rFonts w:cstheme="minorHAnsi"/>
                <w:color w:val="000000"/>
              </w:rPr>
              <w:t xml:space="preserve">This unit is suitable for pupils who would like to develop general dance technique skills and for those who wish to continue to study at Higher level. </w:t>
            </w:r>
          </w:p>
        </w:tc>
      </w:tr>
      <w:tr w:rsidR="008D325E" w:rsidRPr="00CA52FD" w14:paraId="3052882E"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64F91B2F" w14:textId="77777777" w:rsidR="008D325E" w:rsidRPr="00CA52FD" w:rsidRDefault="008D325E" w:rsidP="008311EB">
            <w:pPr>
              <w:rPr>
                <w:rFonts w:cstheme="minorHAnsi"/>
                <w:lang w:val="en-US"/>
              </w:rPr>
            </w:pPr>
            <w:r w:rsidRPr="00CA52FD">
              <w:rPr>
                <w:rFonts w:cstheme="minorHAnsi"/>
                <w:b/>
              </w:rPr>
              <w:t>Dance:  Contemporary</w:t>
            </w:r>
          </w:p>
        </w:tc>
        <w:tc>
          <w:tcPr>
            <w:tcW w:w="6611" w:type="dxa"/>
            <w:tcBorders>
              <w:top w:val="single" w:sz="4" w:space="0" w:color="auto"/>
              <w:left w:val="single" w:sz="4" w:space="0" w:color="auto"/>
              <w:bottom w:val="single" w:sz="4" w:space="0" w:color="auto"/>
              <w:right w:val="single" w:sz="4" w:space="0" w:color="auto"/>
            </w:tcBorders>
            <w:hideMark/>
          </w:tcPr>
          <w:p w14:paraId="4394D5C8" w14:textId="4856A54F" w:rsidR="008D325E" w:rsidRPr="00CA52FD" w:rsidRDefault="008D325E" w:rsidP="004C1313">
            <w:pPr>
              <w:autoSpaceDE w:val="0"/>
              <w:autoSpaceDN w:val="0"/>
              <w:adjustRightInd w:val="0"/>
              <w:jc w:val="both"/>
              <w:rPr>
                <w:rFonts w:cstheme="minorHAnsi"/>
                <w:color w:val="000000"/>
              </w:rPr>
            </w:pPr>
            <w:r w:rsidRPr="00CA52FD">
              <w:rPr>
                <w:rFonts w:cstheme="minorHAnsi"/>
                <w:color w:val="000000"/>
              </w:rPr>
              <w:t xml:space="preserve">In this unit pupils will be introduced to skills and techniques in the style of contemporary dance. They will develop the fundamentals of the technique, which will incorporate warm up, floor work, travelling and sequences. Pupils will also have the opportunity to contextualise their learning by recreating movement in the style of a choreographer. They will also undertake some research into the choreographer and dance repertoire. </w:t>
            </w:r>
          </w:p>
          <w:p w14:paraId="3FDA2F3A" w14:textId="77777777" w:rsidR="008D325E" w:rsidRPr="00CA52FD" w:rsidRDefault="008D325E" w:rsidP="004C1313">
            <w:pPr>
              <w:jc w:val="both"/>
              <w:rPr>
                <w:rFonts w:cstheme="minorHAnsi"/>
                <w:lang w:val="en-US"/>
              </w:rPr>
            </w:pPr>
            <w:r w:rsidRPr="00CA52FD">
              <w:rPr>
                <w:rFonts w:cstheme="minorHAnsi"/>
                <w:lang w:eastAsia="en-GB"/>
              </w:rPr>
              <w:t xml:space="preserve">This unit is suitable for pupils who are interested in developing contemporary dance technique and for those who wish to continue to study contemporary dance at Higher level. </w:t>
            </w:r>
          </w:p>
        </w:tc>
      </w:tr>
    </w:tbl>
    <w:p w14:paraId="693F2AD2" w14:textId="77777777" w:rsidR="008D325E" w:rsidRPr="00CA52FD" w:rsidRDefault="008D325E" w:rsidP="008D325E">
      <w:pPr>
        <w:spacing w:after="0"/>
        <w:rPr>
          <w:rFonts w:cstheme="minorHAnsi"/>
          <w:lang w:val="en-US"/>
        </w:rPr>
      </w:pPr>
    </w:p>
    <w:p w14:paraId="375A9986" w14:textId="77777777" w:rsidR="008D325E" w:rsidRPr="00CA52FD" w:rsidRDefault="008D325E" w:rsidP="023880A8">
      <w:pPr>
        <w:pStyle w:val="Heading3"/>
        <w:rPr>
          <w:b w:val="0"/>
          <w:bCs/>
          <w:lang w:val="en-US"/>
        </w:rPr>
      </w:pPr>
      <w:r w:rsidRPr="00CA52FD">
        <w:rPr>
          <w:bCs/>
          <w:lang w:val="en-US"/>
        </w:rPr>
        <w:t>Assessment Method</w:t>
      </w:r>
    </w:p>
    <w:p w14:paraId="29C07E5A" w14:textId="77777777" w:rsidR="008D325E" w:rsidRPr="00CA52FD" w:rsidRDefault="008D325E" w:rsidP="008D325E">
      <w:pPr>
        <w:spacing w:after="0" w:line="240" w:lineRule="auto"/>
        <w:jc w:val="both"/>
        <w:rPr>
          <w:rFonts w:cstheme="minorHAnsi"/>
        </w:rPr>
      </w:pPr>
      <w:r w:rsidRPr="00CA52FD">
        <w:rPr>
          <w:rFonts w:cstheme="minorHAnsi"/>
        </w:rPr>
        <w:t>Assessments are on-going throughout the course.  Some will conclude in a short practical presentation along with short written reports/logbooks and or oral presentations.</w:t>
      </w:r>
    </w:p>
    <w:p w14:paraId="30239F05" w14:textId="150221DF" w:rsidR="00154EE6" w:rsidRPr="00CA52FD" w:rsidRDefault="00154EE6">
      <w:pPr>
        <w:rPr>
          <w:rFonts w:asciiTheme="majorHAnsi" w:eastAsiaTheme="majorEastAsia" w:hAnsiTheme="majorHAnsi" w:cstheme="majorBidi"/>
          <w:color w:val="2F5496" w:themeColor="accent1" w:themeShade="BF"/>
          <w:sz w:val="32"/>
          <w:szCs w:val="32"/>
        </w:rPr>
      </w:pPr>
    </w:p>
    <w:p w14:paraId="23F4FD63" w14:textId="77777777" w:rsidR="00682F9B" w:rsidRPr="00CA52FD" w:rsidRDefault="00682F9B">
      <w:pPr>
        <w:rPr>
          <w:rFonts w:asciiTheme="majorHAnsi" w:eastAsiaTheme="majorEastAsia" w:hAnsiTheme="majorHAnsi" w:cstheme="majorBidi"/>
          <w:color w:val="2F5496" w:themeColor="accent1" w:themeShade="BF"/>
          <w:sz w:val="32"/>
          <w:szCs w:val="32"/>
        </w:rPr>
      </w:pPr>
      <w:r w:rsidRPr="00CA52FD">
        <w:br w:type="page"/>
      </w:r>
    </w:p>
    <w:p w14:paraId="350BBD9F" w14:textId="4E72C4CE" w:rsidR="006B11BA" w:rsidRPr="00CA52FD" w:rsidRDefault="006B11BA" w:rsidP="2AD35833">
      <w:pPr>
        <w:pStyle w:val="Heading1"/>
        <w:rPr>
          <w:b w:val="0"/>
        </w:rPr>
      </w:pPr>
      <w:bookmarkStart w:id="81" w:name="_Toc152769498"/>
      <w:r>
        <w:t>Science</w:t>
      </w:r>
      <w:bookmarkEnd w:id="81"/>
    </w:p>
    <w:p w14:paraId="54645E6D" w14:textId="58C2E77A" w:rsidR="00321F24" w:rsidRPr="00CA52FD" w:rsidRDefault="00321F24" w:rsidP="00321F24">
      <w:pPr>
        <w:pStyle w:val="Heading2"/>
        <w:rPr>
          <w:lang w:val="en-US"/>
        </w:rPr>
      </w:pPr>
      <w:bookmarkStart w:id="82" w:name="_Toc152769499"/>
      <w:r w:rsidRPr="2AD35833">
        <w:rPr>
          <w:lang w:val="en-US"/>
        </w:rPr>
        <w:t xml:space="preserve">National Progression Award: Applied Science </w:t>
      </w:r>
      <w:r w:rsidR="004C6FB1" w:rsidRPr="2AD35833">
        <w:rPr>
          <w:lang w:val="en-US"/>
        </w:rPr>
        <w:t>L</w:t>
      </w:r>
      <w:r w:rsidRPr="2AD35833">
        <w:rPr>
          <w:lang w:val="en-US"/>
        </w:rPr>
        <w:t>evel 5</w:t>
      </w:r>
      <w:bookmarkEnd w:id="82"/>
    </w:p>
    <w:tbl>
      <w:tblPr>
        <w:tblStyle w:val="TableGrid"/>
        <w:tblW w:w="0" w:type="auto"/>
        <w:tblLook w:val="04A0" w:firstRow="1" w:lastRow="0" w:firstColumn="1" w:lastColumn="0" w:noHBand="0" w:noVBand="1"/>
      </w:tblPr>
      <w:tblGrid>
        <w:gridCol w:w="2405"/>
        <w:gridCol w:w="6611"/>
      </w:tblGrid>
      <w:tr w:rsidR="00321F24" w:rsidRPr="00CA52FD" w14:paraId="5F2292F1"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29875FA1" w14:textId="77777777" w:rsidR="00321F24" w:rsidRPr="00CA52FD" w:rsidRDefault="00321F24">
            <w:pPr>
              <w:rPr>
                <w:rFonts w:cstheme="minorHAnsi"/>
                <w:color w:val="FFFFFF" w:themeColor="background1"/>
                <w:lang w:val="en-US"/>
              </w:rPr>
            </w:pPr>
            <w:r w:rsidRPr="00CA52FD">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496C69C5" w14:textId="1AFD4D98" w:rsidR="00321F24" w:rsidRPr="00CA52FD" w:rsidRDefault="00321F24">
            <w:pPr>
              <w:rPr>
                <w:rFonts w:cstheme="minorHAnsi"/>
                <w:color w:val="FFFFFF" w:themeColor="background1"/>
                <w:lang w:val="en-US"/>
              </w:rPr>
            </w:pPr>
            <w:r w:rsidRPr="00CA52FD">
              <w:rPr>
                <w:rFonts w:cstheme="minorHAnsi"/>
                <w:color w:val="FFFFFF" w:themeColor="background1"/>
                <w:lang w:val="en-US"/>
              </w:rPr>
              <w:t>NPA Applied Science</w:t>
            </w:r>
          </w:p>
        </w:tc>
      </w:tr>
      <w:tr w:rsidR="00321F24" w:rsidRPr="00CA52FD" w14:paraId="2AD7D8F8" w14:textId="77777777">
        <w:tc>
          <w:tcPr>
            <w:tcW w:w="2405" w:type="dxa"/>
            <w:tcBorders>
              <w:top w:val="single" w:sz="4" w:space="0" w:color="auto"/>
              <w:left w:val="single" w:sz="4" w:space="0" w:color="auto"/>
              <w:bottom w:val="single" w:sz="4" w:space="0" w:color="auto"/>
              <w:right w:val="single" w:sz="4" w:space="0" w:color="auto"/>
            </w:tcBorders>
            <w:hideMark/>
          </w:tcPr>
          <w:p w14:paraId="4C6C025D" w14:textId="77777777" w:rsidR="00321F24" w:rsidRPr="00CA52FD" w:rsidRDefault="00321F24">
            <w:pPr>
              <w:rPr>
                <w:rFonts w:cstheme="minorHAnsi"/>
                <w:lang w:val="en-US"/>
              </w:rPr>
            </w:pPr>
            <w:r w:rsidRPr="00CA52FD">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tcPr>
          <w:p w14:paraId="66A38951" w14:textId="77777777" w:rsidR="00321F24" w:rsidRPr="00CA52FD" w:rsidRDefault="00321F24">
            <w:pPr>
              <w:rPr>
                <w:rFonts w:cstheme="minorHAnsi"/>
                <w:lang w:val="en-US"/>
              </w:rPr>
            </w:pPr>
            <w:r w:rsidRPr="00CA52FD">
              <w:rPr>
                <w:rFonts w:cstheme="minorHAnsi"/>
                <w:lang w:val="en-US"/>
              </w:rPr>
              <w:t>SCQF 5</w:t>
            </w:r>
          </w:p>
        </w:tc>
      </w:tr>
      <w:tr w:rsidR="00321F24" w:rsidRPr="00CA52FD" w14:paraId="7188145D" w14:textId="77777777">
        <w:tc>
          <w:tcPr>
            <w:tcW w:w="2405" w:type="dxa"/>
            <w:tcBorders>
              <w:top w:val="single" w:sz="4" w:space="0" w:color="auto"/>
              <w:left w:val="single" w:sz="4" w:space="0" w:color="auto"/>
              <w:bottom w:val="single" w:sz="4" w:space="0" w:color="auto"/>
              <w:right w:val="single" w:sz="4" w:space="0" w:color="auto"/>
            </w:tcBorders>
            <w:hideMark/>
          </w:tcPr>
          <w:p w14:paraId="35AB7531" w14:textId="77777777" w:rsidR="00321F24" w:rsidRPr="00CA52FD" w:rsidRDefault="00321F24">
            <w:pPr>
              <w:rPr>
                <w:rFonts w:cstheme="minorHAnsi"/>
                <w:lang w:val="en-US"/>
              </w:rPr>
            </w:pPr>
            <w:r w:rsidRPr="00CA52FD">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tcPr>
          <w:p w14:paraId="0DBB9D24" w14:textId="77777777" w:rsidR="00321F24" w:rsidRPr="00CA52FD" w:rsidRDefault="00321F24">
            <w:pPr>
              <w:rPr>
                <w:rFonts w:cstheme="minorHAnsi"/>
                <w:lang w:val="en-US"/>
              </w:rPr>
            </w:pPr>
            <w:r w:rsidRPr="00CA52FD">
              <w:rPr>
                <w:rFonts w:cstheme="minorHAnsi"/>
                <w:lang w:val="en-US"/>
              </w:rPr>
              <w:t>Kingsway</w:t>
            </w:r>
          </w:p>
        </w:tc>
      </w:tr>
      <w:tr w:rsidR="00321F24" w:rsidRPr="00CA52FD" w14:paraId="73A56F6D" w14:textId="77777777">
        <w:tc>
          <w:tcPr>
            <w:tcW w:w="2405" w:type="dxa"/>
            <w:tcBorders>
              <w:top w:val="single" w:sz="4" w:space="0" w:color="auto"/>
              <w:left w:val="single" w:sz="4" w:space="0" w:color="auto"/>
              <w:bottom w:val="single" w:sz="4" w:space="0" w:color="auto"/>
              <w:right w:val="single" w:sz="4" w:space="0" w:color="auto"/>
            </w:tcBorders>
            <w:hideMark/>
          </w:tcPr>
          <w:p w14:paraId="0C822D06" w14:textId="77777777" w:rsidR="00321F24" w:rsidRPr="00CA52FD" w:rsidRDefault="00321F24">
            <w:pPr>
              <w:rPr>
                <w:rFonts w:cstheme="minorHAnsi"/>
                <w:lang w:val="en-US"/>
              </w:rPr>
            </w:pPr>
            <w:r w:rsidRPr="00CA52FD">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tcPr>
          <w:p w14:paraId="7905EEC2" w14:textId="0F327D8A" w:rsidR="00321F24" w:rsidRPr="00CA52FD" w:rsidRDefault="00321F24">
            <w:pPr>
              <w:rPr>
                <w:rFonts w:cstheme="minorHAnsi"/>
                <w:lang w:val="en-US"/>
              </w:rPr>
            </w:pPr>
            <w:r w:rsidRPr="00CA52FD">
              <w:rPr>
                <w:rFonts w:cstheme="minorHAnsi"/>
                <w:lang w:val="en-US"/>
              </w:rPr>
              <w:t>Monday and Wednesday 2-4pm</w:t>
            </w:r>
          </w:p>
        </w:tc>
      </w:tr>
    </w:tbl>
    <w:p w14:paraId="2CB0989E" w14:textId="77777777" w:rsidR="00321F24" w:rsidRPr="00CA52FD" w:rsidRDefault="00321F24" w:rsidP="023880A8">
      <w:pPr>
        <w:spacing w:after="0"/>
        <w:rPr>
          <w:b/>
          <w:bCs/>
          <w:lang w:val="en-US"/>
        </w:rPr>
      </w:pPr>
    </w:p>
    <w:p w14:paraId="0DDBAE28" w14:textId="77777777" w:rsidR="00321F24" w:rsidRPr="00CA52FD" w:rsidRDefault="00321F24" w:rsidP="023880A8">
      <w:pPr>
        <w:pStyle w:val="Heading3"/>
        <w:rPr>
          <w:b w:val="0"/>
          <w:bCs/>
          <w:color w:val="FF0000"/>
          <w:lang w:val="en-US"/>
        </w:rPr>
      </w:pPr>
      <w:r w:rsidRPr="00CA52FD">
        <w:rPr>
          <w:bCs/>
          <w:lang w:val="en-US"/>
        </w:rPr>
        <w:t>Entry Requirements</w:t>
      </w:r>
    </w:p>
    <w:p w14:paraId="3FB4F652" w14:textId="77777777" w:rsidR="00321F24" w:rsidRPr="00CA52FD" w:rsidRDefault="00321F24" w:rsidP="00321F24">
      <w:pPr>
        <w:spacing w:after="0"/>
        <w:rPr>
          <w:rFonts w:eastAsia="Calibri" w:cstheme="minorHAnsi"/>
        </w:rPr>
      </w:pPr>
      <w:r w:rsidRPr="00CA52FD">
        <w:rPr>
          <w:rFonts w:eastAsia="Calibri" w:cstheme="minorHAnsi"/>
        </w:rPr>
        <w:t>There are no entry requirements for this course however school staff should ensure pupils are suitable for level 5 study. Previous Chemistry and Maths would be advantageous.</w:t>
      </w:r>
    </w:p>
    <w:p w14:paraId="1C5A6DB3" w14:textId="77777777" w:rsidR="00321F24" w:rsidRPr="00CA52FD" w:rsidRDefault="00321F24" w:rsidP="023880A8">
      <w:pPr>
        <w:spacing w:after="0"/>
        <w:rPr>
          <w:b/>
          <w:bCs/>
          <w:lang w:val="en-US"/>
        </w:rPr>
      </w:pPr>
    </w:p>
    <w:p w14:paraId="5FC85C74" w14:textId="751F2226" w:rsidR="00321F24" w:rsidRPr="00CA52FD" w:rsidRDefault="00321F24" w:rsidP="023880A8">
      <w:pPr>
        <w:pStyle w:val="Heading3"/>
        <w:rPr>
          <w:b w:val="0"/>
          <w:bCs/>
          <w:lang w:val="en-US"/>
        </w:rPr>
      </w:pPr>
      <w:r w:rsidRPr="00CA52FD">
        <w:rPr>
          <w:bCs/>
          <w:lang w:val="en-US"/>
        </w:rPr>
        <w:t>Units to be Completed</w:t>
      </w:r>
    </w:p>
    <w:tbl>
      <w:tblPr>
        <w:tblStyle w:val="TableGrid"/>
        <w:tblW w:w="0" w:type="auto"/>
        <w:tblLook w:val="04A0" w:firstRow="1" w:lastRow="0" w:firstColumn="1" w:lastColumn="0" w:noHBand="0" w:noVBand="1"/>
      </w:tblPr>
      <w:tblGrid>
        <w:gridCol w:w="9010"/>
      </w:tblGrid>
      <w:tr w:rsidR="00512CDB" w:rsidRPr="00CA52FD" w14:paraId="08B03321" w14:textId="77777777" w:rsidTr="00197842">
        <w:tc>
          <w:tcPr>
            <w:tcW w:w="9010" w:type="dxa"/>
            <w:shd w:val="clear" w:color="auto" w:fill="633B82"/>
          </w:tcPr>
          <w:p w14:paraId="0B59A233" w14:textId="77777777" w:rsidR="00512CDB" w:rsidRPr="00CA52FD" w:rsidRDefault="00512CDB">
            <w:pPr>
              <w:rPr>
                <w:rFonts w:cstheme="minorHAnsi"/>
                <w:color w:val="FFFFFF" w:themeColor="background1"/>
                <w:lang w:val="en-US"/>
              </w:rPr>
            </w:pPr>
            <w:r w:rsidRPr="00CA52FD">
              <w:rPr>
                <w:rFonts w:cstheme="minorHAnsi"/>
                <w:color w:val="FFFFFF" w:themeColor="background1"/>
                <w:lang w:val="en-US"/>
              </w:rPr>
              <w:t>Mandatory Units</w:t>
            </w:r>
          </w:p>
        </w:tc>
      </w:tr>
      <w:tr w:rsidR="003D2589" w:rsidRPr="00CA52FD" w14:paraId="06F5C106" w14:textId="77777777">
        <w:tc>
          <w:tcPr>
            <w:tcW w:w="9010" w:type="dxa"/>
          </w:tcPr>
          <w:p w14:paraId="6AA64018" w14:textId="4FB3E03C" w:rsidR="003D2589" w:rsidRPr="00CA52FD" w:rsidRDefault="003D2589" w:rsidP="003D2589">
            <w:pPr>
              <w:tabs>
                <w:tab w:val="left" w:pos="2853"/>
              </w:tabs>
              <w:rPr>
                <w:rFonts w:cstheme="minorHAnsi"/>
                <w:lang w:val="en-US"/>
              </w:rPr>
            </w:pPr>
            <w:r w:rsidRPr="00CA52FD">
              <w:t>HT8P 45 Introductory Biology</w:t>
            </w:r>
          </w:p>
        </w:tc>
      </w:tr>
      <w:tr w:rsidR="003D2589" w:rsidRPr="00CA52FD" w14:paraId="5858270C" w14:textId="77777777">
        <w:tc>
          <w:tcPr>
            <w:tcW w:w="9010" w:type="dxa"/>
          </w:tcPr>
          <w:p w14:paraId="1CFAB0AA" w14:textId="2F124B7A" w:rsidR="003D2589" w:rsidRPr="00CA52FD" w:rsidRDefault="003D2589" w:rsidP="003D2589">
            <w:pPr>
              <w:rPr>
                <w:rFonts w:cstheme="minorHAnsi"/>
                <w:lang w:val="en-US"/>
              </w:rPr>
            </w:pPr>
            <w:r w:rsidRPr="00CA52FD">
              <w:t>HT6P 45 Chemistry Fundamentals 1</w:t>
            </w:r>
          </w:p>
        </w:tc>
      </w:tr>
      <w:tr w:rsidR="003D2589" w:rsidRPr="00CA52FD" w14:paraId="2A64FCA9" w14:textId="77777777">
        <w:tc>
          <w:tcPr>
            <w:tcW w:w="9010" w:type="dxa"/>
          </w:tcPr>
          <w:p w14:paraId="48DEE787" w14:textId="7DDA0E34" w:rsidR="003D2589" w:rsidRPr="00CA52FD" w:rsidRDefault="003D2589" w:rsidP="003D2589">
            <w:pPr>
              <w:rPr>
                <w:rFonts w:cstheme="minorHAnsi"/>
                <w:lang w:val="en-US"/>
              </w:rPr>
            </w:pPr>
            <w:r w:rsidRPr="00CA52FD">
              <w:t>HT8R 45 Introductory Physics</w:t>
            </w:r>
          </w:p>
        </w:tc>
      </w:tr>
      <w:tr w:rsidR="003D2589" w:rsidRPr="00CA52FD" w14:paraId="7DD58604" w14:textId="77777777">
        <w:tc>
          <w:tcPr>
            <w:tcW w:w="9010" w:type="dxa"/>
          </w:tcPr>
          <w:p w14:paraId="7F3DB855" w14:textId="46F79FB5" w:rsidR="003D2589" w:rsidRPr="00CA52FD" w:rsidRDefault="003D2589" w:rsidP="003D2589">
            <w:pPr>
              <w:rPr>
                <w:rFonts w:cstheme="minorHAnsi"/>
                <w:lang w:val="en-US"/>
              </w:rPr>
            </w:pPr>
            <w:r w:rsidRPr="00CA52FD">
              <w:t>J45V 45 Forensic Science: Applications</w:t>
            </w:r>
          </w:p>
        </w:tc>
      </w:tr>
    </w:tbl>
    <w:p w14:paraId="3D8AC2B8" w14:textId="65718A77" w:rsidR="023880A8" w:rsidRPr="00CA52FD" w:rsidRDefault="023880A8" w:rsidP="00982D1D">
      <w:pPr>
        <w:rPr>
          <w:lang w:val="en-US"/>
        </w:rPr>
      </w:pPr>
    </w:p>
    <w:p w14:paraId="248FC1D5" w14:textId="1FED9B95" w:rsidR="00321F24" w:rsidRPr="00CA52FD" w:rsidRDefault="00321F24" w:rsidP="023880A8">
      <w:pPr>
        <w:pStyle w:val="Heading3"/>
        <w:rPr>
          <w:b w:val="0"/>
          <w:bCs/>
          <w:lang w:val="en-US"/>
        </w:rPr>
      </w:pPr>
      <w:r w:rsidRPr="00CA52FD">
        <w:rPr>
          <w:bCs/>
          <w:lang w:val="en-US"/>
        </w:rPr>
        <w:t>Progression Pathways</w:t>
      </w:r>
    </w:p>
    <w:p w14:paraId="3A0BCD3D" w14:textId="77777777" w:rsidR="00321F24" w:rsidRPr="00CA52FD" w:rsidRDefault="00321F24" w:rsidP="00321F24">
      <w:pPr>
        <w:spacing w:after="0" w:line="240" w:lineRule="auto"/>
        <w:ind w:left="-17"/>
        <w:jc w:val="both"/>
        <w:rPr>
          <w:rFonts w:eastAsia="Arial" w:cstheme="minorHAnsi"/>
        </w:rPr>
      </w:pPr>
      <w:r w:rsidRPr="00CA52FD">
        <w:rPr>
          <w:rFonts w:eastAsia="Arial" w:cstheme="minorHAnsi"/>
        </w:rPr>
        <w:t>Completion of these units will allow progression onto our Certificate in Applied Sciences course.</w:t>
      </w:r>
    </w:p>
    <w:p w14:paraId="71CD7439" w14:textId="77777777" w:rsidR="00321F24" w:rsidRPr="00CA52FD" w:rsidRDefault="00321F24" w:rsidP="00321F24">
      <w:pPr>
        <w:spacing w:after="0" w:line="240" w:lineRule="auto"/>
        <w:ind w:left="-17"/>
        <w:jc w:val="both"/>
        <w:rPr>
          <w:rFonts w:eastAsia="Arial" w:cstheme="minorHAnsi"/>
        </w:rPr>
      </w:pPr>
    </w:p>
    <w:p w14:paraId="71F0B174" w14:textId="77777777" w:rsidR="00321F24" w:rsidRPr="00CA52FD" w:rsidRDefault="00321F24" w:rsidP="023880A8">
      <w:pPr>
        <w:pStyle w:val="Heading3"/>
        <w:rPr>
          <w:b w:val="0"/>
          <w:bCs/>
          <w:lang w:val="en-US"/>
        </w:rPr>
      </w:pPr>
      <w:r w:rsidRPr="00CA52FD">
        <w:rPr>
          <w:bCs/>
          <w:lang w:val="en-US"/>
        </w:rPr>
        <w:t>Course Description</w:t>
      </w:r>
    </w:p>
    <w:p w14:paraId="39D4ADFF" w14:textId="77777777" w:rsidR="00321F24" w:rsidRPr="00CA52FD" w:rsidRDefault="00321F24" w:rsidP="00321F24">
      <w:pPr>
        <w:spacing w:after="0" w:line="240" w:lineRule="auto"/>
        <w:ind w:left="-17"/>
        <w:jc w:val="both"/>
        <w:rPr>
          <w:rFonts w:cstheme="minorHAnsi"/>
          <w:lang w:val="en-US"/>
        </w:rPr>
      </w:pPr>
      <w:r w:rsidRPr="00CA52FD">
        <w:rPr>
          <w:rFonts w:eastAsia="Arial" w:cstheme="minorHAnsi"/>
        </w:rPr>
        <w:t xml:space="preserve">This course provides a National Progression Award at Level 5 and allows you to develop good knowledge and understanding of biology, chemistry and physics. You will carry out a number of practical techniques in each unit and develop skills in good laboratory practice. </w:t>
      </w:r>
    </w:p>
    <w:p w14:paraId="2F23D70B" w14:textId="77777777" w:rsidR="00321F24" w:rsidRPr="00CA52FD" w:rsidRDefault="00321F24" w:rsidP="023880A8">
      <w:pPr>
        <w:pStyle w:val="Heading3"/>
        <w:rPr>
          <w:b w:val="0"/>
          <w:bCs/>
          <w:lang w:val="en-US"/>
        </w:rPr>
      </w:pPr>
      <w:r w:rsidRPr="00CA52FD">
        <w:rPr>
          <w:bCs/>
          <w:lang w:val="en-US"/>
        </w:rPr>
        <w:t>Unit Contents</w:t>
      </w:r>
    </w:p>
    <w:tbl>
      <w:tblPr>
        <w:tblStyle w:val="TableGrid"/>
        <w:tblW w:w="0" w:type="auto"/>
        <w:tblLook w:val="04A0" w:firstRow="1" w:lastRow="0" w:firstColumn="1" w:lastColumn="0" w:noHBand="0" w:noVBand="1"/>
      </w:tblPr>
      <w:tblGrid>
        <w:gridCol w:w="2405"/>
        <w:gridCol w:w="6611"/>
      </w:tblGrid>
      <w:tr w:rsidR="00321F24" w:rsidRPr="00CA52FD" w14:paraId="4C81091A"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0CFD9ECF" w14:textId="77777777" w:rsidR="00321F24" w:rsidRPr="00CA52FD" w:rsidRDefault="00321F24">
            <w:pPr>
              <w:rPr>
                <w:rFonts w:cstheme="minorHAnsi"/>
                <w:color w:val="FFFFFF" w:themeColor="background1"/>
                <w:lang w:val="en-US"/>
              </w:rPr>
            </w:pPr>
            <w:r w:rsidRPr="00CA52FD">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78C22E8E" w14:textId="77777777" w:rsidR="00321F24" w:rsidRPr="00CA52FD" w:rsidRDefault="00321F24">
            <w:pPr>
              <w:rPr>
                <w:rFonts w:cstheme="minorHAnsi"/>
                <w:color w:val="FFFFFF" w:themeColor="background1"/>
                <w:lang w:val="en-US"/>
              </w:rPr>
            </w:pPr>
            <w:r w:rsidRPr="00CA52FD">
              <w:rPr>
                <w:rFonts w:cstheme="minorHAnsi"/>
                <w:color w:val="FFFFFF" w:themeColor="background1"/>
                <w:lang w:val="en-US"/>
              </w:rPr>
              <w:t>Description</w:t>
            </w:r>
          </w:p>
        </w:tc>
      </w:tr>
      <w:tr w:rsidR="00321F24" w:rsidRPr="00CA52FD" w14:paraId="0F0622F3" w14:textId="77777777">
        <w:tc>
          <w:tcPr>
            <w:tcW w:w="2405" w:type="dxa"/>
            <w:tcBorders>
              <w:top w:val="single" w:sz="4" w:space="0" w:color="auto"/>
              <w:left w:val="single" w:sz="4" w:space="0" w:color="auto"/>
              <w:bottom w:val="single" w:sz="4" w:space="0" w:color="auto"/>
              <w:right w:val="single" w:sz="4" w:space="0" w:color="auto"/>
            </w:tcBorders>
          </w:tcPr>
          <w:p w14:paraId="0D470CAE" w14:textId="77777777" w:rsidR="00321F24" w:rsidRPr="004C1313" w:rsidRDefault="00321F24">
            <w:pPr>
              <w:rPr>
                <w:rFonts w:cstheme="minorHAnsi"/>
                <w:b/>
                <w:bCs/>
                <w:lang w:val="en-US"/>
              </w:rPr>
            </w:pPr>
            <w:r w:rsidRPr="004C1313">
              <w:rPr>
                <w:rFonts w:cstheme="minorHAnsi"/>
                <w:b/>
                <w:bCs/>
                <w:lang w:val="en-US"/>
              </w:rPr>
              <w:t xml:space="preserve">J45V45 </w:t>
            </w:r>
            <w:r w:rsidRPr="004C1313">
              <w:rPr>
                <w:rFonts w:eastAsia="Arial" w:cstheme="minorHAnsi"/>
                <w:b/>
                <w:bCs/>
              </w:rPr>
              <w:t>Forensic Science: Applications</w:t>
            </w:r>
          </w:p>
        </w:tc>
        <w:tc>
          <w:tcPr>
            <w:tcW w:w="6611" w:type="dxa"/>
            <w:tcBorders>
              <w:top w:val="single" w:sz="4" w:space="0" w:color="auto"/>
              <w:left w:val="single" w:sz="4" w:space="0" w:color="auto"/>
              <w:bottom w:val="single" w:sz="4" w:space="0" w:color="auto"/>
              <w:right w:val="single" w:sz="4" w:space="0" w:color="auto"/>
            </w:tcBorders>
          </w:tcPr>
          <w:p w14:paraId="79BE27B4" w14:textId="1F63C80E" w:rsidR="00321F24" w:rsidRPr="00CA52FD" w:rsidRDefault="00321F24" w:rsidP="004C1313">
            <w:pPr>
              <w:jc w:val="both"/>
              <w:rPr>
                <w:rFonts w:eastAsia="Arial" w:cstheme="minorHAnsi"/>
              </w:rPr>
            </w:pPr>
            <w:r w:rsidRPr="00CA52FD">
              <w:rPr>
                <w:rFonts w:eastAsia="Arial" w:cstheme="minorHAnsi"/>
              </w:rPr>
              <w:t xml:space="preserve">This unit is designed to introduce you to fundamental techniques of forensic science to develop your skills in biology, chemistry and physics in this context. The unit also enables you to develop basic research and information handling skills through case studies of </w:t>
            </w:r>
            <w:r w:rsidR="00D32C7B" w:rsidRPr="00CA52FD">
              <w:rPr>
                <w:rFonts w:eastAsia="Arial" w:cstheme="minorHAnsi"/>
              </w:rPr>
              <w:t>real-life</w:t>
            </w:r>
            <w:r w:rsidRPr="00CA52FD">
              <w:rPr>
                <w:rFonts w:eastAsia="Arial" w:cstheme="minorHAnsi"/>
              </w:rPr>
              <w:t xml:space="preserve"> criminal cases.</w:t>
            </w:r>
          </w:p>
        </w:tc>
      </w:tr>
      <w:tr w:rsidR="00321F24" w:rsidRPr="00CA52FD" w14:paraId="670444A3" w14:textId="77777777">
        <w:tc>
          <w:tcPr>
            <w:tcW w:w="2405" w:type="dxa"/>
            <w:tcBorders>
              <w:top w:val="single" w:sz="4" w:space="0" w:color="auto"/>
              <w:left w:val="single" w:sz="4" w:space="0" w:color="auto"/>
              <w:bottom w:val="single" w:sz="4" w:space="0" w:color="auto"/>
              <w:right w:val="single" w:sz="4" w:space="0" w:color="auto"/>
            </w:tcBorders>
          </w:tcPr>
          <w:p w14:paraId="79776FCF" w14:textId="77777777" w:rsidR="00321F24" w:rsidRPr="004C1313" w:rsidRDefault="00321F24">
            <w:pPr>
              <w:rPr>
                <w:rFonts w:cstheme="minorHAnsi"/>
                <w:b/>
                <w:bCs/>
                <w:lang w:val="en-US"/>
              </w:rPr>
            </w:pPr>
            <w:r w:rsidRPr="004C1313">
              <w:rPr>
                <w:rFonts w:cstheme="minorHAnsi"/>
                <w:b/>
                <w:bCs/>
                <w:lang w:val="en-US"/>
              </w:rPr>
              <w:t xml:space="preserve">HT8P 45 </w:t>
            </w:r>
          </w:p>
          <w:p w14:paraId="7609467E" w14:textId="77777777" w:rsidR="00321F24" w:rsidRPr="004C1313" w:rsidRDefault="00321F24">
            <w:pPr>
              <w:rPr>
                <w:rFonts w:cstheme="minorHAnsi"/>
                <w:b/>
                <w:bCs/>
                <w:lang w:val="en-US"/>
              </w:rPr>
            </w:pPr>
          </w:p>
          <w:p w14:paraId="5CE237FF" w14:textId="77777777" w:rsidR="00321F24" w:rsidRPr="004C1313" w:rsidRDefault="00321F24">
            <w:pPr>
              <w:rPr>
                <w:rFonts w:cstheme="minorHAnsi"/>
                <w:b/>
                <w:bCs/>
                <w:lang w:val="en-US"/>
              </w:rPr>
            </w:pPr>
            <w:r w:rsidRPr="004C1313">
              <w:rPr>
                <w:rFonts w:cstheme="minorHAnsi"/>
                <w:b/>
                <w:bCs/>
                <w:lang w:val="en-US"/>
              </w:rPr>
              <w:t>Introductory Biology</w:t>
            </w:r>
          </w:p>
          <w:p w14:paraId="6D8B24F3" w14:textId="77777777" w:rsidR="00321F24" w:rsidRPr="004C1313" w:rsidRDefault="00321F24">
            <w:pPr>
              <w:rPr>
                <w:rFonts w:cstheme="minorHAnsi"/>
                <w:b/>
                <w:bCs/>
                <w:lang w:val="en-US"/>
              </w:rPr>
            </w:pPr>
          </w:p>
        </w:tc>
        <w:tc>
          <w:tcPr>
            <w:tcW w:w="6611" w:type="dxa"/>
            <w:tcBorders>
              <w:top w:val="single" w:sz="4" w:space="0" w:color="auto"/>
              <w:left w:val="single" w:sz="4" w:space="0" w:color="auto"/>
              <w:bottom w:val="single" w:sz="4" w:space="0" w:color="auto"/>
              <w:right w:val="single" w:sz="4" w:space="0" w:color="auto"/>
            </w:tcBorders>
          </w:tcPr>
          <w:p w14:paraId="0E156D06" w14:textId="77777777" w:rsidR="00321F24" w:rsidRPr="00CA52FD" w:rsidRDefault="00321F24" w:rsidP="004C1313">
            <w:pPr>
              <w:autoSpaceDE w:val="0"/>
              <w:autoSpaceDN w:val="0"/>
              <w:adjustRightInd w:val="0"/>
              <w:jc w:val="both"/>
              <w:rPr>
                <w:rFonts w:eastAsia="Arial" w:cstheme="minorHAnsi"/>
              </w:rPr>
            </w:pPr>
            <w:r w:rsidRPr="00CA52FD">
              <w:rPr>
                <w:rFonts w:eastAsia="Arial" w:cstheme="minorHAnsi"/>
              </w:rPr>
              <w:t xml:space="preserve">In this unit you will learn about the structure and function of living cells and be able to describe cellular biochemical processes such as enzyme activity, respiration and photosynthesis. You will also cover the structure and function of the digestive and cardiovascular systems and look at how they can impact health. Finally, you will cover the evolution of life on earth and how mutations and other factors can give rise to new adaptations.  </w:t>
            </w:r>
          </w:p>
        </w:tc>
      </w:tr>
      <w:tr w:rsidR="00321F24" w:rsidRPr="00CA52FD" w14:paraId="39209FB9" w14:textId="77777777">
        <w:tc>
          <w:tcPr>
            <w:tcW w:w="2405" w:type="dxa"/>
            <w:tcBorders>
              <w:top w:val="single" w:sz="4" w:space="0" w:color="auto"/>
              <w:left w:val="single" w:sz="4" w:space="0" w:color="auto"/>
              <w:bottom w:val="single" w:sz="4" w:space="0" w:color="auto"/>
              <w:right w:val="single" w:sz="4" w:space="0" w:color="auto"/>
            </w:tcBorders>
          </w:tcPr>
          <w:p w14:paraId="29CA09AB" w14:textId="77777777" w:rsidR="00321F24" w:rsidRPr="004C1313" w:rsidRDefault="00321F24">
            <w:pPr>
              <w:rPr>
                <w:rFonts w:cstheme="minorHAnsi"/>
                <w:b/>
                <w:bCs/>
                <w:lang w:val="en-US"/>
              </w:rPr>
            </w:pPr>
            <w:r w:rsidRPr="004C1313">
              <w:rPr>
                <w:rFonts w:cstheme="minorHAnsi"/>
                <w:b/>
                <w:bCs/>
                <w:lang w:val="en-US"/>
              </w:rPr>
              <w:t>HT6P 45</w:t>
            </w:r>
          </w:p>
          <w:p w14:paraId="58D8A98B" w14:textId="77777777" w:rsidR="00321F24" w:rsidRPr="004C1313" w:rsidRDefault="00321F24">
            <w:pPr>
              <w:rPr>
                <w:rFonts w:cstheme="minorHAnsi"/>
                <w:b/>
                <w:bCs/>
                <w:lang w:val="en-US"/>
              </w:rPr>
            </w:pPr>
            <w:r w:rsidRPr="004C1313">
              <w:rPr>
                <w:rFonts w:cstheme="minorHAnsi"/>
                <w:b/>
                <w:bCs/>
                <w:lang w:val="en-US"/>
              </w:rPr>
              <w:t>Chemistry Fundamentals 1</w:t>
            </w:r>
          </w:p>
          <w:p w14:paraId="0AED2A6B" w14:textId="77777777" w:rsidR="00321F24" w:rsidRPr="004C1313" w:rsidRDefault="00321F24">
            <w:pPr>
              <w:rPr>
                <w:rFonts w:cstheme="minorHAnsi"/>
                <w:b/>
                <w:bCs/>
                <w:lang w:val="en-US"/>
              </w:rPr>
            </w:pPr>
          </w:p>
        </w:tc>
        <w:tc>
          <w:tcPr>
            <w:tcW w:w="6611" w:type="dxa"/>
            <w:tcBorders>
              <w:top w:val="single" w:sz="4" w:space="0" w:color="auto"/>
              <w:left w:val="single" w:sz="4" w:space="0" w:color="auto"/>
              <w:bottom w:val="single" w:sz="4" w:space="0" w:color="auto"/>
              <w:right w:val="single" w:sz="4" w:space="0" w:color="auto"/>
            </w:tcBorders>
          </w:tcPr>
          <w:p w14:paraId="4780F415" w14:textId="77777777" w:rsidR="00321F24" w:rsidRPr="00CA52FD" w:rsidRDefault="00321F24" w:rsidP="004C1313">
            <w:pPr>
              <w:jc w:val="both"/>
              <w:rPr>
                <w:rFonts w:eastAsia="Arial" w:cstheme="minorHAnsi"/>
              </w:rPr>
            </w:pPr>
            <w:r w:rsidRPr="00CA52FD">
              <w:rPr>
                <w:rFonts w:eastAsia="Arial" w:cstheme="minorHAnsi"/>
              </w:rPr>
              <w:t>In this unit, you will look at the structure of an atom and how this relates to their position in the periodic table. You will then look at chemical reactions and how bonding affects how compounds react.</w:t>
            </w:r>
          </w:p>
        </w:tc>
      </w:tr>
      <w:tr w:rsidR="00321F24" w:rsidRPr="00CA52FD" w14:paraId="481EF73E" w14:textId="77777777">
        <w:tc>
          <w:tcPr>
            <w:tcW w:w="2405" w:type="dxa"/>
            <w:tcBorders>
              <w:top w:val="single" w:sz="4" w:space="0" w:color="auto"/>
              <w:left w:val="single" w:sz="4" w:space="0" w:color="auto"/>
              <w:bottom w:val="single" w:sz="4" w:space="0" w:color="auto"/>
              <w:right w:val="single" w:sz="4" w:space="0" w:color="auto"/>
            </w:tcBorders>
          </w:tcPr>
          <w:p w14:paraId="0DEBCF90" w14:textId="7933D4D1" w:rsidR="00321F24" w:rsidRPr="004C1313" w:rsidRDefault="00321F24">
            <w:pPr>
              <w:rPr>
                <w:rFonts w:cstheme="minorHAnsi"/>
                <w:b/>
                <w:bCs/>
                <w:lang w:val="en-US"/>
              </w:rPr>
            </w:pPr>
            <w:r w:rsidRPr="004C1313">
              <w:rPr>
                <w:rFonts w:cstheme="minorHAnsi"/>
                <w:b/>
                <w:bCs/>
                <w:lang w:val="en-US"/>
              </w:rPr>
              <w:t>HT8R 45</w:t>
            </w:r>
          </w:p>
          <w:p w14:paraId="2A8682CF" w14:textId="77777777" w:rsidR="00321F24" w:rsidRPr="004C1313" w:rsidRDefault="00321F24">
            <w:pPr>
              <w:rPr>
                <w:rFonts w:cstheme="minorHAnsi"/>
                <w:b/>
                <w:bCs/>
                <w:lang w:val="en-US"/>
              </w:rPr>
            </w:pPr>
            <w:r w:rsidRPr="004C1313">
              <w:rPr>
                <w:rFonts w:cstheme="minorHAnsi"/>
                <w:b/>
                <w:bCs/>
                <w:lang w:val="en-US"/>
              </w:rPr>
              <w:t>Introductory Physics</w:t>
            </w:r>
          </w:p>
          <w:p w14:paraId="0554FB38" w14:textId="77777777" w:rsidR="00321F24" w:rsidRPr="004C1313" w:rsidRDefault="00321F24">
            <w:pPr>
              <w:rPr>
                <w:rFonts w:cstheme="minorHAnsi"/>
                <w:b/>
                <w:bCs/>
                <w:lang w:val="en-US"/>
              </w:rPr>
            </w:pPr>
          </w:p>
        </w:tc>
        <w:tc>
          <w:tcPr>
            <w:tcW w:w="6611" w:type="dxa"/>
            <w:tcBorders>
              <w:top w:val="single" w:sz="4" w:space="0" w:color="auto"/>
              <w:left w:val="single" w:sz="4" w:space="0" w:color="auto"/>
              <w:bottom w:val="single" w:sz="4" w:space="0" w:color="auto"/>
              <w:right w:val="single" w:sz="4" w:space="0" w:color="auto"/>
            </w:tcBorders>
          </w:tcPr>
          <w:p w14:paraId="283659C7" w14:textId="14872B27" w:rsidR="00321F24" w:rsidRPr="00CA52FD" w:rsidRDefault="00321F24" w:rsidP="004C1313">
            <w:pPr>
              <w:jc w:val="both"/>
              <w:rPr>
                <w:rFonts w:eastAsia="Arial" w:cstheme="minorHAnsi"/>
              </w:rPr>
            </w:pPr>
            <w:r w:rsidRPr="00CA52FD">
              <w:rPr>
                <w:rFonts w:eastAsia="Arial" w:cstheme="minorHAnsi"/>
              </w:rPr>
              <w:t xml:space="preserve">This unit is designed to enable you to understand key aspects of </w:t>
            </w:r>
            <w:r w:rsidR="0049381B" w:rsidRPr="00CA52FD">
              <w:rPr>
                <w:rFonts w:eastAsia="Arial" w:cstheme="minorHAnsi"/>
              </w:rPr>
              <w:t>physics and</w:t>
            </w:r>
            <w:r w:rsidRPr="00CA52FD">
              <w:rPr>
                <w:rFonts w:eastAsia="Arial" w:cstheme="minorHAnsi"/>
              </w:rPr>
              <w:t xml:space="preserve"> will introduce you to five areas of physics: principles of waves and lenses laws, radiation, heat, kinetics and electricity.</w:t>
            </w:r>
          </w:p>
        </w:tc>
      </w:tr>
    </w:tbl>
    <w:p w14:paraId="66FFD818" w14:textId="77777777" w:rsidR="00321F24" w:rsidRPr="00CA52FD" w:rsidRDefault="00321F24" w:rsidP="023880A8">
      <w:pPr>
        <w:spacing w:after="0"/>
        <w:rPr>
          <w:b/>
          <w:bCs/>
          <w:lang w:val="en-US"/>
        </w:rPr>
      </w:pPr>
    </w:p>
    <w:p w14:paraId="0011F101" w14:textId="77777777" w:rsidR="00321F24" w:rsidRPr="00CA52FD" w:rsidRDefault="00321F24" w:rsidP="023880A8">
      <w:pPr>
        <w:pStyle w:val="Heading3"/>
        <w:rPr>
          <w:b w:val="0"/>
          <w:bCs/>
          <w:lang w:val="en-US"/>
        </w:rPr>
      </w:pPr>
      <w:r w:rsidRPr="00CA52FD">
        <w:rPr>
          <w:bCs/>
          <w:lang w:val="en-US"/>
        </w:rPr>
        <w:t>Assessment Method</w:t>
      </w:r>
    </w:p>
    <w:p w14:paraId="4B577680" w14:textId="77777777" w:rsidR="00321F24" w:rsidRPr="00CA52FD" w:rsidRDefault="00321F24" w:rsidP="004A6CDB">
      <w:pPr>
        <w:spacing w:after="0"/>
        <w:jc w:val="both"/>
      </w:pPr>
      <w:r w:rsidRPr="00CA52FD">
        <w:rPr>
          <w:rFonts w:cstheme="minorHAnsi"/>
          <w:lang w:val="en-US"/>
        </w:rPr>
        <w:t>All units are assessed through the completion of practical work and a closed book assessment. The Forensic Science unit also requires the submission of a case report on the forensic science used in real life cases.</w:t>
      </w:r>
    </w:p>
    <w:p w14:paraId="76311231" w14:textId="77777777" w:rsidR="006A3869" w:rsidRPr="00CA52FD" w:rsidRDefault="006A3869" w:rsidP="006A3869"/>
    <w:p w14:paraId="5E9E4A5E" w14:textId="53494A18" w:rsidR="00D46B59" w:rsidRPr="00CA52FD" w:rsidRDefault="00706961" w:rsidP="00D46B59">
      <w:pPr>
        <w:pStyle w:val="Heading2"/>
        <w:rPr>
          <w:lang w:val="en-US"/>
        </w:rPr>
      </w:pPr>
      <w:bookmarkStart w:id="83" w:name="_Toc152769500"/>
      <w:r>
        <w:t xml:space="preserve">Professional Development Award: </w:t>
      </w:r>
      <w:r w:rsidR="000873CE" w:rsidRPr="2AD35833">
        <w:rPr>
          <w:lang w:val="en-US"/>
        </w:rPr>
        <w:t>Modern Biological Techniques</w:t>
      </w:r>
      <w:r w:rsidR="004C6FB1" w:rsidRPr="2AD35833">
        <w:rPr>
          <w:lang w:val="en-US"/>
        </w:rPr>
        <w:t xml:space="preserve"> Level 7</w:t>
      </w:r>
      <w:bookmarkEnd w:id="83"/>
    </w:p>
    <w:tbl>
      <w:tblPr>
        <w:tblStyle w:val="TableGrid"/>
        <w:tblW w:w="0" w:type="auto"/>
        <w:tblLook w:val="04A0" w:firstRow="1" w:lastRow="0" w:firstColumn="1" w:lastColumn="0" w:noHBand="0" w:noVBand="1"/>
      </w:tblPr>
      <w:tblGrid>
        <w:gridCol w:w="2405"/>
        <w:gridCol w:w="6611"/>
      </w:tblGrid>
      <w:tr w:rsidR="00D46B59" w:rsidRPr="00CA52FD" w14:paraId="242744B5"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7997D6B4" w14:textId="77777777" w:rsidR="00D46B59" w:rsidRPr="00CA52FD" w:rsidRDefault="00D46B59">
            <w:pPr>
              <w:rPr>
                <w:rFonts w:cstheme="minorHAnsi"/>
                <w:color w:val="FFFFFF" w:themeColor="background1"/>
                <w:lang w:val="en-US"/>
              </w:rPr>
            </w:pPr>
            <w:r w:rsidRPr="00CA52FD">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5114C06F" w14:textId="2BDEE120" w:rsidR="00D46B59" w:rsidRPr="00CA52FD" w:rsidRDefault="00D46B59">
            <w:pPr>
              <w:rPr>
                <w:rFonts w:cstheme="minorHAnsi"/>
                <w:color w:val="FFFFFF" w:themeColor="background1"/>
                <w:lang w:val="en-US"/>
              </w:rPr>
            </w:pPr>
            <w:r w:rsidRPr="00CA52FD">
              <w:rPr>
                <w:rFonts w:cstheme="minorHAnsi"/>
                <w:color w:val="FFFFFF" w:themeColor="background1"/>
                <w:lang w:val="en-US"/>
              </w:rPr>
              <w:t>PDA in Modern Biological Techniques</w:t>
            </w:r>
          </w:p>
        </w:tc>
      </w:tr>
      <w:tr w:rsidR="00D46B59" w:rsidRPr="00CA52FD" w14:paraId="388BEF89" w14:textId="77777777">
        <w:tc>
          <w:tcPr>
            <w:tcW w:w="2405" w:type="dxa"/>
            <w:tcBorders>
              <w:top w:val="single" w:sz="4" w:space="0" w:color="auto"/>
              <w:left w:val="single" w:sz="4" w:space="0" w:color="auto"/>
              <w:bottom w:val="single" w:sz="4" w:space="0" w:color="auto"/>
              <w:right w:val="single" w:sz="4" w:space="0" w:color="auto"/>
            </w:tcBorders>
            <w:hideMark/>
          </w:tcPr>
          <w:p w14:paraId="11839A31" w14:textId="77777777" w:rsidR="00D46B59" w:rsidRPr="00CA52FD" w:rsidRDefault="00D46B59">
            <w:pPr>
              <w:rPr>
                <w:rFonts w:cstheme="minorHAnsi"/>
                <w:lang w:val="en-US"/>
              </w:rPr>
            </w:pPr>
            <w:r w:rsidRPr="00CA52FD">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tcPr>
          <w:p w14:paraId="00BEF364" w14:textId="230E527F" w:rsidR="00D46B59" w:rsidRPr="00CA52FD" w:rsidRDefault="00B462BC">
            <w:pPr>
              <w:rPr>
                <w:rFonts w:cstheme="minorHAnsi"/>
                <w:lang w:val="en-US"/>
              </w:rPr>
            </w:pPr>
            <w:r>
              <w:rPr>
                <w:rFonts w:cstheme="minorHAnsi"/>
                <w:lang w:val="en-US"/>
              </w:rPr>
              <w:t xml:space="preserve">SCQF </w:t>
            </w:r>
            <w:r w:rsidR="00D46B59" w:rsidRPr="00CA52FD">
              <w:rPr>
                <w:rFonts w:cstheme="minorHAnsi"/>
                <w:lang w:val="en-US"/>
              </w:rPr>
              <w:t>7</w:t>
            </w:r>
          </w:p>
        </w:tc>
      </w:tr>
      <w:tr w:rsidR="00D46B59" w:rsidRPr="00CA52FD" w14:paraId="1F51663F" w14:textId="77777777">
        <w:tc>
          <w:tcPr>
            <w:tcW w:w="2405" w:type="dxa"/>
            <w:tcBorders>
              <w:top w:val="single" w:sz="4" w:space="0" w:color="auto"/>
              <w:left w:val="single" w:sz="4" w:space="0" w:color="auto"/>
              <w:bottom w:val="single" w:sz="4" w:space="0" w:color="auto"/>
              <w:right w:val="single" w:sz="4" w:space="0" w:color="auto"/>
            </w:tcBorders>
            <w:hideMark/>
          </w:tcPr>
          <w:p w14:paraId="6B713B0D" w14:textId="77777777" w:rsidR="00D46B59" w:rsidRPr="00CA52FD" w:rsidRDefault="00D46B59">
            <w:pPr>
              <w:rPr>
                <w:rFonts w:cstheme="minorHAnsi"/>
                <w:lang w:val="en-US"/>
              </w:rPr>
            </w:pPr>
            <w:r w:rsidRPr="00CA52FD">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tcPr>
          <w:p w14:paraId="71F356AF" w14:textId="77777777" w:rsidR="00D46B59" w:rsidRPr="00CA52FD" w:rsidRDefault="00D46B59">
            <w:pPr>
              <w:rPr>
                <w:rFonts w:cstheme="minorHAnsi"/>
                <w:lang w:val="en-US"/>
              </w:rPr>
            </w:pPr>
            <w:r w:rsidRPr="00CA52FD">
              <w:rPr>
                <w:rFonts w:cstheme="minorHAnsi"/>
                <w:lang w:val="en-US"/>
              </w:rPr>
              <w:t>Kingsway</w:t>
            </w:r>
          </w:p>
        </w:tc>
      </w:tr>
      <w:tr w:rsidR="00D46B59" w:rsidRPr="00CA52FD" w14:paraId="0FE224EF" w14:textId="77777777">
        <w:tc>
          <w:tcPr>
            <w:tcW w:w="2405" w:type="dxa"/>
            <w:tcBorders>
              <w:top w:val="single" w:sz="4" w:space="0" w:color="auto"/>
              <w:left w:val="single" w:sz="4" w:space="0" w:color="auto"/>
              <w:bottom w:val="single" w:sz="4" w:space="0" w:color="auto"/>
              <w:right w:val="single" w:sz="4" w:space="0" w:color="auto"/>
            </w:tcBorders>
            <w:hideMark/>
          </w:tcPr>
          <w:p w14:paraId="10CC3D4E" w14:textId="77777777" w:rsidR="00D46B59" w:rsidRPr="00CA52FD" w:rsidRDefault="00D46B59">
            <w:pPr>
              <w:rPr>
                <w:rFonts w:cstheme="minorHAnsi"/>
                <w:lang w:val="en-US"/>
              </w:rPr>
            </w:pPr>
            <w:r w:rsidRPr="00CA52FD">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tcPr>
          <w:p w14:paraId="06589894" w14:textId="0FE59AAA" w:rsidR="00D46B59" w:rsidRPr="00CA52FD" w:rsidRDefault="00192FD6">
            <w:pPr>
              <w:rPr>
                <w:rFonts w:cstheme="minorHAnsi"/>
                <w:lang w:val="en-US"/>
              </w:rPr>
            </w:pPr>
            <w:r w:rsidRPr="00CA52FD">
              <w:rPr>
                <w:rFonts w:cstheme="minorHAnsi"/>
                <w:lang w:val="en-US"/>
              </w:rPr>
              <w:t>Monday and Wednesday 2-4pm</w:t>
            </w:r>
          </w:p>
        </w:tc>
      </w:tr>
    </w:tbl>
    <w:p w14:paraId="71AF9D05" w14:textId="77777777" w:rsidR="00D46B59" w:rsidRPr="00CA52FD" w:rsidRDefault="00D46B59" w:rsidP="00D46B59">
      <w:pPr>
        <w:spacing w:after="0"/>
        <w:rPr>
          <w:rFonts w:cstheme="minorHAnsi"/>
          <w:lang w:val="en-US"/>
        </w:rPr>
      </w:pPr>
    </w:p>
    <w:p w14:paraId="7927AB7E" w14:textId="77777777" w:rsidR="00D46B59" w:rsidRPr="00CA52FD" w:rsidRDefault="00D46B59" w:rsidP="023880A8">
      <w:pPr>
        <w:pStyle w:val="Heading3"/>
        <w:rPr>
          <w:b w:val="0"/>
          <w:bCs/>
          <w:lang w:val="en-US"/>
        </w:rPr>
      </w:pPr>
      <w:r w:rsidRPr="00CA52FD">
        <w:rPr>
          <w:bCs/>
          <w:lang w:val="en-US"/>
        </w:rPr>
        <w:t>Entry Requirements</w:t>
      </w:r>
    </w:p>
    <w:p w14:paraId="30D8F9D3" w14:textId="53871C21" w:rsidR="00D46B59" w:rsidRDefault="00D46B59" w:rsidP="00D46B59">
      <w:pPr>
        <w:spacing w:after="0"/>
        <w:rPr>
          <w:rFonts w:eastAsia="Calibri" w:cstheme="minorHAnsi"/>
        </w:rPr>
      </w:pPr>
      <w:r w:rsidRPr="00CA52FD">
        <w:rPr>
          <w:rFonts w:eastAsia="Calibri" w:cstheme="minorHAnsi"/>
        </w:rPr>
        <w:t xml:space="preserve">Pupil should have a National 5 qualification in </w:t>
      </w:r>
      <w:r w:rsidR="00580191" w:rsidRPr="00CA52FD">
        <w:rPr>
          <w:rFonts w:eastAsia="Calibri" w:cstheme="minorHAnsi"/>
        </w:rPr>
        <w:t>B</w:t>
      </w:r>
      <w:r w:rsidRPr="00CA52FD">
        <w:rPr>
          <w:rFonts w:eastAsia="Calibri" w:cstheme="minorHAnsi"/>
        </w:rPr>
        <w:t xml:space="preserve">iology </w:t>
      </w:r>
      <w:r w:rsidR="00580191" w:rsidRPr="00CA52FD">
        <w:rPr>
          <w:rFonts w:eastAsia="Calibri" w:cstheme="minorHAnsi"/>
          <w:b/>
          <w:bCs/>
        </w:rPr>
        <w:t>and</w:t>
      </w:r>
      <w:r w:rsidRPr="00CA52FD">
        <w:rPr>
          <w:rFonts w:eastAsia="Calibri" w:cstheme="minorHAnsi"/>
        </w:rPr>
        <w:t xml:space="preserve"> also be working towards a Higher in Biology or Human Biology.</w:t>
      </w:r>
    </w:p>
    <w:p w14:paraId="7DD64F49" w14:textId="77777777" w:rsidR="00C11E65" w:rsidRPr="00CA52FD" w:rsidRDefault="00C11E65" w:rsidP="00D46B59">
      <w:pPr>
        <w:spacing w:after="0"/>
        <w:rPr>
          <w:rFonts w:eastAsia="Calibri" w:cstheme="minorHAnsi"/>
        </w:rPr>
      </w:pPr>
    </w:p>
    <w:p w14:paraId="00401CF3" w14:textId="3EC515A0" w:rsidR="003D2589" w:rsidRPr="00CA52FD" w:rsidRDefault="00D46B59" w:rsidP="023880A8">
      <w:pPr>
        <w:pStyle w:val="Heading3"/>
        <w:rPr>
          <w:b w:val="0"/>
          <w:bCs/>
          <w:lang w:val="en-US"/>
        </w:rPr>
      </w:pPr>
      <w:r w:rsidRPr="00CA52FD">
        <w:rPr>
          <w:bCs/>
          <w:lang w:val="en-US"/>
        </w:rPr>
        <w:t>Units to be Completed</w:t>
      </w:r>
    </w:p>
    <w:tbl>
      <w:tblPr>
        <w:tblStyle w:val="TableGrid"/>
        <w:tblW w:w="0" w:type="auto"/>
        <w:tblLook w:val="04A0" w:firstRow="1" w:lastRow="0" w:firstColumn="1" w:lastColumn="0" w:noHBand="0" w:noVBand="1"/>
      </w:tblPr>
      <w:tblGrid>
        <w:gridCol w:w="9010"/>
      </w:tblGrid>
      <w:tr w:rsidR="003D2589" w:rsidRPr="00CA52FD" w14:paraId="6CDA4CF9" w14:textId="77777777" w:rsidTr="00197842">
        <w:tc>
          <w:tcPr>
            <w:tcW w:w="9010" w:type="dxa"/>
            <w:shd w:val="clear" w:color="auto" w:fill="633B82"/>
          </w:tcPr>
          <w:p w14:paraId="21239365" w14:textId="77777777" w:rsidR="003D2589" w:rsidRPr="00CA52FD" w:rsidRDefault="7EDA7BBF" w:rsidP="023880A8">
            <w:pPr>
              <w:rPr>
                <w:b/>
                <w:bCs/>
                <w:color w:val="FFFFFF" w:themeColor="background1"/>
                <w:lang w:val="en-US"/>
              </w:rPr>
            </w:pPr>
            <w:r w:rsidRPr="00CA52FD">
              <w:rPr>
                <w:b/>
                <w:bCs/>
                <w:color w:val="FFFFFF" w:themeColor="background1"/>
                <w:lang w:val="en-US"/>
              </w:rPr>
              <w:t>Mandatory Units</w:t>
            </w:r>
          </w:p>
        </w:tc>
      </w:tr>
      <w:tr w:rsidR="003D2589" w:rsidRPr="00CA52FD" w14:paraId="4A7599A4" w14:textId="77777777" w:rsidTr="023880A8">
        <w:tc>
          <w:tcPr>
            <w:tcW w:w="9010" w:type="dxa"/>
          </w:tcPr>
          <w:p w14:paraId="0DC7F102" w14:textId="2257AEAD" w:rsidR="003D2589" w:rsidRPr="00CA52FD" w:rsidRDefault="00B5680C" w:rsidP="003D2589">
            <w:pPr>
              <w:tabs>
                <w:tab w:val="left" w:pos="2853"/>
              </w:tabs>
              <w:rPr>
                <w:rFonts w:cstheme="minorHAnsi"/>
                <w:lang w:val="en-US"/>
              </w:rPr>
            </w:pPr>
            <w:r w:rsidRPr="00CA52FD">
              <w:rPr>
                <w:rFonts w:cstheme="minorHAnsi"/>
                <w:lang w:val="en-US"/>
              </w:rPr>
              <w:t>Microbiology: Theory and Laboratory Skills</w:t>
            </w:r>
          </w:p>
        </w:tc>
      </w:tr>
      <w:tr w:rsidR="003D2589" w:rsidRPr="00CA52FD" w14:paraId="74D4788D" w14:textId="77777777" w:rsidTr="023880A8">
        <w:tc>
          <w:tcPr>
            <w:tcW w:w="9010" w:type="dxa"/>
          </w:tcPr>
          <w:p w14:paraId="1C940019" w14:textId="474714CC" w:rsidR="003D2589" w:rsidRPr="00CA52FD" w:rsidRDefault="00B5680C" w:rsidP="003D2589">
            <w:pPr>
              <w:rPr>
                <w:rFonts w:cstheme="minorHAnsi"/>
                <w:lang w:val="en-US"/>
              </w:rPr>
            </w:pPr>
            <w:r w:rsidRPr="00CA52FD">
              <w:rPr>
                <w:rFonts w:cstheme="minorHAnsi"/>
                <w:lang w:val="en-US"/>
              </w:rPr>
              <w:t>Biotechnology: An Introduction</w:t>
            </w:r>
          </w:p>
        </w:tc>
      </w:tr>
      <w:tr w:rsidR="003D2589" w:rsidRPr="00CA52FD" w14:paraId="22E8298E" w14:textId="77777777" w:rsidTr="023880A8">
        <w:tc>
          <w:tcPr>
            <w:tcW w:w="9010" w:type="dxa"/>
          </w:tcPr>
          <w:p w14:paraId="16219F47" w14:textId="1BCD256A" w:rsidR="003D2589" w:rsidRPr="00CA52FD" w:rsidRDefault="00B5680C" w:rsidP="003D2589">
            <w:pPr>
              <w:rPr>
                <w:rFonts w:cstheme="minorHAnsi"/>
                <w:lang w:val="en-US"/>
              </w:rPr>
            </w:pPr>
            <w:r w:rsidRPr="00CA52FD">
              <w:rPr>
                <w:rFonts w:cstheme="minorHAnsi"/>
                <w:lang w:val="en-US"/>
              </w:rPr>
              <w:t>Cell Biology; Theory and Laboratory Skills</w:t>
            </w:r>
          </w:p>
        </w:tc>
      </w:tr>
    </w:tbl>
    <w:p w14:paraId="324877AA" w14:textId="77777777" w:rsidR="003D2589" w:rsidRPr="00CA52FD" w:rsidRDefault="003D2589" w:rsidP="00D46B59">
      <w:pPr>
        <w:spacing w:after="0"/>
        <w:rPr>
          <w:rFonts w:cstheme="minorHAnsi"/>
          <w:lang w:val="en-US"/>
        </w:rPr>
      </w:pPr>
    </w:p>
    <w:p w14:paraId="3A183A13" w14:textId="77777777" w:rsidR="00D46B59" w:rsidRPr="00CA52FD" w:rsidRDefault="00D46B59" w:rsidP="023880A8">
      <w:pPr>
        <w:pStyle w:val="Heading3"/>
        <w:rPr>
          <w:b w:val="0"/>
          <w:bCs/>
          <w:lang w:val="en-US"/>
        </w:rPr>
      </w:pPr>
      <w:r w:rsidRPr="00CA52FD">
        <w:rPr>
          <w:bCs/>
          <w:lang w:val="en-US"/>
        </w:rPr>
        <w:t>Progression Pathways</w:t>
      </w:r>
    </w:p>
    <w:p w14:paraId="4E78BF0C" w14:textId="77777777" w:rsidR="00D46B59" w:rsidRPr="00CA52FD" w:rsidRDefault="00D46B59" w:rsidP="00D46B59">
      <w:pPr>
        <w:spacing w:after="0" w:line="240" w:lineRule="auto"/>
        <w:ind w:left="-17"/>
        <w:jc w:val="both"/>
        <w:rPr>
          <w:rFonts w:eastAsia="Arial" w:cstheme="minorHAnsi"/>
          <w:bCs/>
        </w:rPr>
      </w:pPr>
      <w:r w:rsidRPr="00CA52FD">
        <w:rPr>
          <w:rFonts w:eastAsia="Arial" w:cstheme="minorHAnsi"/>
          <w:bCs/>
          <w:lang w:bidi="en-GB"/>
        </w:rPr>
        <w:t xml:space="preserve">Successful completion would allow progression to HNC Applied Science. </w:t>
      </w:r>
    </w:p>
    <w:p w14:paraId="09460887" w14:textId="77777777" w:rsidR="00D46B59" w:rsidRPr="00CA52FD" w:rsidRDefault="00D46B59" w:rsidP="00D46B59">
      <w:pPr>
        <w:spacing w:after="0" w:line="240" w:lineRule="auto"/>
        <w:ind w:left="-17"/>
        <w:jc w:val="both"/>
        <w:rPr>
          <w:rFonts w:eastAsia="Arial" w:cstheme="minorHAnsi"/>
        </w:rPr>
      </w:pPr>
    </w:p>
    <w:p w14:paraId="5EC1DC5D" w14:textId="77777777" w:rsidR="00D46B59" w:rsidRPr="00CA52FD" w:rsidRDefault="00D46B59" w:rsidP="023880A8">
      <w:pPr>
        <w:pStyle w:val="Heading3"/>
        <w:rPr>
          <w:b w:val="0"/>
          <w:bCs/>
          <w:lang w:val="en-US"/>
        </w:rPr>
      </w:pPr>
      <w:r w:rsidRPr="00CA52FD">
        <w:rPr>
          <w:bCs/>
          <w:lang w:val="en-US"/>
        </w:rPr>
        <w:t>Course Description</w:t>
      </w:r>
    </w:p>
    <w:p w14:paraId="4E2FB3E6" w14:textId="77777777" w:rsidR="00D46B59" w:rsidRPr="00CA52FD" w:rsidRDefault="00D46B59" w:rsidP="00D46B59">
      <w:pPr>
        <w:spacing w:after="0" w:line="240" w:lineRule="auto"/>
        <w:ind w:left="-17"/>
        <w:jc w:val="both"/>
        <w:rPr>
          <w:rFonts w:eastAsia="Arial" w:cstheme="minorHAnsi"/>
        </w:rPr>
      </w:pPr>
      <w:r w:rsidRPr="00CA52FD">
        <w:rPr>
          <w:rFonts w:eastAsia="Arial" w:cstheme="minorHAnsi"/>
          <w:lang w:bidi="en-GB"/>
        </w:rPr>
        <w:t>Our PDA in Modern Biological Techniques provides an opportunity for you to learn more in depth knowledge about cell biology, microbiology and biotechnology, providing an excellent opportunity for those who want to extend their knowledge in preparation for further study at university or college. These units also have a practical element and you will become competent in microbial techniques used in research laboratories and look at the applications of biotechnology in research through cloning, PCR and gel electrophoresis.</w:t>
      </w:r>
    </w:p>
    <w:p w14:paraId="17156FC6" w14:textId="77777777" w:rsidR="00D46B59" w:rsidRPr="00CA52FD" w:rsidRDefault="00D46B59" w:rsidP="00D46B59">
      <w:pPr>
        <w:spacing w:after="0"/>
        <w:rPr>
          <w:rFonts w:cstheme="minorHAnsi"/>
          <w:lang w:val="en-US"/>
        </w:rPr>
      </w:pPr>
    </w:p>
    <w:p w14:paraId="2C6DC404" w14:textId="77777777" w:rsidR="00D46B59" w:rsidRPr="00CA52FD" w:rsidRDefault="00D46B59" w:rsidP="023880A8">
      <w:pPr>
        <w:pStyle w:val="Heading3"/>
        <w:rPr>
          <w:b w:val="0"/>
          <w:bCs/>
          <w:lang w:val="en-US"/>
        </w:rPr>
      </w:pPr>
      <w:r w:rsidRPr="00CA52FD">
        <w:rPr>
          <w:bCs/>
          <w:lang w:val="en-US"/>
        </w:rPr>
        <w:t>Unit Contents</w:t>
      </w:r>
    </w:p>
    <w:tbl>
      <w:tblPr>
        <w:tblStyle w:val="TableGrid"/>
        <w:tblW w:w="0" w:type="auto"/>
        <w:tblLook w:val="04A0" w:firstRow="1" w:lastRow="0" w:firstColumn="1" w:lastColumn="0" w:noHBand="0" w:noVBand="1"/>
      </w:tblPr>
      <w:tblGrid>
        <w:gridCol w:w="2405"/>
        <w:gridCol w:w="6611"/>
      </w:tblGrid>
      <w:tr w:rsidR="00D46B59" w:rsidRPr="00CA52FD" w14:paraId="5A789748"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0A059311" w14:textId="77777777" w:rsidR="00D46B59" w:rsidRPr="00CA52FD" w:rsidRDefault="00D46B59">
            <w:pPr>
              <w:rPr>
                <w:rFonts w:cstheme="minorHAnsi"/>
                <w:color w:val="FFFFFF" w:themeColor="background1"/>
                <w:lang w:val="en-US"/>
              </w:rPr>
            </w:pPr>
            <w:r w:rsidRPr="00CA52FD">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12E79CD7" w14:textId="77777777" w:rsidR="00D46B59" w:rsidRPr="00CA52FD" w:rsidRDefault="00D46B59">
            <w:pPr>
              <w:rPr>
                <w:rFonts w:cstheme="minorHAnsi"/>
                <w:color w:val="FFFFFF" w:themeColor="background1"/>
                <w:lang w:val="en-US"/>
              </w:rPr>
            </w:pPr>
            <w:r w:rsidRPr="00CA52FD">
              <w:rPr>
                <w:rFonts w:cstheme="minorHAnsi"/>
                <w:color w:val="FFFFFF" w:themeColor="background1"/>
                <w:lang w:val="en-US"/>
              </w:rPr>
              <w:t>Description</w:t>
            </w:r>
          </w:p>
        </w:tc>
      </w:tr>
      <w:tr w:rsidR="00D46B59" w:rsidRPr="00CA52FD" w14:paraId="2F9258B3" w14:textId="77777777">
        <w:tc>
          <w:tcPr>
            <w:tcW w:w="2405" w:type="dxa"/>
            <w:tcBorders>
              <w:top w:val="single" w:sz="4" w:space="0" w:color="auto"/>
              <w:left w:val="single" w:sz="4" w:space="0" w:color="auto"/>
              <w:bottom w:val="single" w:sz="4" w:space="0" w:color="auto"/>
              <w:right w:val="single" w:sz="4" w:space="0" w:color="auto"/>
            </w:tcBorders>
          </w:tcPr>
          <w:p w14:paraId="5F508151" w14:textId="77777777" w:rsidR="00D46B59" w:rsidRPr="004C1313" w:rsidRDefault="00D46B59">
            <w:pPr>
              <w:rPr>
                <w:rFonts w:cstheme="minorHAnsi"/>
                <w:b/>
                <w:bCs/>
                <w:lang w:val="en-US"/>
              </w:rPr>
            </w:pPr>
            <w:r w:rsidRPr="004C1313">
              <w:rPr>
                <w:rFonts w:cstheme="minorHAnsi"/>
                <w:b/>
                <w:bCs/>
                <w:lang w:val="en-US"/>
              </w:rPr>
              <w:t>Microbiology: Theory and Laboratory Skills</w:t>
            </w:r>
          </w:p>
        </w:tc>
        <w:tc>
          <w:tcPr>
            <w:tcW w:w="6611" w:type="dxa"/>
            <w:tcBorders>
              <w:top w:val="single" w:sz="4" w:space="0" w:color="auto"/>
              <w:left w:val="single" w:sz="4" w:space="0" w:color="auto"/>
              <w:bottom w:val="single" w:sz="4" w:space="0" w:color="auto"/>
              <w:right w:val="single" w:sz="4" w:space="0" w:color="auto"/>
            </w:tcBorders>
          </w:tcPr>
          <w:p w14:paraId="2E7DEA4D" w14:textId="77777777" w:rsidR="00D46B59" w:rsidRPr="00CA52FD" w:rsidRDefault="00D46B59" w:rsidP="004C1313">
            <w:pPr>
              <w:jc w:val="both"/>
              <w:rPr>
                <w:rFonts w:eastAsia="Arial" w:cstheme="minorHAnsi"/>
              </w:rPr>
            </w:pPr>
            <w:r w:rsidRPr="00CA52FD">
              <w:rPr>
                <w:rFonts w:eastAsia="Arial" w:cstheme="minorHAnsi"/>
              </w:rPr>
              <w:t>The Microbiology unit is designed to enable you to understand key aspects of micro-organisms, the different habitats they are found in, and their beneficial and detrimental effects. You will also develop practical skills in microbiological techniques and how different species can be studied in the laboratory.</w:t>
            </w:r>
          </w:p>
        </w:tc>
      </w:tr>
      <w:tr w:rsidR="00D46B59" w:rsidRPr="00CA52FD" w14:paraId="0CD8E52F" w14:textId="77777777">
        <w:tc>
          <w:tcPr>
            <w:tcW w:w="2405" w:type="dxa"/>
            <w:tcBorders>
              <w:top w:val="single" w:sz="4" w:space="0" w:color="auto"/>
              <w:left w:val="single" w:sz="4" w:space="0" w:color="auto"/>
              <w:bottom w:val="single" w:sz="4" w:space="0" w:color="auto"/>
              <w:right w:val="single" w:sz="4" w:space="0" w:color="auto"/>
            </w:tcBorders>
          </w:tcPr>
          <w:p w14:paraId="1C61A4DE" w14:textId="77777777" w:rsidR="00D46B59" w:rsidRPr="004C1313" w:rsidRDefault="00D46B59">
            <w:pPr>
              <w:rPr>
                <w:rFonts w:cstheme="minorHAnsi"/>
                <w:b/>
                <w:bCs/>
                <w:lang w:val="en-US"/>
              </w:rPr>
            </w:pPr>
            <w:r w:rsidRPr="004C1313">
              <w:rPr>
                <w:rFonts w:cstheme="minorHAnsi"/>
                <w:b/>
                <w:bCs/>
                <w:lang w:val="en-US"/>
              </w:rPr>
              <w:t>Biotechnology: An Introduction</w:t>
            </w:r>
          </w:p>
        </w:tc>
        <w:tc>
          <w:tcPr>
            <w:tcW w:w="6611" w:type="dxa"/>
            <w:tcBorders>
              <w:top w:val="single" w:sz="4" w:space="0" w:color="auto"/>
              <w:left w:val="single" w:sz="4" w:space="0" w:color="auto"/>
              <w:bottom w:val="single" w:sz="4" w:space="0" w:color="auto"/>
              <w:right w:val="single" w:sz="4" w:space="0" w:color="auto"/>
            </w:tcBorders>
          </w:tcPr>
          <w:p w14:paraId="68FEAA51" w14:textId="77777777" w:rsidR="00D46B59" w:rsidRPr="00CA52FD" w:rsidRDefault="00D46B59" w:rsidP="004C1313">
            <w:pPr>
              <w:autoSpaceDE w:val="0"/>
              <w:autoSpaceDN w:val="0"/>
              <w:adjustRightInd w:val="0"/>
              <w:jc w:val="both"/>
              <w:rPr>
                <w:rFonts w:eastAsia="Arial" w:cstheme="minorHAnsi"/>
              </w:rPr>
            </w:pPr>
            <w:r w:rsidRPr="00CA52FD">
              <w:rPr>
                <w:rFonts w:eastAsia="Arial" w:cstheme="minorHAnsi"/>
              </w:rPr>
              <w:t>On completion of this unit you will be able to explain key aspects of biotechnology, including how genetically modified organisms are produced, the large scale synthesis of biotechnology products, and the traditional and novel applications of biotechnology. You will also develop awareness of ethical issues relevant to biotechnology while developing your practical skills in biotech techniques.</w:t>
            </w:r>
          </w:p>
        </w:tc>
      </w:tr>
      <w:tr w:rsidR="00D46B59" w:rsidRPr="00CA52FD" w14:paraId="45B89E9A" w14:textId="77777777">
        <w:tc>
          <w:tcPr>
            <w:tcW w:w="2405" w:type="dxa"/>
            <w:tcBorders>
              <w:top w:val="single" w:sz="4" w:space="0" w:color="auto"/>
              <w:left w:val="single" w:sz="4" w:space="0" w:color="auto"/>
              <w:bottom w:val="single" w:sz="4" w:space="0" w:color="auto"/>
              <w:right w:val="single" w:sz="4" w:space="0" w:color="auto"/>
            </w:tcBorders>
          </w:tcPr>
          <w:p w14:paraId="77DCE3EF" w14:textId="77777777" w:rsidR="00D46B59" w:rsidRPr="004C1313" w:rsidRDefault="00D46B59">
            <w:pPr>
              <w:rPr>
                <w:rFonts w:cstheme="minorHAnsi"/>
                <w:b/>
                <w:bCs/>
                <w:lang w:val="en-US"/>
              </w:rPr>
            </w:pPr>
            <w:r w:rsidRPr="004C1313">
              <w:rPr>
                <w:rFonts w:cstheme="minorHAnsi"/>
                <w:b/>
                <w:bCs/>
                <w:lang w:val="en-US"/>
              </w:rPr>
              <w:t>Cell Biology; Theory and Laboratory Skills</w:t>
            </w:r>
          </w:p>
        </w:tc>
        <w:tc>
          <w:tcPr>
            <w:tcW w:w="6611" w:type="dxa"/>
            <w:tcBorders>
              <w:top w:val="single" w:sz="4" w:space="0" w:color="auto"/>
              <w:left w:val="single" w:sz="4" w:space="0" w:color="auto"/>
              <w:bottom w:val="single" w:sz="4" w:space="0" w:color="auto"/>
              <w:right w:val="single" w:sz="4" w:space="0" w:color="auto"/>
            </w:tcBorders>
          </w:tcPr>
          <w:p w14:paraId="702139F0" w14:textId="71ECB17F" w:rsidR="00D46B59" w:rsidRPr="00CA52FD" w:rsidRDefault="00D46B59" w:rsidP="004C1313">
            <w:pPr>
              <w:jc w:val="both"/>
              <w:rPr>
                <w:rFonts w:eastAsia="Arial" w:cstheme="minorHAnsi"/>
              </w:rPr>
            </w:pPr>
            <w:r w:rsidRPr="00CA52FD">
              <w:rPr>
                <w:rFonts w:eastAsia="Arial" w:cstheme="minorHAnsi"/>
              </w:rPr>
              <w:t xml:space="preserve">The cell biology unit will give you an in depth understanding of how cellular processes work. You will study the cell membrane structure and function, fate of proteins within the cell, how cellular communication works </w:t>
            </w:r>
            <w:r w:rsidR="00451306" w:rsidRPr="00CA52FD">
              <w:rPr>
                <w:rFonts w:eastAsia="Arial" w:cstheme="minorHAnsi"/>
              </w:rPr>
              <w:t>and</w:t>
            </w:r>
            <w:r w:rsidRPr="00CA52FD">
              <w:rPr>
                <w:rFonts w:eastAsia="Arial" w:cstheme="minorHAnsi"/>
              </w:rPr>
              <w:t xml:space="preserve"> the cell cycle. You will also complete some molecular biology </w:t>
            </w:r>
            <w:r w:rsidR="00DE3660" w:rsidRPr="00CA52FD">
              <w:rPr>
                <w:rFonts w:eastAsia="Arial" w:cstheme="minorHAnsi"/>
              </w:rPr>
              <w:t>practical’s</w:t>
            </w:r>
            <w:r w:rsidRPr="00CA52FD">
              <w:rPr>
                <w:rFonts w:eastAsia="Arial" w:cstheme="minorHAnsi"/>
              </w:rPr>
              <w:t xml:space="preserve"> such as gel electrophoresis and cell staining.</w:t>
            </w:r>
          </w:p>
        </w:tc>
      </w:tr>
    </w:tbl>
    <w:p w14:paraId="56A961DF" w14:textId="77777777" w:rsidR="00D46B59" w:rsidRPr="00CA52FD" w:rsidRDefault="00D46B59" w:rsidP="023880A8">
      <w:pPr>
        <w:spacing w:after="0"/>
        <w:rPr>
          <w:b/>
          <w:bCs/>
          <w:lang w:val="en-US"/>
        </w:rPr>
      </w:pPr>
    </w:p>
    <w:p w14:paraId="3B1C7F61" w14:textId="77777777" w:rsidR="00D46B59" w:rsidRPr="00CA52FD" w:rsidRDefault="00D46B59" w:rsidP="023880A8">
      <w:pPr>
        <w:pStyle w:val="Heading3"/>
        <w:rPr>
          <w:rFonts w:cstheme="minorBidi"/>
          <w:b w:val="0"/>
          <w:bCs/>
          <w:lang w:val="en-US"/>
        </w:rPr>
      </w:pPr>
      <w:r w:rsidRPr="00CA52FD">
        <w:rPr>
          <w:bCs/>
          <w:lang w:val="en-US"/>
        </w:rPr>
        <w:t>Assessment Method</w:t>
      </w:r>
    </w:p>
    <w:p w14:paraId="4F4F7E22" w14:textId="458AA1CE" w:rsidR="00D46B59" w:rsidRPr="00CA52FD" w:rsidRDefault="00630BB9" w:rsidP="004A6CDB">
      <w:pPr>
        <w:spacing w:after="0" w:line="240" w:lineRule="auto"/>
        <w:jc w:val="both"/>
        <w:rPr>
          <w:rFonts w:eastAsia="Arial" w:cstheme="minorHAnsi"/>
        </w:rPr>
      </w:pPr>
      <w:r w:rsidRPr="00CA52FD">
        <w:rPr>
          <w:rFonts w:eastAsia="Arial" w:cstheme="minorHAnsi"/>
        </w:rPr>
        <w:t>Each unit will be assessed through a closed book assessment. The practical element will be assessed through a checklist and the completion of a lab report or lab diary.</w:t>
      </w:r>
    </w:p>
    <w:p w14:paraId="55A5E374" w14:textId="74131AAE" w:rsidR="00855B90" w:rsidRPr="00CA52FD" w:rsidRDefault="00855B90">
      <w:pPr>
        <w:rPr>
          <w:rFonts w:asciiTheme="majorHAnsi" w:eastAsiaTheme="majorEastAsia" w:hAnsiTheme="majorHAnsi" w:cstheme="majorBidi"/>
          <w:color w:val="2F5496" w:themeColor="accent1" w:themeShade="BF"/>
          <w:sz w:val="32"/>
          <w:szCs w:val="32"/>
        </w:rPr>
      </w:pPr>
    </w:p>
    <w:p w14:paraId="69475752" w14:textId="77777777" w:rsidR="00682F9B" w:rsidRPr="00CA52FD" w:rsidRDefault="00682F9B">
      <w:pPr>
        <w:rPr>
          <w:rFonts w:asciiTheme="majorHAnsi" w:eastAsiaTheme="majorEastAsia" w:hAnsiTheme="majorHAnsi" w:cstheme="majorBidi"/>
          <w:color w:val="2F5496" w:themeColor="accent1" w:themeShade="BF"/>
          <w:sz w:val="32"/>
          <w:szCs w:val="32"/>
        </w:rPr>
      </w:pPr>
      <w:r w:rsidRPr="00CA52FD">
        <w:br w:type="page"/>
      </w:r>
    </w:p>
    <w:p w14:paraId="53D419C2" w14:textId="021F135A" w:rsidR="00536B53" w:rsidRPr="00536B53" w:rsidRDefault="008C269F" w:rsidP="00536B53">
      <w:pPr>
        <w:pStyle w:val="Heading1"/>
      </w:pPr>
      <w:bookmarkStart w:id="84" w:name="_Toc152769501"/>
      <w:r>
        <w:t>Social Sciences</w:t>
      </w:r>
      <w:bookmarkEnd w:id="84"/>
    </w:p>
    <w:p w14:paraId="361562D7" w14:textId="77777777" w:rsidR="008E736F" w:rsidRPr="00CA5877" w:rsidRDefault="008E736F" w:rsidP="008E736F">
      <w:pPr>
        <w:pStyle w:val="Heading2"/>
      </w:pPr>
      <w:bookmarkStart w:id="85" w:name="_Toc152769502"/>
      <w:bookmarkStart w:id="86" w:name="_Toc54260156"/>
      <w:r>
        <w:t>National Progression Award: Criminology Level 5</w:t>
      </w:r>
      <w:bookmarkEnd w:id="85"/>
    </w:p>
    <w:tbl>
      <w:tblPr>
        <w:tblStyle w:val="TableGrid"/>
        <w:tblW w:w="0" w:type="auto"/>
        <w:tblLook w:val="04A0" w:firstRow="1" w:lastRow="0" w:firstColumn="1" w:lastColumn="0" w:noHBand="0" w:noVBand="1"/>
      </w:tblPr>
      <w:tblGrid>
        <w:gridCol w:w="2405"/>
        <w:gridCol w:w="6611"/>
      </w:tblGrid>
      <w:tr w:rsidR="008E736F" w:rsidRPr="00CA5877" w14:paraId="50CE8CFD"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6D7D9131" w14:textId="77777777" w:rsidR="008E736F" w:rsidRPr="00CA5877" w:rsidRDefault="008E736F">
            <w:pPr>
              <w:rPr>
                <w:rFonts w:cstheme="minorHAnsi"/>
                <w:color w:val="FFFFFF" w:themeColor="background1"/>
                <w:lang w:val="en-US"/>
              </w:rPr>
            </w:pPr>
            <w:r w:rsidRPr="00CA5877">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053802C2" w14:textId="77777777" w:rsidR="008E736F" w:rsidRPr="00CA5877" w:rsidRDefault="008E736F">
            <w:pPr>
              <w:rPr>
                <w:rFonts w:cstheme="minorHAnsi"/>
                <w:color w:val="FFFFFF" w:themeColor="background1"/>
                <w:lang w:val="en-US"/>
              </w:rPr>
            </w:pPr>
            <w:r w:rsidRPr="00CA5877">
              <w:rPr>
                <w:rFonts w:cstheme="minorHAnsi"/>
                <w:color w:val="FFFFFF" w:themeColor="background1"/>
                <w:lang w:val="en-US"/>
              </w:rPr>
              <w:t>NPA Criminology</w:t>
            </w:r>
          </w:p>
        </w:tc>
      </w:tr>
      <w:tr w:rsidR="008E736F" w:rsidRPr="00CA5877" w14:paraId="6226DEA5" w14:textId="77777777">
        <w:tc>
          <w:tcPr>
            <w:tcW w:w="2405" w:type="dxa"/>
            <w:tcBorders>
              <w:top w:val="single" w:sz="4" w:space="0" w:color="auto"/>
              <w:left w:val="single" w:sz="4" w:space="0" w:color="auto"/>
              <w:bottom w:val="single" w:sz="4" w:space="0" w:color="auto"/>
              <w:right w:val="single" w:sz="4" w:space="0" w:color="auto"/>
            </w:tcBorders>
            <w:hideMark/>
          </w:tcPr>
          <w:p w14:paraId="1F03AED0" w14:textId="77777777" w:rsidR="008E736F" w:rsidRPr="00CA5877" w:rsidRDefault="008E736F">
            <w:pPr>
              <w:rPr>
                <w:rFonts w:cstheme="minorHAnsi"/>
                <w:lang w:val="en-US"/>
              </w:rPr>
            </w:pPr>
            <w:r w:rsidRPr="00CA5877">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6B56206D" w14:textId="77777777" w:rsidR="008E736F" w:rsidRPr="00CA5877" w:rsidRDefault="008E736F">
            <w:pPr>
              <w:rPr>
                <w:rFonts w:cstheme="minorHAnsi"/>
                <w:lang w:val="en-US"/>
              </w:rPr>
            </w:pPr>
            <w:r w:rsidRPr="00CA5877">
              <w:rPr>
                <w:rFonts w:cstheme="minorHAnsi"/>
                <w:lang w:val="en-US"/>
              </w:rPr>
              <w:t>Level 5</w:t>
            </w:r>
          </w:p>
        </w:tc>
      </w:tr>
      <w:tr w:rsidR="008E736F" w:rsidRPr="00CA5877" w14:paraId="465F35BB" w14:textId="77777777">
        <w:tc>
          <w:tcPr>
            <w:tcW w:w="2405" w:type="dxa"/>
            <w:tcBorders>
              <w:top w:val="single" w:sz="4" w:space="0" w:color="auto"/>
              <w:left w:val="single" w:sz="4" w:space="0" w:color="auto"/>
              <w:bottom w:val="single" w:sz="4" w:space="0" w:color="auto"/>
              <w:right w:val="single" w:sz="4" w:space="0" w:color="auto"/>
            </w:tcBorders>
            <w:hideMark/>
          </w:tcPr>
          <w:p w14:paraId="08385343" w14:textId="77777777" w:rsidR="008E736F" w:rsidRPr="00CA5877" w:rsidRDefault="008E736F">
            <w:pPr>
              <w:rPr>
                <w:rFonts w:cstheme="minorHAnsi"/>
                <w:lang w:val="en-US"/>
              </w:rPr>
            </w:pPr>
            <w:r w:rsidRPr="00CA5877">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73DED35B" w14:textId="77777777" w:rsidR="008E736F" w:rsidRPr="00CA5877" w:rsidRDefault="008E736F">
            <w:pPr>
              <w:rPr>
                <w:rFonts w:cstheme="minorHAnsi"/>
                <w:lang w:val="en-US"/>
              </w:rPr>
            </w:pPr>
            <w:r w:rsidRPr="00CA5877">
              <w:t>Arbroath and Gardyne</w:t>
            </w:r>
          </w:p>
        </w:tc>
      </w:tr>
      <w:tr w:rsidR="008E736F" w:rsidRPr="00CA5877" w14:paraId="0806B180" w14:textId="77777777">
        <w:tc>
          <w:tcPr>
            <w:tcW w:w="2405" w:type="dxa"/>
            <w:tcBorders>
              <w:top w:val="single" w:sz="4" w:space="0" w:color="auto"/>
              <w:left w:val="single" w:sz="4" w:space="0" w:color="auto"/>
              <w:bottom w:val="single" w:sz="4" w:space="0" w:color="auto"/>
              <w:right w:val="single" w:sz="4" w:space="0" w:color="auto"/>
            </w:tcBorders>
            <w:hideMark/>
          </w:tcPr>
          <w:p w14:paraId="4D9D2185" w14:textId="77777777" w:rsidR="008E736F" w:rsidRPr="00CA5877" w:rsidRDefault="008E736F">
            <w:pPr>
              <w:rPr>
                <w:rFonts w:cstheme="minorHAnsi"/>
                <w:lang w:val="en-US"/>
              </w:rPr>
            </w:pPr>
            <w:r w:rsidRPr="00CA5877">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201BDC4F" w14:textId="77777777" w:rsidR="008E736F" w:rsidRPr="000C5FFD" w:rsidRDefault="008E736F">
            <w:pPr>
              <w:rPr>
                <w:rFonts w:cstheme="minorHAnsi"/>
                <w:b/>
                <w:bCs/>
                <w:lang w:val="en-US"/>
              </w:rPr>
            </w:pPr>
            <w:r w:rsidRPr="00CA5877">
              <w:rPr>
                <w:rFonts w:cstheme="minorHAnsi"/>
                <w:b/>
                <w:bCs/>
                <w:lang w:val="en-US"/>
              </w:rPr>
              <w:t>Arbroath</w:t>
            </w:r>
            <w:r w:rsidRPr="000C5FFD">
              <w:rPr>
                <w:rFonts w:cstheme="minorHAnsi"/>
                <w:lang w:val="en-US"/>
              </w:rPr>
              <w:t>: Friday 9-1pm</w:t>
            </w:r>
            <w:r w:rsidRPr="000C5FFD">
              <w:rPr>
                <w:rFonts w:cstheme="minorHAnsi"/>
                <w:b/>
                <w:bCs/>
                <w:lang w:val="en-US"/>
              </w:rPr>
              <w:t xml:space="preserve"> </w:t>
            </w:r>
          </w:p>
          <w:p w14:paraId="67DF993D" w14:textId="77777777" w:rsidR="008E736F" w:rsidRPr="00CA5877" w:rsidRDefault="008E736F">
            <w:pPr>
              <w:rPr>
                <w:rFonts w:cstheme="minorHAnsi"/>
                <w:lang w:val="en-US"/>
              </w:rPr>
            </w:pPr>
            <w:r w:rsidRPr="000C5FFD">
              <w:rPr>
                <w:rFonts w:cstheme="minorHAnsi"/>
                <w:b/>
                <w:bCs/>
                <w:lang w:val="en-US"/>
              </w:rPr>
              <w:t xml:space="preserve">Gardyne: </w:t>
            </w:r>
            <w:r w:rsidRPr="000C5FFD">
              <w:rPr>
                <w:rFonts w:cstheme="minorHAnsi"/>
                <w:lang w:val="en-US"/>
              </w:rPr>
              <w:t>Monday and Wednesday 2-4pm</w:t>
            </w:r>
          </w:p>
        </w:tc>
      </w:tr>
    </w:tbl>
    <w:p w14:paraId="32A27463" w14:textId="77777777" w:rsidR="00536B53" w:rsidRPr="00536B53" w:rsidRDefault="00536B53" w:rsidP="008E736F">
      <w:pPr>
        <w:rPr>
          <w:sz w:val="28"/>
          <w:szCs w:val="28"/>
        </w:rPr>
      </w:pPr>
    </w:p>
    <w:p w14:paraId="7C77515F" w14:textId="77777777" w:rsidR="008E736F" w:rsidRPr="00CA5877" w:rsidRDefault="008E736F" w:rsidP="023880A8">
      <w:pPr>
        <w:pStyle w:val="Heading3"/>
        <w:rPr>
          <w:b w:val="0"/>
          <w:bCs/>
        </w:rPr>
      </w:pPr>
      <w:r w:rsidRPr="00CA5877">
        <w:rPr>
          <w:bCs/>
        </w:rPr>
        <w:t>Entry Requirements</w:t>
      </w:r>
    </w:p>
    <w:p w14:paraId="08799D21" w14:textId="77777777" w:rsidR="008E736F" w:rsidRPr="00CA5877" w:rsidRDefault="008E736F" w:rsidP="008E736F">
      <w:pPr>
        <w:jc w:val="both"/>
      </w:pPr>
      <w:r w:rsidRPr="00CA5877">
        <w:t>Communication and Numeracy at Level 4 and a proven interest in the subject area.</w:t>
      </w:r>
    </w:p>
    <w:p w14:paraId="533BC0C7" w14:textId="77777777" w:rsidR="00536B53" w:rsidRPr="00536B53" w:rsidRDefault="00536B53" w:rsidP="023880A8">
      <w:pPr>
        <w:tabs>
          <w:tab w:val="left" w:pos="9356"/>
        </w:tabs>
        <w:spacing w:after="0"/>
        <w:ind w:right="142"/>
        <w:rPr>
          <w:rFonts w:ascii="Arial" w:hAnsi="Arial" w:cs="Arial"/>
          <w:b/>
          <w:bCs/>
          <w:sz w:val="28"/>
          <w:szCs w:val="28"/>
        </w:rPr>
      </w:pPr>
    </w:p>
    <w:p w14:paraId="23FD4ACC" w14:textId="77777777" w:rsidR="008E736F" w:rsidRPr="00CA5877" w:rsidRDefault="008E736F" w:rsidP="023880A8">
      <w:pPr>
        <w:pStyle w:val="Heading3"/>
        <w:rPr>
          <w:b w:val="0"/>
          <w:bCs/>
          <w:lang w:val="en-US"/>
        </w:rPr>
      </w:pPr>
      <w:r w:rsidRPr="00CA5877">
        <w:rPr>
          <w:bCs/>
          <w:lang w:val="en-US"/>
        </w:rPr>
        <w:t>Units to be Completed</w:t>
      </w:r>
    </w:p>
    <w:tbl>
      <w:tblPr>
        <w:tblStyle w:val="TableGrid"/>
        <w:tblW w:w="9024" w:type="dxa"/>
        <w:tblLook w:val="04A0" w:firstRow="1" w:lastRow="0" w:firstColumn="1" w:lastColumn="0" w:noHBand="0" w:noVBand="1"/>
      </w:tblPr>
      <w:tblGrid>
        <w:gridCol w:w="9024"/>
      </w:tblGrid>
      <w:tr w:rsidR="008E736F" w:rsidRPr="00CA5877" w14:paraId="630F784F" w14:textId="77777777" w:rsidTr="00197842">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472B4C00" w14:textId="77777777" w:rsidR="008E736F" w:rsidRPr="00CA5877" w:rsidRDefault="008E736F">
            <w:pPr>
              <w:rPr>
                <w:rFonts w:cstheme="minorHAnsi"/>
                <w:color w:val="FFFFFF" w:themeColor="background1"/>
                <w:lang w:val="en-US"/>
              </w:rPr>
            </w:pPr>
            <w:r w:rsidRPr="00CA5877">
              <w:rPr>
                <w:rFonts w:cstheme="minorHAnsi"/>
                <w:color w:val="FFFFFF" w:themeColor="background1"/>
                <w:lang w:val="en-US"/>
              </w:rPr>
              <w:t>Mandatory Units</w:t>
            </w:r>
          </w:p>
        </w:tc>
      </w:tr>
      <w:tr w:rsidR="008E736F" w:rsidRPr="00CA5877" w14:paraId="5C747413" w14:textId="77777777">
        <w:tc>
          <w:tcPr>
            <w:tcW w:w="9024" w:type="dxa"/>
            <w:tcBorders>
              <w:top w:val="single" w:sz="4" w:space="0" w:color="auto"/>
              <w:left w:val="single" w:sz="4" w:space="0" w:color="auto"/>
              <w:bottom w:val="single" w:sz="4" w:space="0" w:color="auto"/>
              <w:right w:val="single" w:sz="4" w:space="0" w:color="auto"/>
            </w:tcBorders>
          </w:tcPr>
          <w:p w14:paraId="63876682" w14:textId="77777777" w:rsidR="008E736F" w:rsidRPr="00CA5877" w:rsidRDefault="008E736F">
            <w:pPr>
              <w:rPr>
                <w:rFonts w:cstheme="minorHAnsi"/>
                <w:lang w:val="en-US"/>
              </w:rPr>
            </w:pPr>
            <w:r w:rsidRPr="00CA5877">
              <w:t>Criminology: Crime in the Community</w:t>
            </w:r>
          </w:p>
        </w:tc>
      </w:tr>
      <w:tr w:rsidR="008E736F" w:rsidRPr="00CA5877" w14:paraId="6178C766" w14:textId="77777777">
        <w:tc>
          <w:tcPr>
            <w:tcW w:w="9024" w:type="dxa"/>
            <w:tcBorders>
              <w:top w:val="single" w:sz="4" w:space="0" w:color="auto"/>
              <w:left w:val="single" w:sz="4" w:space="0" w:color="auto"/>
              <w:bottom w:val="single" w:sz="4" w:space="0" w:color="auto"/>
              <w:right w:val="single" w:sz="4" w:space="0" w:color="auto"/>
            </w:tcBorders>
          </w:tcPr>
          <w:p w14:paraId="7A95D77D" w14:textId="77777777" w:rsidR="008E736F" w:rsidRPr="00CA5877" w:rsidRDefault="008E736F">
            <w:pPr>
              <w:rPr>
                <w:rFonts w:cstheme="minorHAnsi"/>
                <w:lang w:val="en-US"/>
              </w:rPr>
            </w:pPr>
            <w:r w:rsidRPr="00CA5877">
              <w:t>The History and Development of Criminology</w:t>
            </w:r>
          </w:p>
        </w:tc>
      </w:tr>
      <w:tr w:rsidR="008E736F" w:rsidRPr="00CA5877" w14:paraId="5273FF57" w14:textId="77777777">
        <w:tc>
          <w:tcPr>
            <w:tcW w:w="9024" w:type="dxa"/>
            <w:tcBorders>
              <w:top w:val="single" w:sz="4" w:space="0" w:color="auto"/>
              <w:left w:val="single" w:sz="4" w:space="0" w:color="auto"/>
              <w:bottom w:val="single" w:sz="4" w:space="0" w:color="auto"/>
              <w:right w:val="single" w:sz="4" w:space="0" w:color="auto"/>
            </w:tcBorders>
          </w:tcPr>
          <w:p w14:paraId="718690F5" w14:textId="77777777" w:rsidR="008E736F" w:rsidRPr="00CA5877" w:rsidRDefault="008E736F">
            <w:pPr>
              <w:rPr>
                <w:rFonts w:cstheme="minorHAnsi"/>
                <w:lang w:val="en-US"/>
              </w:rPr>
            </w:pPr>
            <w:r w:rsidRPr="00CA5877">
              <w:t>Criminology: Crime Scenes</w:t>
            </w:r>
          </w:p>
        </w:tc>
      </w:tr>
    </w:tbl>
    <w:p w14:paraId="03D8DDE5" w14:textId="77777777" w:rsidR="00536B53" w:rsidRPr="00CA5877" w:rsidRDefault="00536B53" w:rsidP="023880A8">
      <w:pPr>
        <w:rPr>
          <w:b/>
          <w:bCs/>
        </w:rPr>
      </w:pPr>
    </w:p>
    <w:p w14:paraId="6AEFA7B5" w14:textId="77777777" w:rsidR="008E736F" w:rsidRPr="00CA5877" w:rsidRDefault="008E736F" w:rsidP="023880A8">
      <w:pPr>
        <w:pStyle w:val="Heading3"/>
        <w:rPr>
          <w:b w:val="0"/>
          <w:bCs/>
        </w:rPr>
      </w:pPr>
      <w:r w:rsidRPr="00CA5877">
        <w:rPr>
          <w:bCs/>
        </w:rPr>
        <w:t>Progression Pathways</w:t>
      </w:r>
    </w:p>
    <w:p w14:paraId="67B4CEB3" w14:textId="77777777" w:rsidR="008E736F" w:rsidRPr="00CA5877" w:rsidRDefault="008E736F" w:rsidP="008E736F">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Higher/NPA Psychology (Level 6)</w:t>
      </w:r>
    </w:p>
    <w:p w14:paraId="1E6AAA81" w14:textId="77777777" w:rsidR="008E736F" w:rsidRPr="00CA5877" w:rsidRDefault="008E736F" w:rsidP="008E736F">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NPA Criminology (Level 6)</w:t>
      </w:r>
    </w:p>
    <w:p w14:paraId="7D1BEBE7" w14:textId="4EEEADBB" w:rsidR="008E736F" w:rsidRPr="00CA5877" w:rsidRDefault="008E736F" w:rsidP="2AD35833">
      <w:pPr>
        <w:pStyle w:val="ListParagraph"/>
        <w:numPr>
          <w:ilvl w:val="0"/>
          <w:numId w:val="30"/>
        </w:numPr>
        <w:jc w:val="both"/>
        <w:rPr>
          <w:rFonts w:asciiTheme="minorHAnsi" w:hAnsiTheme="minorHAnsi" w:cstheme="minorBidi"/>
          <w:sz w:val="22"/>
          <w:szCs w:val="22"/>
        </w:rPr>
      </w:pPr>
      <w:r w:rsidRPr="2AD35833">
        <w:rPr>
          <w:rFonts w:asciiTheme="minorHAnsi" w:hAnsiTheme="minorHAnsi" w:cstheme="minorBidi"/>
          <w:sz w:val="22"/>
          <w:szCs w:val="22"/>
        </w:rPr>
        <w:t>Advanced Certificate in Social Sciences (along with other N5s)</w:t>
      </w:r>
    </w:p>
    <w:p w14:paraId="33360357" w14:textId="5FDC932E" w:rsidR="008E736F" w:rsidRPr="00CA5877" w:rsidRDefault="008E736F" w:rsidP="2AD35833">
      <w:pPr>
        <w:pStyle w:val="ListParagraph"/>
        <w:numPr>
          <w:ilvl w:val="0"/>
          <w:numId w:val="30"/>
        </w:numPr>
        <w:jc w:val="both"/>
        <w:rPr>
          <w:rFonts w:asciiTheme="minorHAnsi" w:hAnsiTheme="minorHAnsi" w:cstheme="minorBidi"/>
          <w:sz w:val="22"/>
          <w:szCs w:val="22"/>
        </w:rPr>
      </w:pPr>
      <w:r w:rsidRPr="2AD35833">
        <w:rPr>
          <w:rFonts w:asciiTheme="minorHAnsi" w:hAnsiTheme="minorHAnsi" w:cstheme="minorBidi"/>
          <w:sz w:val="22"/>
          <w:szCs w:val="22"/>
        </w:rPr>
        <w:t>Advanced Certificate in Health and Social Care (along with other N5s)</w:t>
      </w:r>
    </w:p>
    <w:p w14:paraId="3A2AF55A" w14:textId="22995A89" w:rsidR="008E736F" w:rsidRPr="00CA5877" w:rsidRDefault="008E736F" w:rsidP="2AD35833">
      <w:pPr>
        <w:pStyle w:val="ListParagraph"/>
        <w:numPr>
          <w:ilvl w:val="0"/>
          <w:numId w:val="30"/>
        </w:numPr>
        <w:jc w:val="both"/>
        <w:rPr>
          <w:rFonts w:asciiTheme="minorHAnsi" w:hAnsiTheme="minorHAnsi" w:cstheme="minorBidi"/>
          <w:sz w:val="22"/>
          <w:szCs w:val="22"/>
        </w:rPr>
      </w:pPr>
      <w:r w:rsidRPr="2AD35833">
        <w:rPr>
          <w:rFonts w:asciiTheme="minorHAnsi" w:hAnsiTheme="minorHAnsi" w:cstheme="minorBidi"/>
          <w:sz w:val="22"/>
          <w:szCs w:val="22"/>
        </w:rPr>
        <w:t>National Certificate level 6 Early Education and Childcare (along with other N5s)</w:t>
      </w:r>
    </w:p>
    <w:p w14:paraId="311D7547" w14:textId="77777777" w:rsidR="00536B53" w:rsidRPr="00536B53" w:rsidRDefault="00536B53" w:rsidP="008E736F">
      <w:pPr>
        <w:jc w:val="both"/>
        <w:rPr>
          <w:rFonts w:cstheme="minorHAnsi"/>
          <w:sz w:val="28"/>
          <w:szCs w:val="28"/>
        </w:rPr>
      </w:pPr>
    </w:p>
    <w:p w14:paraId="06D339D2" w14:textId="77777777" w:rsidR="008E736F" w:rsidRPr="00CA5877" w:rsidRDefault="008E736F" w:rsidP="023880A8">
      <w:pPr>
        <w:pStyle w:val="Heading3"/>
        <w:rPr>
          <w:b w:val="0"/>
          <w:bCs/>
        </w:rPr>
      </w:pPr>
      <w:r w:rsidRPr="00CA5877">
        <w:rPr>
          <w:bCs/>
        </w:rPr>
        <w:t>Course Description</w:t>
      </w:r>
    </w:p>
    <w:p w14:paraId="705DE209" w14:textId="77777777" w:rsidR="008E736F" w:rsidRDefault="008E736F" w:rsidP="008E736F">
      <w:pPr>
        <w:jc w:val="both"/>
      </w:pPr>
      <w:r w:rsidRPr="00CA5877">
        <w:t>The course is suitable for anyone with an interest in developing their knowledge and understanding of human behaviour, either to pursue study and career options related to criminology, the criminal justice system and/or law. You may have little or no prior experience of studying criminology, but an interest in human behaviour and life experience provides a good foundation to progress to this qualification.</w:t>
      </w:r>
    </w:p>
    <w:p w14:paraId="1DA5EB9C" w14:textId="77777777" w:rsidR="00536B53" w:rsidRPr="00CA5877" w:rsidRDefault="00536B53" w:rsidP="008E736F">
      <w:pPr>
        <w:jc w:val="both"/>
      </w:pPr>
    </w:p>
    <w:p w14:paraId="5CB56EAD" w14:textId="77777777" w:rsidR="008E736F" w:rsidRPr="00CA5877" w:rsidRDefault="008E736F" w:rsidP="023880A8">
      <w:pPr>
        <w:pStyle w:val="Heading3"/>
        <w:rPr>
          <w:b w:val="0"/>
          <w:bCs/>
        </w:rPr>
      </w:pPr>
      <w:r w:rsidRPr="00CA5877">
        <w:rPr>
          <w:bCs/>
        </w:rPr>
        <w:t>Unit Contents</w:t>
      </w:r>
    </w:p>
    <w:tbl>
      <w:tblPr>
        <w:tblStyle w:val="TableGrid"/>
        <w:tblW w:w="0" w:type="auto"/>
        <w:tblLook w:val="04A0" w:firstRow="1" w:lastRow="0" w:firstColumn="1" w:lastColumn="0" w:noHBand="0" w:noVBand="1"/>
      </w:tblPr>
      <w:tblGrid>
        <w:gridCol w:w="2405"/>
        <w:gridCol w:w="6611"/>
      </w:tblGrid>
      <w:tr w:rsidR="008E736F" w:rsidRPr="00CA5877" w14:paraId="5BDC61E0"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3763C2FB" w14:textId="77777777" w:rsidR="008E736F" w:rsidRPr="00CA5877" w:rsidRDefault="008E736F" w:rsidP="023880A8">
            <w:pPr>
              <w:rPr>
                <w:b/>
                <w:bCs/>
                <w:color w:val="FFFFFF" w:themeColor="background1"/>
                <w:lang w:val="en-US"/>
              </w:rPr>
            </w:pPr>
            <w:r w:rsidRPr="00CA5877">
              <w:rPr>
                <w:b/>
                <w:bCs/>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093BF2C0" w14:textId="77777777" w:rsidR="008E736F" w:rsidRPr="00CA5877" w:rsidRDefault="008E736F" w:rsidP="023880A8">
            <w:pPr>
              <w:rPr>
                <w:b/>
                <w:bCs/>
                <w:color w:val="FFFFFF" w:themeColor="background1"/>
                <w:lang w:val="en-US"/>
              </w:rPr>
            </w:pPr>
            <w:r w:rsidRPr="00CA5877">
              <w:rPr>
                <w:b/>
                <w:bCs/>
                <w:color w:val="FFFFFF" w:themeColor="background1"/>
                <w:lang w:val="en-US"/>
              </w:rPr>
              <w:t>Description</w:t>
            </w:r>
          </w:p>
        </w:tc>
      </w:tr>
      <w:tr w:rsidR="008E736F" w:rsidRPr="00CA5877" w14:paraId="1470D816" w14:textId="77777777" w:rsidTr="023880A8">
        <w:tc>
          <w:tcPr>
            <w:tcW w:w="2405" w:type="dxa"/>
            <w:tcBorders>
              <w:top w:val="single" w:sz="4" w:space="0" w:color="auto"/>
              <w:left w:val="single" w:sz="4" w:space="0" w:color="auto"/>
              <w:bottom w:val="single" w:sz="4" w:space="0" w:color="auto"/>
              <w:right w:val="single" w:sz="4" w:space="0" w:color="auto"/>
            </w:tcBorders>
          </w:tcPr>
          <w:p w14:paraId="30A3BC12" w14:textId="77777777" w:rsidR="008E736F" w:rsidRPr="00CA5877" w:rsidRDefault="008E736F">
            <w:pPr>
              <w:rPr>
                <w:rFonts w:cstheme="minorHAnsi"/>
                <w:b/>
                <w:bCs/>
                <w:lang w:val="en-US"/>
              </w:rPr>
            </w:pPr>
            <w:r w:rsidRPr="00CA5877">
              <w:rPr>
                <w:b/>
                <w:bCs/>
              </w:rPr>
              <w:t>Criminology: Crime in the Community</w:t>
            </w:r>
          </w:p>
        </w:tc>
        <w:tc>
          <w:tcPr>
            <w:tcW w:w="6611" w:type="dxa"/>
            <w:tcBorders>
              <w:top w:val="single" w:sz="4" w:space="0" w:color="auto"/>
              <w:left w:val="single" w:sz="4" w:space="0" w:color="auto"/>
              <w:bottom w:val="single" w:sz="4" w:space="0" w:color="auto"/>
              <w:right w:val="single" w:sz="4" w:space="0" w:color="auto"/>
            </w:tcBorders>
          </w:tcPr>
          <w:p w14:paraId="1472D562" w14:textId="77777777" w:rsidR="008E736F" w:rsidRPr="00CA5877" w:rsidRDefault="008E736F" w:rsidP="004C1313">
            <w:pPr>
              <w:jc w:val="both"/>
              <w:rPr>
                <w:rFonts w:cstheme="minorHAnsi"/>
                <w:lang w:val="en-US"/>
              </w:rPr>
            </w:pPr>
            <w:r w:rsidRPr="00CA5877">
              <w:t xml:space="preserve">Categorising of crime, by the police, will be examined and applied to your local community. An examination of the reporting of crime will also occur, with the emotive language used by the press, being scrutinised. Crime prevention in our local community will be analysed too. </w:t>
            </w:r>
          </w:p>
        </w:tc>
      </w:tr>
      <w:tr w:rsidR="008E736F" w:rsidRPr="00CA5877" w14:paraId="52A45621" w14:textId="77777777" w:rsidTr="023880A8">
        <w:tc>
          <w:tcPr>
            <w:tcW w:w="2405" w:type="dxa"/>
            <w:tcBorders>
              <w:top w:val="single" w:sz="4" w:space="0" w:color="auto"/>
              <w:left w:val="single" w:sz="4" w:space="0" w:color="auto"/>
              <w:bottom w:val="single" w:sz="4" w:space="0" w:color="auto"/>
              <w:right w:val="single" w:sz="4" w:space="0" w:color="auto"/>
            </w:tcBorders>
          </w:tcPr>
          <w:p w14:paraId="481E8268" w14:textId="77777777" w:rsidR="008E736F" w:rsidRPr="00CA5877" w:rsidRDefault="008E736F">
            <w:pPr>
              <w:rPr>
                <w:rFonts w:cstheme="minorHAnsi"/>
                <w:b/>
                <w:bCs/>
                <w:lang w:val="en-US"/>
              </w:rPr>
            </w:pPr>
            <w:r w:rsidRPr="00CA5877">
              <w:rPr>
                <w:b/>
                <w:bCs/>
              </w:rPr>
              <w:t>The History and Development of Criminology</w:t>
            </w:r>
          </w:p>
        </w:tc>
        <w:tc>
          <w:tcPr>
            <w:tcW w:w="6611" w:type="dxa"/>
            <w:tcBorders>
              <w:top w:val="single" w:sz="4" w:space="0" w:color="auto"/>
              <w:left w:val="single" w:sz="4" w:space="0" w:color="auto"/>
              <w:bottom w:val="single" w:sz="4" w:space="0" w:color="auto"/>
              <w:right w:val="single" w:sz="4" w:space="0" w:color="auto"/>
            </w:tcBorders>
          </w:tcPr>
          <w:p w14:paraId="557DB562" w14:textId="77777777" w:rsidR="008E736F" w:rsidRPr="00CA5877" w:rsidRDefault="008E736F" w:rsidP="004C1313">
            <w:pPr>
              <w:jc w:val="both"/>
              <w:rPr>
                <w:rFonts w:cstheme="minorHAnsi"/>
                <w:lang w:val="en-US"/>
              </w:rPr>
            </w:pPr>
            <w:r w:rsidRPr="00CA5877">
              <w:t>The learner will develop an understanding of the wide and varied development of theories and concepts concerning the nature of crime and the criminal throughout time. Key sociological and psychological approaches in twentieth century criminology will be examined and evaluated.</w:t>
            </w:r>
          </w:p>
        </w:tc>
      </w:tr>
      <w:tr w:rsidR="008E736F" w:rsidRPr="00CA5877" w14:paraId="772ED770" w14:textId="77777777" w:rsidTr="023880A8">
        <w:tc>
          <w:tcPr>
            <w:tcW w:w="2405" w:type="dxa"/>
            <w:tcBorders>
              <w:top w:val="single" w:sz="4" w:space="0" w:color="auto"/>
              <w:left w:val="single" w:sz="4" w:space="0" w:color="auto"/>
              <w:bottom w:val="single" w:sz="4" w:space="0" w:color="auto"/>
              <w:right w:val="single" w:sz="4" w:space="0" w:color="auto"/>
            </w:tcBorders>
          </w:tcPr>
          <w:p w14:paraId="05890E8D" w14:textId="77777777" w:rsidR="008E736F" w:rsidRPr="00CA5877" w:rsidRDefault="008E736F">
            <w:pPr>
              <w:rPr>
                <w:rFonts w:cstheme="minorHAnsi"/>
                <w:b/>
                <w:bCs/>
                <w:lang w:val="en-US"/>
              </w:rPr>
            </w:pPr>
            <w:r w:rsidRPr="00CA5877">
              <w:rPr>
                <w:b/>
                <w:bCs/>
              </w:rPr>
              <w:t>Criminology: Crime Scenes</w:t>
            </w:r>
          </w:p>
        </w:tc>
        <w:tc>
          <w:tcPr>
            <w:tcW w:w="6611" w:type="dxa"/>
            <w:tcBorders>
              <w:top w:val="single" w:sz="4" w:space="0" w:color="auto"/>
              <w:left w:val="single" w:sz="4" w:space="0" w:color="auto"/>
              <w:bottom w:val="single" w:sz="4" w:space="0" w:color="auto"/>
              <w:right w:val="single" w:sz="4" w:space="0" w:color="auto"/>
            </w:tcBorders>
          </w:tcPr>
          <w:p w14:paraId="75FFF389" w14:textId="77777777" w:rsidR="008E736F" w:rsidRPr="00CA5877" w:rsidRDefault="008E736F" w:rsidP="004C1313">
            <w:pPr>
              <w:jc w:val="both"/>
              <w:rPr>
                <w:rFonts w:cstheme="minorHAnsi"/>
                <w:lang w:val="en-US"/>
              </w:rPr>
            </w:pPr>
            <w:r w:rsidRPr="00CA5877">
              <w:t>During this unit, you will develop an understanding of the different types of physical evidence available at a crime scene, the importance of preserving evidence and how this evidence is utilised. You will also develop an understanding of psychological evidence available at a crime scene and how that information can be used to understand the scene.</w:t>
            </w:r>
          </w:p>
        </w:tc>
      </w:tr>
    </w:tbl>
    <w:p w14:paraId="3F863A6D" w14:textId="77777777" w:rsidR="001708AB" w:rsidRPr="00CA5877" w:rsidRDefault="001708AB" w:rsidP="001708AB"/>
    <w:p w14:paraId="6E3EA118" w14:textId="04EE2821" w:rsidR="008E736F" w:rsidRPr="00CA5877" w:rsidRDefault="008E736F" w:rsidP="023880A8">
      <w:pPr>
        <w:pStyle w:val="Heading3"/>
        <w:rPr>
          <w:b w:val="0"/>
          <w:bCs/>
        </w:rPr>
      </w:pPr>
      <w:r w:rsidRPr="00CA5877">
        <w:rPr>
          <w:bCs/>
        </w:rPr>
        <w:t>Assessment Method</w:t>
      </w:r>
    </w:p>
    <w:p w14:paraId="73B7153E" w14:textId="77777777" w:rsidR="008E736F" w:rsidRPr="00CA5877" w:rsidRDefault="008E736F" w:rsidP="008E736F">
      <w:r w:rsidRPr="00CA5877">
        <w:t>College based unit assessments for all three units will take place to allow for completion of the NPA award. No end exam is required.</w:t>
      </w:r>
    </w:p>
    <w:p w14:paraId="51B6F1B8" w14:textId="77777777" w:rsidR="008E736F" w:rsidRPr="00CA5877" w:rsidRDefault="008E736F" w:rsidP="008E736F"/>
    <w:p w14:paraId="18BC7404" w14:textId="07A32AA4" w:rsidR="00E356D8" w:rsidRPr="00CA5877" w:rsidRDefault="00E356D8" w:rsidP="00E356D8">
      <w:pPr>
        <w:pStyle w:val="Heading2"/>
      </w:pPr>
      <w:bookmarkStart w:id="87" w:name="_Toc152769503"/>
      <w:r>
        <w:t>National 5</w:t>
      </w:r>
      <w:bookmarkEnd w:id="86"/>
      <w:r>
        <w:t xml:space="preserve"> / N</w:t>
      </w:r>
      <w:r w:rsidR="004C6FB1">
        <w:t xml:space="preserve">ational </w:t>
      </w:r>
      <w:r>
        <w:t>P</w:t>
      </w:r>
      <w:r w:rsidR="004C6FB1">
        <w:t xml:space="preserve">rogression </w:t>
      </w:r>
      <w:r>
        <w:t>A</w:t>
      </w:r>
      <w:r w:rsidR="004C6FB1">
        <w:t>ward:</w:t>
      </w:r>
      <w:r>
        <w:t xml:space="preserve"> Psychology Level 5</w:t>
      </w:r>
      <w:bookmarkEnd w:id="87"/>
    </w:p>
    <w:tbl>
      <w:tblPr>
        <w:tblStyle w:val="TableGrid"/>
        <w:tblW w:w="0" w:type="auto"/>
        <w:tblLook w:val="04A0" w:firstRow="1" w:lastRow="0" w:firstColumn="1" w:lastColumn="0" w:noHBand="0" w:noVBand="1"/>
      </w:tblPr>
      <w:tblGrid>
        <w:gridCol w:w="2405"/>
        <w:gridCol w:w="6611"/>
      </w:tblGrid>
      <w:tr w:rsidR="00AD7B51" w:rsidRPr="00CA5877" w14:paraId="7BE32F31"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5BB6CD63" w14:textId="77777777" w:rsidR="00AD7B51" w:rsidRPr="00CA5877" w:rsidRDefault="00AD7B51" w:rsidP="008311EB">
            <w:pPr>
              <w:rPr>
                <w:rFonts w:cstheme="minorHAnsi"/>
                <w:color w:val="FFFFFF" w:themeColor="background1"/>
                <w:lang w:val="en-US"/>
              </w:rPr>
            </w:pPr>
            <w:r w:rsidRPr="00CA5877">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0EF22E34" w14:textId="3A4FF5B2" w:rsidR="00AD7B51" w:rsidRPr="00CA5877" w:rsidRDefault="001B46B6" w:rsidP="008311EB">
            <w:pPr>
              <w:rPr>
                <w:rFonts w:cstheme="minorHAnsi"/>
                <w:color w:val="FFFFFF" w:themeColor="background1"/>
                <w:lang w:val="en-US"/>
              </w:rPr>
            </w:pPr>
            <w:r w:rsidRPr="00CA5877">
              <w:rPr>
                <w:rFonts w:cstheme="minorHAnsi"/>
                <w:color w:val="FFFFFF" w:themeColor="background1"/>
                <w:lang w:val="en-US"/>
              </w:rPr>
              <w:t>National 5 Psychology / NPA Psychology</w:t>
            </w:r>
          </w:p>
        </w:tc>
      </w:tr>
      <w:tr w:rsidR="00AD7B51" w:rsidRPr="00CA5877" w14:paraId="7071F350"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559674BE" w14:textId="77777777" w:rsidR="00AD7B51" w:rsidRPr="00CA5877" w:rsidRDefault="00AD7B51" w:rsidP="008311EB">
            <w:pPr>
              <w:rPr>
                <w:rFonts w:cstheme="minorHAnsi"/>
                <w:lang w:val="en-US"/>
              </w:rPr>
            </w:pPr>
            <w:r w:rsidRPr="00CA5877">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0809864D" w14:textId="7A1F420F" w:rsidR="00AD7B51" w:rsidRPr="00CA5877" w:rsidRDefault="00491B10" w:rsidP="008311EB">
            <w:pPr>
              <w:rPr>
                <w:rFonts w:cstheme="minorHAnsi"/>
                <w:lang w:val="en-US"/>
              </w:rPr>
            </w:pPr>
            <w:r>
              <w:rPr>
                <w:rFonts w:cstheme="minorHAnsi"/>
                <w:lang w:val="en-US"/>
              </w:rPr>
              <w:t>SCQF</w:t>
            </w:r>
            <w:r w:rsidR="00B94C41" w:rsidRPr="00CA5877">
              <w:rPr>
                <w:rFonts w:cstheme="minorHAnsi"/>
                <w:lang w:val="en-US"/>
              </w:rPr>
              <w:t xml:space="preserve"> 5</w:t>
            </w:r>
          </w:p>
        </w:tc>
      </w:tr>
      <w:tr w:rsidR="00AD7B51" w:rsidRPr="00CA5877" w14:paraId="56717202"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5E903EDE" w14:textId="77777777" w:rsidR="00AD7B51" w:rsidRPr="00CA5877" w:rsidRDefault="00AD7B51" w:rsidP="008311EB">
            <w:pPr>
              <w:rPr>
                <w:rFonts w:cstheme="minorHAnsi"/>
                <w:lang w:val="en-US"/>
              </w:rPr>
            </w:pPr>
            <w:r w:rsidRPr="00CA5877">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02348B92" w14:textId="076D41CF" w:rsidR="00D27DA8" w:rsidRPr="000C5FFD" w:rsidRDefault="00D27DA8" w:rsidP="008311EB">
            <w:pPr>
              <w:rPr>
                <w:rFonts w:cstheme="minorHAnsi"/>
                <w:lang w:val="en-US"/>
              </w:rPr>
            </w:pPr>
            <w:r w:rsidRPr="000C5FFD">
              <w:rPr>
                <w:rFonts w:cstheme="minorHAnsi"/>
                <w:lang w:val="en-US"/>
              </w:rPr>
              <w:t>Arbroath (National 5</w:t>
            </w:r>
            <w:r w:rsidR="0034771D" w:rsidRPr="000C5FFD">
              <w:rPr>
                <w:rFonts w:cstheme="minorHAnsi"/>
                <w:lang w:val="en-US"/>
              </w:rPr>
              <w:t xml:space="preserve"> and NPA level 5</w:t>
            </w:r>
            <w:r w:rsidRPr="000C5FFD">
              <w:rPr>
                <w:rFonts w:cstheme="minorHAnsi"/>
                <w:lang w:val="en-US"/>
              </w:rPr>
              <w:t xml:space="preserve">) </w:t>
            </w:r>
          </w:p>
          <w:p w14:paraId="5EC8BFC3" w14:textId="10E37CB9" w:rsidR="00AD7B51" w:rsidRPr="000C5FFD" w:rsidRDefault="00D27DA8" w:rsidP="008311EB">
            <w:pPr>
              <w:rPr>
                <w:rFonts w:cstheme="minorHAnsi"/>
                <w:lang w:val="en-US"/>
              </w:rPr>
            </w:pPr>
            <w:r w:rsidRPr="000C5FFD">
              <w:rPr>
                <w:rFonts w:cstheme="minorHAnsi"/>
                <w:lang w:val="en-US"/>
              </w:rPr>
              <w:t>Gardyne (NPA Level 5)</w:t>
            </w:r>
          </w:p>
        </w:tc>
      </w:tr>
      <w:tr w:rsidR="00AD7B51" w:rsidRPr="00CA5877" w14:paraId="2F231E10"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592F8C38" w14:textId="77777777" w:rsidR="00AD7B51" w:rsidRPr="00CA5877" w:rsidRDefault="00AD7B51" w:rsidP="008311EB">
            <w:pPr>
              <w:rPr>
                <w:rFonts w:cstheme="minorHAnsi"/>
                <w:lang w:val="en-US"/>
              </w:rPr>
            </w:pPr>
            <w:r w:rsidRPr="00CA5877">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63514FD4" w14:textId="77777777" w:rsidR="004361D0" w:rsidRPr="000C5FFD" w:rsidRDefault="004361D0" w:rsidP="004361D0">
            <w:pPr>
              <w:rPr>
                <w:rFonts w:cstheme="minorHAnsi"/>
                <w:b/>
                <w:bCs/>
                <w:lang w:val="en-US"/>
              </w:rPr>
            </w:pPr>
            <w:r w:rsidRPr="000C5FFD">
              <w:rPr>
                <w:rFonts w:cstheme="minorHAnsi"/>
                <w:b/>
                <w:bCs/>
                <w:lang w:val="en-US"/>
              </w:rPr>
              <w:t>Arbroath</w:t>
            </w:r>
            <w:r w:rsidRPr="000C5FFD">
              <w:rPr>
                <w:rFonts w:cstheme="minorHAnsi"/>
                <w:lang w:val="en-US"/>
              </w:rPr>
              <w:t>: Friday 9-1pm</w:t>
            </w:r>
            <w:r w:rsidRPr="000C5FFD">
              <w:rPr>
                <w:rFonts w:cstheme="minorHAnsi"/>
                <w:b/>
                <w:bCs/>
                <w:lang w:val="en-US"/>
              </w:rPr>
              <w:t xml:space="preserve"> </w:t>
            </w:r>
          </w:p>
          <w:p w14:paraId="102323DA" w14:textId="01CE52F6" w:rsidR="00AD7B51" w:rsidRPr="000C5FFD" w:rsidRDefault="004361D0" w:rsidP="004361D0">
            <w:pPr>
              <w:rPr>
                <w:rFonts w:cstheme="minorHAnsi"/>
                <w:lang w:val="en-US"/>
              </w:rPr>
            </w:pPr>
            <w:r w:rsidRPr="000C5FFD">
              <w:rPr>
                <w:rFonts w:cstheme="minorHAnsi"/>
                <w:b/>
                <w:bCs/>
                <w:lang w:val="en-US"/>
              </w:rPr>
              <w:t xml:space="preserve">Gardyne: </w:t>
            </w:r>
            <w:r w:rsidRPr="000C5FFD">
              <w:rPr>
                <w:rFonts w:cstheme="minorHAnsi"/>
                <w:lang w:val="en-US"/>
              </w:rPr>
              <w:t>Monday and Wednesday 2-4pm</w:t>
            </w:r>
          </w:p>
        </w:tc>
      </w:tr>
    </w:tbl>
    <w:p w14:paraId="6A8BFB0C" w14:textId="77777777" w:rsidR="00C00F9C" w:rsidRPr="00CA5877" w:rsidRDefault="00C00F9C" w:rsidP="00C00F9C">
      <w:pPr>
        <w:tabs>
          <w:tab w:val="left" w:pos="9356"/>
        </w:tabs>
        <w:spacing w:after="0"/>
        <w:ind w:right="142"/>
        <w:rPr>
          <w:rFonts w:ascii="Arial" w:hAnsi="Arial" w:cs="Arial"/>
          <w:b/>
        </w:rPr>
      </w:pPr>
    </w:p>
    <w:p w14:paraId="57342D06" w14:textId="7F62F7B2" w:rsidR="00C00F9C" w:rsidRPr="00CA5877" w:rsidRDefault="00861142" w:rsidP="023880A8">
      <w:pPr>
        <w:pStyle w:val="Heading3"/>
        <w:rPr>
          <w:b w:val="0"/>
          <w:bCs/>
        </w:rPr>
      </w:pPr>
      <w:r w:rsidRPr="00CA5877">
        <w:rPr>
          <w:bCs/>
        </w:rPr>
        <w:t>Entry Requirements</w:t>
      </w:r>
    </w:p>
    <w:p w14:paraId="012D190E" w14:textId="47B037C7" w:rsidR="00861142" w:rsidRPr="00CA5877" w:rsidRDefault="00872D05" w:rsidP="00E356D8">
      <w:pPr>
        <w:tabs>
          <w:tab w:val="left" w:pos="9356"/>
        </w:tabs>
        <w:spacing w:after="0"/>
        <w:ind w:right="142"/>
      </w:pPr>
      <w:r w:rsidRPr="00CA5877">
        <w:t>There are no entry requirements for this course however school staff should ensure pupils are suitable for level 5 study.</w:t>
      </w:r>
    </w:p>
    <w:p w14:paraId="3BF1F9C6" w14:textId="77777777" w:rsidR="00872D05" w:rsidRPr="00CA5877" w:rsidRDefault="00872D05" w:rsidP="00E356D8">
      <w:pPr>
        <w:tabs>
          <w:tab w:val="left" w:pos="9356"/>
        </w:tabs>
        <w:spacing w:after="0"/>
        <w:ind w:right="142"/>
        <w:rPr>
          <w:rFonts w:ascii="Arial" w:hAnsi="Arial" w:cs="Arial"/>
          <w:b/>
        </w:rPr>
      </w:pPr>
    </w:p>
    <w:p w14:paraId="10F05DE5" w14:textId="77777777" w:rsidR="0083678C" w:rsidRPr="00CA5877" w:rsidRDefault="0083678C" w:rsidP="023880A8">
      <w:pPr>
        <w:pStyle w:val="Heading3"/>
        <w:rPr>
          <w:b w:val="0"/>
          <w:bCs/>
          <w:lang w:val="en-US"/>
        </w:rPr>
      </w:pPr>
      <w:r w:rsidRPr="00CA5877">
        <w:rPr>
          <w:bCs/>
          <w:lang w:val="en-US"/>
        </w:rPr>
        <w:t>Units to be Completed</w:t>
      </w:r>
    </w:p>
    <w:tbl>
      <w:tblPr>
        <w:tblStyle w:val="TableGrid"/>
        <w:tblW w:w="9024" w:type="dxa"/>
        <w:tblLook w:val="04A0" w:firstRow="1" w:lastRow="0" w:firstColumn="1" w:lastColumn="0" w:noHBand="0" w:noVBand="1"/>
      </w:tblPr>
      <w:tblGrid>
        <w:gridCol w:w="9024"/>
      </w:tblGrid>
      <w:tr w:rsidR="0083678C" w:rsidRPr="00CA5877" w14:paraId="1ABEE497" w14:textId="77777777" w:rsidTr="00197842">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704ED143" w14:textId="77777777" w:rsidR="0083678C" w:rsidRPr="00CA5877" w:rsidRDefault="0083678C" w:rsidP="008311EB">
            <w:pPr>
              <w:rPr>
                <w:rFonts w:cstheme="minorHAnsi"/>
                <w:color w:val="FFFFFF" w:themeColor="background1"/>
                <w:lang w:val="en-US"/>
              </w:rPr>
            </w:pPr>
            <w:r w:rsidRPr="00CA5877">
              <w:rPr>
                <w:rFonts w:cstheme="minorHAnsi"/>
                <w:color w:val="FFFFFF" w:themeColor="background1"/>
                <w:lang w:val="en-US"/>
              </w:rPr>
              <w:t>Mandatory Units</w:t>
            </w:r>
          </w:p>
        </w:tc>
      </w:tr>
      <w:tr w:rsidR="00EF7D2C" w:rsidRPr="00CA5877" w14:paraId="3EAAA16A" w14:textId="77777777" w:rsidTr="0083678C">
        <w:tc>
          <w:tcPr>
            <w:tcW w:w="9024" w:type="dxa"/>
            <w:tcBorders>
              <w:top w:val="single" w:sz="4" w:space="0" w:color="auto"/>
              <w:left w:val="single" w:sz="4" w:space="0" w:color="auto"/>
              <w:bottom w:val="single" w:sz="4" w:space="0" w:color="auto"/>
              <w:right w:val="single" w:sz="4" w:space="0" w:color="auto"/>
            </w:tcBorders>
          </w:tcPr>
          <w:p w14:paraId="2854220A" w14:textId="5A15A679" w:rsidR="00EF7D2C" w:rsidRPr="00CA5877" w:rsidRDefault="00EF7D2C" w:rsidP="00EF7D2C">
            <w:pPr>
              <w:rPr>
                <w:rFonts w:cstheme="minorHAnsi"/>
                <w:lang w:val="en-US"/>
              </w:rPr>
            </w:pPr>
            <w:r w:rsidRPr="00CA5877">
              <w:t>Research</w:t>
            </w:r>
          </w:p>
        </w:tc>
      </w:tr>
      <w:tr w:rsidR="00EF7D2C" w:rsidRPr="00CA5877" w14:paraId="04591C3B" w14:textId="77777777" w:rsidTr="0083678C">
        <w:tc>
          <w:tcPr>
            <w:tcW w:w="9024" w:type="dxa"/>
            <w:tcBorders>
              <w:top w:val="single" w:sz="4" w:space="0" w:color="auto"/>
              <w:left w:val="single" w:sz="4" w:space="0" w:color="auto"/>
              <w:bottom w:val="single" w:sz="4" w:space="0" w:color="auto"/>
              <w:right w:val="single" w:sz="4" w:space="0" w:color="auto"/>
            </w:tcBorders>
          </w:tcPr>
          <w:p w14:paraId="32FF39CC" w14:textId="0BA06825" w:rsidR="00EF7D2C" w:rsidRPr="00CA5877" w:rsidRDefault="00EF7D2C" w:rsidP="00EF7D2C">
            <w:pPr>
              <w:rPr>
                <w:rFonts w:cstheme="minorHAnsi"/>
                <w:lang w:val="en-US"/>
              </w:rPr>
            </w:pPr>
            <w:r w:rsidRPr="00CA5877">
              <w:t>Individual behaviour</w:t>
            </w:r>
          </w:p>
        </w:tc>
      </w:tr>
      <w:tr w:rsidR="00EF7D2C" w:rsidRPr="00CA5877" w14:paraId="3E1BC38E" w14:textId="77777777" w:rsidTr="0083678C">
        <w:tc>
          <w:tcPr>
            <w:tcW w:w="9024" w:type="dxa"/>
            <w:tcBorders>
              <w:top w:val="single" w:sz="4" w:space="0" w:color="auto"/>
              <w:left w:val="single" w:sz="4" w:space="0" w:color="auto"/>
              <w:bottom w:val="single" w:sz="4" w:space="0" w:color="auto"/>
              <w:right w:val="single" w:sz="4" w:space="0" w:color="auto"/>
            </w:tcBorders>
          </w:tcPr>
          <w:p w14:paraId="699CC418" w14:textId="23C81468" w:rsidR="00EF7D2C" w:rsidRPr="00CA5877" w:rsidRDefault="00EF7D2C" w:rsidP="00EF7D2C">
            <w:pPr>
              <w:rPr>
                <w:rFonts w:cstheme="minorHAnsi"/>
                <w:lang w:val="en-US"/>
              </w:rPr>
            </w:pPr>
            <w:r w:rsidRPr="00CA5877">
              <w:t>Social behaviour</w:t>
            </w:r>
          </w:p>
        </w:tc>
      </w:tr>
      <w:tr w:rsidR="00EF7D2C" w:rsidRPr="00CA5877" w14:paraId="4D63FA02" w14:textId="77777777" w:rsidTr="0083678C">
        <w:tc>
          <w:tcPr>
            <w:tcW w:w="9024" w:type="dxa"/>
            <w:tcBorders>
              <w:top w:val="single" w:sz="4" w:space="0" w:color="auto"/>
              <w:left w:val="single" w:sz="4" w:space="0" w:color="auto"/>
              <w:bottom w:val="single" w:sz="4" w:space="0" w:color="auto"/>
              <w:right w:val="single" w:sz="4" w:space="0" w:color="auto"/>
            </w:tcBorders>
          </w:tcPr>
          <w:p w14:paraId="21D04140" w14:textId="49661218" w:rsidR="00EF7D2C" w:rsidRPr="00CA5877" w:rsidRDefault="00EF7D2C" w:rsidP="00EF7D2C">
            <w:pPr>
              <w:rPr>
                <w:rFonts w:cstheme="minorHAnsi"/>
                <w:lang w:val="en-US"/>
              </w:rPr>
            </w:pPr>
            <w:r w:rsidRPr="00CA5877">
              <w:t>End Exam</w:t>
            </w:r>
            <w:r w:rsidR="00C07455" w:rsidRPr="00CA5877">
              <w:t xml:space="preserve"> (if full </w:t>
            </w:r>
            <w:r w:rsidR="00742A73" w:rsidRPr="00CA5877">
              <w:t>National 5 group award is undertaken)</w:t>
            </w:r>
          </w:p>
        </w:tc>
      </w:tr>
    </w:tbl>
    <w:p w14:paraId="5D862478" w14:textId="77777777" w:rsidR="005D59C4" w:rsidRPr="00CA5877" w:rsidRDefault="005D59C4" w:rsidP="005D59C4"/>
    <w:p w14:paraId="5B763D43" w14:textId="77777777" w:rsidR="00E356D8" w:rsidRPr="00CA5877" w:rsidRDefault="00E356D8" w:rsidP="023880A8">
      <w:pPr>
        <w:pStyle w:val="Heading3"/>
        <w:rPr>
          <w:b w:val="0"/>
          <w:bCs/>
          <w:i/>
          <w:iCs/>
        </w:rPr>
      </w:pPr>
      <w:r w:rsidRPr="00CA5877">
        <w:rPr>
          <w:bCs/>
        </w:rPr>
        <w:t>Progression Pathways</w:t>
      </w:r>
    </w:p>
    <w:p w14:paraId="792F0BF2" w14:textId="77777777" w:rsidR="00E356D8" w:rsidRPr="00CA5877" w:rsidRDefault="00E356D8" w:rsidP="00966737">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Higher Psychology</w:t>
      </w:r>
    </w:p>
    <w:p w14:paraId="1CEA3209" w14:textId="77777777" w:rsidR="00E356D8" w:rsidRPr="00CA5877" w:rsidRDefault="00E356D8" w:rsidP="00966737">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NPA Level 5 or 6 Criminology</w:t>
      </w:r>
    </w:p>
    <w:p w14:paraId="5F8E4521" w14:textId="77777777" w:rsidR="00E356D8" w:rsidRPr="00CA5877" w:rsidRDefault="00E356D8" w:rsidP="00966737">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Advanced Certificate in Social Sciences (along with other N5’s)</w:t>
      </w:r>
    </w:p>
    <w:p w14:paraId="6FFEF63A" w14:textId="77777777" w:rsidR="00E356D8" w:rsidRPr="00CA5877" w:rsidRDefault="00E356D8" w:rsidP="00966737">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Advanced Certificate in Health and Social Care (along with other N5’s)</w:t>
      </w:r>
    </w:p>
    <w:p w14:paraId="2338F6D9" w14:textId="10A6D705" w:rsidR="00E356D8" w:rsidRPr="00CA5877" w:rsidRDefault="00E356D8" w:rsidP="00966737">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National Certificate level 6 Early Education and Childcare (along with other N5’s)</w:t>
      </w:r>
    </w:p>
    <w:p w14:paraId="6B93A478" w14:textId="77777777" w:rsidR="00EF7D2C" w:rsidRPr="00CA5877" w:rsidRDefault="00EF7D2C" w:rsidP="00EF7D2C">
      <w:pPr>
        <w:jc w:val="both"/>
        <w:rPr>
          <w:rFonts w:cstheme="minorHAnsi"/>
        </w:rPr>
      </w:pPr>
    </w:p>
    <w:p w14:paraId="5B62AC56" w14:textId="77777777" w:rsidR="00E356D8" w:rsidRPr="00CA5877" w:rsidRDefault="00E356D8" w:rsidP="023880A8">
      <w:pPr>
        <w:pStyle w:val="Heading3"/>
        <w:rPr>
          <w:rFonts w:eastAsiaTheme="minorEastAsia"/>
          <w:b w:val="0"/>
          <w:bCs/>
        </w:rPr>
      </w:pPr>
      <w:r w:rsidRPr="00CA5877">
        <w:rPr>
          <w:rFonts w:eastAsiaTheme="minorEastAsia"/>
          <w:bCs/>
        </w:rPr>
        <w:t>Course Description</w:t>
      </w:r>
    </w:p>
    <w:p w14:paraId="5C65048C" w14:textId="5C00C82A" w:rsidR="00E356D8" w:rsidRPr="00CA5877" w:rsidRDefault="00E356D8" w:rsidP="00EF7D2C">
      <w:pPr>
        <w:spacing w:after="0" w:line="240" w:lineRule="auto"/>
        <w:jc w:val="both"/>
        <w:rPr>
          <w:rFonts w:cstheme="minorHAnsi"/>
        </w:rPr>
      </w:pPr>
      <w:r w:rsidRPr="00CA5877">
        <w:rPr>
          <w:rFonts w:cstheme="minorHAnsi"/>
        </w:rPr>
        <w:t>The course is suitable for anyone with an interest in developing their knowledge and understanding of human behaviour, either to pursue study and career options related to psychology or to broaden their learning experience. You may have little or no prior experience of studying psychology, but an interest in human behaviour and life experience provides a good foundation to progress to this qualification.</w:t>
      </w:r>
    </w:p>
    <w:p w14:paraId="6AC128DF" w14:textId="0F49D279" w:rsidR="00CD0586" w:rsidRPr="00CA5877" w:rsidRDefault="00CD0586" w:rsidP="00CD0586"/>
    <w:p w14:paraId="70BEBE38" w14:textId="3618B042" w:rsidR="00682F9B" w:rsidRPr="00CA5877" w:rsidRDefault="00790321" w:rsidP="00CD0586">
      <w:r w:rsidRPr="00CA5877">
        <w:t xml:space="preserve">Pupils who start on the full National 5 course may opt to reduce to the NPA level 5 qualification after the prelim and after discussions between the pupil and the department.  </w:t>
      </w:r>
    </w:p>
    <w:p w14:paraId="3A4A5BD7" w14:textId="77777777" w:rsidR="00CD0586" w:rsidRPr="00CA5877" w:rsidRDefault="00CD0586" w:rsidP="023880A8">
      <w:pPr>
        <w:pStyle w:val="Heading3"/>
        <w:rPr>
          <w:b w:val="0"/>
          <w:bCs/>
          <w:lang w:val="en-US"/>
        </w:rPr>
      </w:pPr>
      <w:r w:rsidRPr="00CA5877">
        <w:rPr>
          <w:bCs/>
          <w:lang w:val="en-US"/>
        </w:rPr>
        <w:t>Unit Contents</w:t>
      </w:r>
    </w:p>
    <w:tbl>
      <w:tblPr>
        <w:tblStyle w:val="TableGrid"/>
        <w:tblW w:w="0" w:type="auto"/>
        <w:tblLook w:val="04A0" w:firstRow="1" w:lastRow="0" w:firstColumn="1" w:lastColumn="0" w:noHBand="0" w:noVBand="1"/>
      </w:tblPr>
      <w:tblGrid>
        <w:gridCol w:w="2405"/>
        <w:gridCol w:w="6611"/>
      </w:tblGrid>
      <w:tr w:rsidR="00CD0586" w:rsidRPr="00CA5877" w14:paraId="03404CD0"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51B20B11" w14:textId="77777777" w:rsidR="00CD0586" w:rsidRPr="00CA5877" w:rsidRDefault="00CD0586" w:rsidP="008311EB">
            <w:pPr>
              <w:rPr>
                <w:rFonts w:cstheme="minorHAnsi"/>
                <w:color w:val="FFFFFF" w:themeColor="background1"/>
                <w:lang w:val="en-US"/>
              </w:rPr>
            </w:pPr>
            <w:r w:rsidRPr="00CA5877">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365F5B5A" w14:textId="77777777" w:rsidR="00CD0586" w:rsidRPr="00CA5877" w:rsidRDefault="00CD0586" w:rsidP="008311EB">
            <w:pPr>
              <w:rPr>
                <w:rFonts w:cstheme="minorHAnsi"/>
                <w:color w:val="FFFFFF" w:themeColor="background1"/>
                <w:lang w:val="en-US"/>
              </w:rPr>
            </w:pPr>
            <w:r w:rsidRPr="00CA5877">
              <w:rPr>
                <w:rFonts w:cstheme="minorHAnsi"/>
                <w:color w:val="FFFFFF" w:themeColor="background1"/>
                <w:lang w:val="en-US"/>
              </w:rPr>
              <w:t>Description</w:t>
            </w:r>
          </w:p>
        </w:tc>
      </w:tr>
      <w:tr w:rsidR="004513F3" w:rsidRPr="00CA5877" w14:paraId="114DF35F" w14:textId="77777777" w:rsidTr="00CD0586">
        <w:tc>
          <w:tcPr>
            <w:tcW w:w="2405" w:type="dxa"/>
            <w:tcBorders>
              <w:top w:val="single" w:sz="4" w:space="0" w:color="auto"/>
              <w:left w:val="single" w:sz="4" w:space="0" w:color="auto"/>
              <w:bottom w:val="single" w:sz="4" w:space="0" w:color="auto"/>
              <w:right w:val="single" w:sz="4" w:space="0" w:color="auto"/>
            </w:tcBorders>
          </w:tcPr>
          <w:p w14:paraId="54CF751E" w14:textId="5644044E" w:rsidR="004513F3" w:rsidRPr="00CA5877" w:rsidRDefault="004513F3" w:rsidP="004513F3">
            <w:pPr>
              <w:rPr>
                <w:rFonts w:cstheme="minorHAnsi"/>
                <w:b/>
                <w:bCs/>
                <w:lang w:val="en-US"/>
              </w:rPr>
            </w:pPr>
            <w:r w:rsidRPr="00CA5877">
              <w:rPr>
                <w:b/>
                <w:bCs/>
              </w:rPr>
              <w:t>Research</w:t>
            </w:r>
          </w:p>
        </w:tc>
        <w:tc>
          <w:tcPr>
            <w:tcW w:w="6611" w:type="dxa"/>
            <w:tcBorders>
              <w:top w:val="single" w:sz="4" w:space="0" w:color="auto"/>
              <w:left w:val="single" w:sz="4" w:space="0" w:color="auto"/>
              <w:bottom w:val="single" w:sz="4" w:space="0" w:color="auto"/>
              <w:right w:val="single" w:sz="4" w:space="0" w:color="auto"/>
            </w:tcBorders>
          </w:tcPr>
          <w:p w14:paraId="35CCEA86" w14:textId="0A660BBE" w:rsidR="004513F3" w:rsidRPr="00CA5877" w:rsidRDefault="004513F3" w:rsidP="004C1313">
            <w:pPr>
              <w:jc w:val="both"/>
              <w:rPr>
                <w:rFonts w:cstheme="minorHAnsi"/>
                <w:lang w:val="en-US"/>
              </w:rPr>
            </w:pPr>
            <w:r w:rsidRPr="00CA5877">
              <w:t xml:space="preserve">This unit introduces pupils to the research process, research methods and ethics used in psychology. Pupils will develop knowledge and understanding of factors to consider when planning and carrying out psychological research. Pupils will also develop numerical skills and an understanding of psychological terminology. </w:t>
            </w:r>
          </w:p>
        </w:tc>
      </w:tr>
      <w:tr w:rsidR="004513F3" w:rsidRPr="00CA5877" w14:paraId="63BE062C" w14:textId="77777777" w:rsidTr="00CD0586">
        <w:tc>
          <w:tcPr>
            <w:tcW w:w="2405" w:type="dxa"/>
            <w:tcBorders>
              <w:top w:val="single" w:sz="4" w:space="0" w:color="auto"/>
              <w:left w:val="single" w:sz="4" w:space="0" w:color="auto"/>
              <w:bottom w:val="single" w:sz="4" w:space="0" w:color="auto"/>
              <w:right w:val="single" w:sz="4" w:space="0" w:color="auto"/>
            </w:tcBorders>
          </w:tcPr>
          <w:p w14:paraId="767E2B12" w14:textId="07DD1E9E" w:rsidR="004513F3" w:rsidRPr="00CA5877" w:rsidRDefault="004513F3" w:rsidP="004513F3">
            <w:pPr>
              <w:rPr>
                <w:rFonts w:cstheme="minorHAnsi"/>
                <w:b/>
                <w:bCs/>
                <w:lang w:val="en-US"/>
              </w:rPr>
            </w:pPr>
            <w:r w:rsidRPr="00CA5877">
              <w:rPr>
                <w:b/>
                <w:bCs/>
              </w:rPr>
              <w:t xml:space="preserve">Individual Behaviour </w:t>
            </w:r>
          </w:p>
        </w:tc>
        <w:tc>
          <w:tcPr>
            <w:tcW w:w="6611" w:type="dxa"/>
            <w:tcBorders>
              <w:top w:val="single" w:sz="4" w:space="0" w:color="auto"/>
              <w:left w:val="single" w:sz="4" w:space="0" w:color="auto"/>
              <w:bottom w:val="single" w:sz="4" w:space="0" w:color="auto"/>
              <w:right w:val="single" w:sz="4" w:space="0" w:color="auto"/>
            </w:tcBorders>
          </w:tcPr>
          <w:p w14:paraId="078DBDFB" w14:textId="075A6845" w:rsidR="004513F3" w:rsidRPr="00CA5877" w:rsidRDefault="004513F3" w:rsidP="004C1313">
            <w:pPr>
              <w:jc w:val="both"/>
              <w:rPr>
                <w:rFonts w:cstheme="minorHAnsi"/>
                <w:lang w:val="en-US"/>
              </w:rPr>
            </w:pPr>
            <w:r w:rsidRPr="00CA5877">
              <w:t xml:space="preserve">This enables pupils to use psychology to explain individual behaviour. Pupils will investigate topics such as sleep and dreams and learn how these topics can be explained using psychological theories. </w:t>
            </w:r>
            <w:r w:rsidR="000437DC" w:rsidRPr="00CA5877">
              <w:t xml:space="preserve">Memory, phobias and happiness may also be examined during this unit. Learners </w:t>
            </w:r>
            <w:r w:rsidRPr="00CA5877">
              <w:t>also consider the strengths and weaknesses of different theories investigated.</w:t>
            </w:r>
          </w:p>
        </w:tc>
      </w:tr>
      <w:tr w:rsidR="004513F3" w:rsidRPr="00CA5877" w14:paraId="2934FFF7" w14:textId="77777777" w:rsidTr="00CD0586">
        <w:tc>
          <w:tcPr>
            <w:tcW w:w="2405" w:type="dxa"/>
            <w:tcBorders>
              <w:top w:val="single" w:sz="4" w:space="0" w:color="auto"/>
              <w:left w:val="single" w:sz="4" w:space="0" w:color="auto"/>
              <w:bottom w:val="single" w:sz="4" w:space="0" w:color="auto"/>
              <w:right w:val="single" w:sz="4" w:space="0" w:color="auto"/>
            </w:tcBorders>
          </w:tcPr>
          <w:p w14:paraId="2C85D776" w14:textId="28CA0F2E" w:rsidR="004513F3" w:rsidRPr="00CA5877" w:rsidRDefault="004513F3" w:rsidP="004513F3">
            <w:pPr>
              <w:rPr>
                <w:rFonts w:cstheme="minorHAnsi"/>
                <w:b/>
                <w:bCs/>
                <w:lang w:val="en-US"/>
              </w:rPr>
            </w:pPr>
            <w:r w:rsidRPr="00CA5877">
              <w:rPr>
                <w:b/>
                <w:bCs/>
              </w:rPr>
              <w:t xml:space="preserve">Social Behaviour </w:t>
            </w:r>
          </w:p>
        </w:tc>
        <w:tc>
          <w:tcPr>
            <w:tcW w:w="6611" w:type="dxa"/>
            <w:tcBorders>
              <w:top w:val="single" w:sz="4" w:space="0" w:color="auto"/>
              <w:left w:val="single" w:sz="4" w:space="0" w:color="auto"/>
              <w:bottom w:val="single" w:sz="4" w:space="0" w:color="auto"/>
              <w:right w:val="single" w:sz="4" w:space="0" w:color="auto"/>
            </w:tcBorders>
          </w:tcPr>
          <w:p w14:paraId="25A79612" w14:textId="6F9622D1" w:rsidR="004513F3" w:rsidRPr="00CA5877" w:rsidRDefault="004513F3" w:rsidP="004C1313">
            <w:pPr>
              <w:jc w:val="both"/>
              <w:rPr>
                <w:rFonts w:cstheme="minorHAnsi"/>
                <w:lang w:val="en-US"/>
              </w:rPr>
            </w:pPr>
            <w:r w:rsidRPr="00CA5877">
              <w:t>This explains how interaction with others shapes social behaviour. You will investigate social psychological topics such as conformity</w:t>
            </w:r>
            <w:r w:rsidR="00AD1808" w:rsidRPr="00CA5877">
              <w:t>, prejudice and non-verbal communications</w:t>
            </w:r>
            <w:r w:rsidRPr="00CA5877">
              <w:t xml:space="preserve">.  Pupils will use relevant concepts and research evidence to explain how the thoughts, feelings and behaviours of individuals are developed through interaction within the social environment. </w:t>
            </w:r>
          </w:p>
        </w:tc>
      </w:tr>
    </w:tbl>
    <w:p w14:paraId="449C1B36" w14:textId="77777777" w:rsidR="004513F3" w:rsidRPr="00CA5877" w:rsidRDefault="004513F3" w:rsidP="023880A8">
      <w:pPr>
        <w:rPr>
          <w:b/>
          <w:bCs/>
        </w:rPr>
      </w:pPr>
    </w:p>
    <w:p w14:paraId="0AE96E75" w14:textId="794419BB" w:rsidR="00E356D8" w:rsidRPr="00CA5877" w:rsidRDefault="00E356D8" w:rsidP="023880A8">
      <w:pPr>
        <w:pStyle w:val="Heading3"/>
        <w:rPr>
          <w:b w:val="0"/>
          <w:bCs/>
        </w:rPr>
      </w:pPr>
      <w:r w:rsidRPr="00CA5877">
        <w:rPr>
          <w:bCs/>
        </w:rPr>
        <w:t>Assessment Method</w:t>
      </w:r>
    </w:p>
    <w:p w14:paraId="7B9F4E74" w14:textId="41FE9FB2" w:rsidR="00470775" w:rsidRPr="00CA5877" w:rsidRDefault="00E356D8" w:rsidP="2AD35833">
      <w:pPr>
        <w:spacing w:after="0" w:line="240" w:lineRule="auto"/>
        <w:jc w:val="both"/>
      </w:pPr>
      <w:r w:rsidRPr="2AD35833">
        <w:t xml:space="preserve">Your grade at National 5 Psychology is composed of a closed book exam in May/June and an assignment submitted to SQA in April.  This assignment is open book and is equivalent to a third of your overall grade. College unit assessments and a prelim will be sat for this National 5 qualification.  </w:t>
      </w:r>
      <w:r w:rsidR="30100E11" w:rsidRPr="2AD35833">
        <w:t>For Arbroath N5 candidates, t</w:t>
      </w:r>
      <w:r w:rsidR="00470775" w:rsidRPr="2AD35833">
        <w:t>here is an option for an NPA in this level of Psychology to be awarded depending upon circumstances and achievement in internal assessments</w:t>
      </w:r>
      <w:r w:rsidR="4D8333B9" w:rsidRPr="2AD35833">
        <w:t xml:space="preserve"> and this option would be discussed with students during the academic year.</w:t>
      </w:r>
    </w:p>
    <w:p w14:paraId="6590D53C" w14:textId="59D10D95" w:rsidR="00470775" w:rsidRPr="00CA5877" w:rsidRDefault="00470775" w:rsidP="2AD35833">
      <w:pPr>
        <w:spacing w:after="0" w:line="240" w:lineRule="auto"/>
        <w:jc w:val="both"/>
      </w:pPr>
    </w:p>
    <w:p w14:paraId="4C77DF4F" w14:textId="3E4EF7B1" w:rsidR="00470775" w:rsidRPr="00CA5877" w:rsidRDefault="00470775" w:rsidP="2AD35833">
      <w:pPr>
        <w:spacing w:after="0" w:line="240" w:lineRule="auto"/>
        <w:jc w:val="both"/>
      </w:pPr>
      <w:r w:rsidRPr="2AD35833">
        <w:t xml:space="preserve">The NPA follows the same units as the National 5 qualification.  </w:t>
      </w:r>
      <w:r w:rsidR="009A7B1F" w:rsidRPr="2AD35833">
        <w:t xml:space="preserve">  There is no end exam for the NPA Group Award, just unit completion.</w:t>
      </w:r>
    </w:p>
    <w:p w14:paraId="39054ACA" w14:textId="1B12EDAB" w:rsidR="00D63948" w:rsidRPr="00CA5877" w:rsidRDefault="00D63948" w:rsidP="00470775">
      <w:pPr>
        <w:spacing w:after="0" w:line="240" w:lineRule="auto"/>
        <w:jc w:val="both"/>
        <w:rPr>
          <w:rFonts w:cstheme="minorHAnsi"/>
          <w:i/>
          <w:iCs/>
        </w:rPr>
      </w:pPr>
    </w:p>
    <w:p w14:paraId="48430F23" w14:textId="77777777" w:rsidR="00702FAC" w:rsidRPr="00CA5877" w:rsidRDefault="00702FAC" w:rsidP="000251B8"/>
    <w:p w14:paraId="08023983" w14:textId="77777777" w:rsidR="008E736F" w:rsidRPr="00CA5877" w:rsidRDefault="008E736F" w:rsidP="008E736F">
      <w:pPr>
        <w:pStyle w:val="Heading2"/>
      </w:pPr>
      <w:bookmarkStart w:id="88" w:name="_Toc152769504"/>
      <w:r>
        <w:t>National Progression Award: Criminology Level 6</w:t>
      </w:r>
      <w:bookmarkEnd w:id="88"/>
    </w:p>
    <w:tbl>
      <w:tblPr>
        <w:tblStyle w:val="TableGrid"/>
        <w:tblW w:w="0" w:type="auto"/>
        <w:tblLook w:val="04A0" w:firstRow="1" w:lastRow="0" w:firstColumn="1" w:lastColumn="0" w:noHBand="0" w:noVBand="1"/>
      </w:tblPr>
      <w:tblGrid>
        <w:gridCol w:w="2405"/>
        <w:gridCol w:w="6611"/>
      </w:tblGrid>
      <w:tr w:rsidR="008E736F" w:rsidRPr="00CA5877" w14:paraId="432BB6C8"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586500C6" w14:textId="77777777" w:rsidR="008E736F" w:rsidRPr="00CA5877" w:rsidRDefault="008E736F">
            <w:pPr>
              <w:rPr>
                <w:rFonts w:cstheme="minorHAnsi"/>
                <w:color w:val="FFFFFF" w:themeColor="background1"/>
                <w:lang w:val="en-US"/>
              </w:rPr>
            </w:pPr>
            <w:r w:rsidRPr="00CA5877">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tcPr>
          <w:p w14:paraId="35DB8FE3" w14:textId="77777777" w:rsidR="008E736F" w:rsidRPr="00CA5877" w:rsidRDefault="008E736F">
            <w:pPr>
              <w:rPr>
                <w:rFonts w:cstheme="minorHAnsi"/>
                <w:color w:val="FFFFFF" w:themeColor="background1"/>
                <w:lang w:val="en-US"/>
              </w:rPr>
            </w:pPr>
            <w:r w:rsidRPr="00CA5877">
              <w:rPr>
                <w:rFonts w:cstheme="minorHAnsi"/>
                <w:color w:val="FFFFFF" w:themeColor="background1"/>
                <w:lang w:val="en-US"/>
              </w:rPr>
              <w:t>NPA Criminology</w:t>
            </w:r>
          </w:p>
        </w:tc>
      </w:tr>
      <w:tr w:rsidR="008E736F" w:rsidRPr="00CA5877" w14:paraId="7D505A6A" w14:textId="77777777">
        <w:tc>
          <w:tcPr>
            <w:tcW w:w="2405" w:type="dxa"/>
            <w:tcBorders>
              <w:top w:val="single" w:sz="4" w:space="0" w:color="auto"/>
              <w:left w:val="single" w:sz="4" w:space="0" w:color="auto"/>
              <w:bottom w:val="single" w:sz="4" w:space="0" w:color="auto"/>
              <w:right w:val="single" w:sz="4" w:space="0" w:color="auto"/>
            </w:tcBorders>
            <w:hideMark/>
          </w:tcPr>
          <w:p w14:paraId="7F0FDCC9" w14:textId="77777777" w:rsidR="008E736F" w:rsidRPr="00CA5877" w:rsidRDefault="008E736F">
            <w:pPr>
              <w:rPr>
                <w:rFonts w:cstheme="minorHAnsi"/>
                <w:lang w:val="en-US"/>
              </w:rPr>
            </w:pPr>
            <w:r w:rsidRPr="00CA5877">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tcPr>
          <w:p w14:paraId="1E960BD3" w14:textId="046072D3" w:rsidR="008E736F" w:rsidRPr="00CA5877" w:rsidRDefault="00491B10">
            <w:pPr>
              <w:rPr>
                <w:rFonts w:cstheme="minorHAnsi"/>
                <w:lang w:val="en-US"/>
              </w:rPr>
            </w:pPr>
            <w:r>
              <w:t>SCQF</w:t>
            </w:r>
            <w:r w:rsidR="008E736F" w:rsidRPr="00CA5877">
              <w:t xml:space="preserve"> 6</w:t>
            </w:r>
          </w:p>
        </w:tc>
      </w:tr>
      <w:tr w:rsidR="008E736F" w:rsidRPr="000C5FFD" w14:paraId="0B503222" w14:textId="77777777">
        <w:tc>
          <w:tcPr>
            <w:tcW w:w="2405" w:type="dxa"/>
            <w:tcBorders>
              <w:top w:val="single" w:sz="4" w:space="0" w:color="auto"/>
              <w:left w:val="single" w:sz="4" w:space="0" w:color="auto"/>
              <w:bottom w:val="single" w:sz="4" w:space="0" w:color="auto"/>
              <w:right w:val="single" w:sz="4" w:space="0" w:color="auto"/>
            </w:tcBorders>
            <w:hideMark/>
          </w:tcPr>
          <w:p w14:paraId="0EA9A0A1" w14:textId="77777777" w:rsidR="008E736F" w:rsidRPr="00CA5877" w:rsidRDefault="008E736F">
            <w:pPr>
              <w:rPr>
                <w:rFonts w:cstheme="minorHAnsi"/>
                <w:lang w:val="en-US"/>
              </w:rPr>
            </w:pPr>
            <w:r w:rsidRPr="00CA5877">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tcPr>
          <w:p w14:paraId="1C83E761" w14:textId="77777777" w:rsidR="008E736F" w:rsidRPr="000C5FFD" w:rsidRDefault="008E736F">
            <w:pPr>
              <w:rPr>
                <w:rFonts w:cstheme="minorHAnsi"/>
                <w:lang w:val="en-US"/>
              </w:rPr>
            </w:pPr>
            <w:r w:rsidRPr="000C5FFD">
              <w:t>Arbroath and Gardyne</w:t>
            </w:r>
          </w:p>
        </w:tc>
      </w:tr>
      <w:tr w:rsidR="008E736F" w:rsidRPr="000C5FFD" w14:paraId="30744C77" w14:textId="77777777" w:rsidTr="000C5FFD">
        <w:trPr>
          <w:trHeight w:val="70"/>
        </w:trPr>
        <w:tc>
          <w:tcPr>
            <w:tcW w:w="2405" w:type="dxa"/>
            <w:tcBorders>
              <w:top w:val="single" w:sz="4" w:space="0" w:color="auto"/>
              <w:left w:val="single" w:sz="4" w:space="0" w:color="auto"/>
              <w:bottom w:val="single" w:sz="4" w:space="0" w:color="auto"/>
              <w:right w:val="single" w:sz="4" w:space="0" w:color="auto"/>
            </w:tcBorders>
            <w:hideMark/>
          </w:tcPr>
          <w:p w14:paraId="1E9FF72E" w14:textId="77777777" w:rsidR="008E736F" w:rsidRPr="00CA5877" w:rsidRDefault="008E736F">
            <w:pPr>
              <w:rPr>
                <w:rFonts w:cstheme="minorHAnsi"/>
                <w:lang w:val="en-US"/>
              </w:rPr>
            </w:pPr>
            <w:r w:rsidRPr="00CA5877">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79DA555B" w14:textId="77777777" w:rsidR="008E736F" w:rsidRPr="000C5FFD" w:rsidRDefault="008E736F">
            <w:pPr>
              <w:rPr>
                <w:rFonts w:cstheme="minorHAnsi"/>
                <w:b/>
                <w:bCs/>
                <w:lang w:val="en-US"/>
              </w:rPr>
            </w:pPr>
            <w:r w:rsidRPr="000C5FFD">
              <w:rPr>
                <w:rFonts w:cstheme="minorHAnsi"/>
                <w:b/>
                <w:bCs/>
                <w:lang w:val="en-US"/>
              </w:rPr>
              <w:t>Arbroath</w:t>
            </w:r>
            <w:r w:rsidRPr="000C5FFD">
              <w:rPr>
                <w:rFonts w:cstheme="minorHAnsi"/>
                <w:lang w:val="en-US"/>
              </w:rPr>
              <w:t>: Friday 9-1pm</w:t>
            </w:r>
            <w:r w:rsidRPr="000C5FFD">
              <w:rPr>
                <w:rFonts w:cstheme="minorHAnsi"/>
                <w:b/>
                <w:bCs/>
                <w:lang w:val="en-US"/>
              </w:rPr>
              <w:t xml:space="preserve"> </w:t>
            </w:r>
          </w:p>
          <w:p w14:paraId="4809865C" w14:textId="77777777" w:rsidR="008E736F" w:rsidRPr="000C5FFD" w:rsidRDefault="008E736F">
            <w:pPr>
              <w:rPr>
                <w:rFonts w:cstheme="minorHAnsi"/>
                <w:lang w:val="en-US"/>
              </w:rPr>
            </w:pPr>
            <w:r w:rsidRPr="000C5FFD">
              <w:rPr>
                <w:rFonts w:cstheme="minorHAnsi"/>
                <w:b/>
                <w:bCs/>
                <w:lang w:val="en-US"/>
              </w:rPr>
              <w:t xml:space="preserve">Gardyne: </w:t>
            </w:r>
            <w:r w:rsidRPr="000C5FFD">
              <w:rPr>
                <w:rFonts w:cstheme="minorHAnsi"/>
                <w:lang w:val="en-US"/>
              </w:rPr>
              <w:t>Monday and Wednesday 2-4pm</w:t>
            </w:r>
          </w:p>
        </w:tc>
      </w:tr>
    </w:tbl>
    <w:p w14:paraId="78A65149" w14:textId="77777777" w:rsidR="008E736F" w:rsidRPr="00CA5877" w:rsidRDefault="008E736F" w:rsidP="023880A8">
      <w:pPr>
        <w:rPr>
          <w:b/>
          <w:bCs/>
        </w:rPr>
      </w:pPr>
    </w:p>
    <w:p w14:paraId="1F89587B" w14:textId="77777777" w:rsidR="008E736F" w:rsidRPr="00CA5877" w:rsidRDefault="008E736F" w:rsidP="023880A8">
      <w:pPr>
        <w:pStyle w:val="Heading3"/>
        <w:rPr>
          <w:b w:val="0"/>
          <w:bCs/>
        </w:rPr>
      </w:pPr>
      <w:r w:rsidRPr="00CA5877">
        <w:rPr>
          <w:bCs/>
        </w:rPr>
        <w:t>Entry Requirements</w:t>
      </w:r>
    </w:p>
    <w:p w14:paraId="73141D01" w14:textId="77777777" w:rsidR="008E736F" w:rsidRPr="00CA5877" w:rsidRDefault="008E736F" w:rsidP="008E736F">
      <w:pPr>
        <w:jc w:val="both"/>
      </w:pPr>
      <w:r w:rsidRPr="00CA5877">
        <w:t xml:space="preserve">Existing evidence of National 5 study in relevant subjects. </w:t>
      </w:r>
    </w:p>
    <w:p w14:paraId="65A9A3A6" w14:textId="77777777" w:rsidR="008E736F" w:rsidRPr="00CA5877" w:rsidRDefault="008E736F" w:rsidP="023880A8">
      <w:pPr>
        <w:pStyle w:val="Heading3"/>
        <w:rPr>
          <w:b w:val="0"/>
          <w:bCs/>
          <w:lang w:val="en-US"/>
        </w:rPr>
      </w:pPr>
      <w:r w:rsidRPr="00CA5877">
        <w:rPr>
          <w:bCs/>
          <w:lang w:val="en-US"/>
        </w:rPr>
        <w:t>Units to be Completed</w:t>
      </w:r>
    </w:p>
    <w:tbl>
      <w:tblPr>
        <w:tblStyle w:val="TableGrid"/>
        <w:tblW w:w="9024" w:type="dxa"/>
        <w:tblLook w:val="04A0" w:firstRow="1" w:lastRow="0" w:firstColumn="1" w:lastColumn="0" w:noHBand="0" w:noVBand="1"/>
      </w:tblPr>
      <w:tblGrid>
        <w:gridCol w:w="9024"/>
      </w:tblGrid>
      <w:tr w:rsidR="008E736F" w:rsidRPr="00CA5877" w14:paraId="4320AE1B" w14:textId="77777777" w:rsidTr="00197842">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37F813E9" w14:textId="77777777" w:rsidR="008E736F" w:rsidRPr="00CA5877" w:rsidRDefault="008E736F">
            <w:pPr>
              <w:rPr>
                <w:rFonts w:cstheme="minorHAnsi"/>
                <w:color w:val="FFFFFF" w:themeColor="background1"/>
                <w:lang w:val="en-US"/>
              </w:rPr>
            </w:pPr>
            <w:r w:rsidRPr="00CA5877">
              <w:rPr>
                <w:rFonts w:cstheme="minorHAnsi"/>
                <w:color w:val="FFFFFF" w:themeColor="background1"/>
                <w:lang w:val="en-US"/>
              </w:rPr>
              <w:t>Mandatory Units</w:t>
            </w:r>
          </w:p>
        </w:tc>
      </w:tr>
      <w:tr w:rsidR="008E736F" w:rsidRPr="00CA5877" w14:paraId="1A3A3769" w14:textId="77777777">
        <w:tc>
          <w:tcPr>
            <w:tcW w:w="9024" w:type="dxa"/>
            <w:tcBorders>
              <w:top w:val="single" w:sz="4" w:space="0" w:color="auto"/>
              <w:left w:val="single" w:sz="4" w:space="0" w:color="auto"/>
              <w:bottom w:val="single" w:sz="4" w:space="0" w:color="auto"/>
              <w:right w:val="single" w:sz="4" w:space="0" w:color="auto"/>
            </w:tcBorders>
          </w:tcPr>
          <w:p w14:paraId="57C42131" w14:textId="77777777" w:rsidR="008E736F" w:rsidRPr="00CA5877" w:rsidRDefault="008E736F">
            <w:pPr>
              <w:rPr>
                <w:rFonts w:cstheme="minorHAnsi"/>
                <w:lang w:val="en-US"/>
              </w:rPr>
            </w:pPr>
            <w:r w:rsidRPr="00CA5877">
              <w:t>Criminology: Crime in Society</w:t>
            </w:r>
          </w:p>
        </w:tc>
      </w:tr>
      <w:tr w:rsidR="008E736F" w:rsidRPr="00CA5877" w14:paraId="487CA4D9" w14:textId="77777777">
        <w:tc>
          <w:tcPr>
            <w:tcW w:w="9024" w:type="dxa"/>
            <w:tcBorders>
              <w:top w:val="single" w:sz="4" w:space="0" w:color="auto"/>
              <w:left w:val="single" w:sz="4" w:space="0" w:color="auto"/>
              <w:bottom w:val="single" w:sz="4" w:space="0" w:color="auto"/>
              <w:right w:val="single" w:sz="4" w:space="0" w:color="auto"/>
            </w:tcBorders>
          </w:tcPr>
          <w:p w14:paraId="466C6C1E" w14:textId="77777777" w:rsidR="008E736F" w:rsidRPr="00CA5877" w:rsidRDefault="008E736F">
            <w:pPr>
              <w:rPr>
                <w:rFonts w:cstheme="minorHAnsi"/>
                <w:lang w:val="en-US"/>
              </w:rPr>
            </w:pPr>
            <w:r w:rsidRPr="00CA5877">
              <w:t>Criminology: Nature and Extent of Crime</w:t>
            </w:r>
          </w:p>
        </w:tc>
      </w:tr>
      <w:tr w:rsidR="008E736F" w:rsidRPr="00CA5877" w14:paraId="009ACCC4" w14:textId="77777777">
        <w:tc>
          <w:tcPr>
            <w:tcW w:w="9024" w:type="dxa"/>
            <w:tcBorders>
              <w:top w:val="single" w:sz="4" w:space="0" w:color="auto"/>
              <w:left w:val="single" w:sz="4" w:space="0" w:color="auto"/>
              <w:bottom w:val="single" w:sz="4" w:space="0" w:color="auto"/>
              <w:right w:val="single" w:sz="4" w:space="0" w:color="auto"/>
            </w:tcBorders>
          </w:tcPr>
          <w:p w14:paraId="70CCEC86" w14:textId="77777777" w:rsidR="008E736F" w:rsidRPr="00CA5877" w:rsidRDefault="008E736F">
            <w:pPr>
              <w:rPr>
                <w:rFonts w:cstheme="minorHAnsi"/>
                <w:lang w:val="en-US"/>
              </w:rPr>
            </w:pPr>
            <w:r w:rsidRPr="00CA5877">
              <w:t xml:space="preserve">Criminology: Forensic Psychology </w:t>
            </w:r>
          </w:p>
        </w:tc>
      </w:tr>
    </w:tbl>
    <w:p w14:paraId="4DAE26E3" w14:textId="77777777" w:rsidR="008E736F" w:rsidRPr="00CA5877" w:rsidRDefault="008E736F" w:rsidP="008E736F"/>
    <w:p w14:paraId="2D16A856" w14:textId="77777777" w:rsidR="008E736F" w:rsidRPr="00CA5877" w:rsidRDefault="008E736F" w:rsidP="023880A8">
      <w:pPr>
        <w:pStyle w:val="Heading3"/>
        <w:rPr>
          <w:b w:val="0"/>
          <w:bCs/>
        </w:rPr>
      </w:pPr>
      <w:r w:rsidRPr="00CA5877">
        <w:rPr>
          <w:bCs/>
        </w:rPr>
        <w:t>Progression Pathways</w:t>
      </w:r>
    </w:p>
    <w:p w14:paraId="5944B053" w14:textId="77777777" w:rsidR="008E736F" w:rsidRPr="00CA5877" w:rsidRDefault="008E736F" w:rsidP="008E736F">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Professional Development Award (PDA) in psychology, sociology and criminology. </w:t>
      </w:r>
    </w:p>
    <w:p w14:paraId="3B2D4C20" w14:textId="77777777" w:rsidR="008E736F" w:rsidRPr="00CA5877" w:rsidRDefault="008E736F" w:rsidP="008E736F">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Higher Psychology </w:t>
      </w:r>
    </w:p>
    <w:p w14:paraId="53CE37A6" w14:textId="77777777" w:rsidR="008E736F" w:rsidRPr="00CA5877" w:rsidRDefault="008E736F" w:rsidP="008E736F">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Together with other Highers a range of HNC at D&amp;A College.</w:t>
      </w:r>
    </w:p>
    <w:p w14:paraId="2939B4D9" w14:textId="77777777" w:rsidR="008E736F" w:rsidRPr="00CA5877" w:rsidRDefault="008E736F" w:rsidP="008E736F">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Together with other Highers, first year entry into University to study subject such as criminology, psychology, sociology, social science, social anthropology, history, law, management, human resources, marketing and other social sciences or humanities routes. </w:t>
      </w:r>
    </w:p>
    <w:p w14:paraId="25DB9EA2" w14:textId="77777777" w:rsidR="008E736F" w:rsidRPr="00CA5877" w:rsidRDefault="008E736F" w:rsidP="008E736F">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Employment areas include criminal justice system, social work, health and care, housing, childhood practice, teaching, civil service, human resources, police force, marketing, Scottish Prison Service, journalism and many more.</w:t>
      </w:r>
    </w:p>
    <w:p w14:paraId="7561705C" w14:textId="77777777" w:rsidR="008E736F" w:rsidRPr="00CA5877" w:rsidRDefault="008E736F" w:rsidP="008E736F">
      <w:pPr>
        <w:jc w:val="both"/>
        <w:rPr>
          <w:rFonts w:cstheme="minorHAnsi"/>
        </w:rPr>
      </w:pPr>
    </w:p>
    <w:p w14:paraId="36206C83" w14:textId="77777777" w:rsidR="008E736F" w:rsidRPr="00CA5877" w:rsidRDefault="008E736F" w:rsidP="023880A8">
      <w:pPr>
        <w:pStyle w:val="Heading3"/>
        <w:rPr>
          <w:b w:val="0"/>
          <w:bCs/>
        </w:rPr>
      </w:pPr>
      <w:r w:rsidRPr="00CA5877">
        <w:rPr>
          <w:bCs/>
        </w:rPr>
        <w:t>Course Description</w:t>
      </w:r>
    </w:p>
    <w:p w14:paraId="14EFB76F" w14:textId="77777777" w:rsidR="008E736F" w:rsidRPr="00CA5877" w:rsidRDefault="008E736F" w:rsidP="008E736F">
      <w:pPr>
        <w:jc w:val="both"/>
      </w:pPr>
      <w:r w:rsidRPr="00CA5877">
        <w:t xml:space="preserve">Crime drama and documentaries are extremely popular: CSI, Mindhunters, Making of a Murderer, Killing Eve, The Sinner, Wire in the Blood, Sherlock Holmes to name but a few.  But, what about real-life crime?  In reality, we need to understand how crime scenes are investigated and used to elicit essential evidence. We look to theory and crime data to create a picture about the nature and extent of crime.  This course takes three SQA units and combines them to provide you with a balanced mix of theory, data analysis, and provides an understanding of how physical and psychological evidence is gathered and used. These three units give you a recognised National Progression Award (NPA) in Criminology.  </w:t>
      </w:r>
    </w:p>
    <w:p w14:paraId="1BB5CC71" w14:textId="77777777" w:rsidR="00682F9B" w:rsidRPr="00CA5877" w:rsidRDefault="00682F9B" w:rsidP="008E736F">
      <w:pPr>
        <w:jc w:val="both"/>
      </w:pPr>
    </w:p>
    <w:p w14:paraId="4B5CC8A2" w14:textId="77777777" w:rsidR="008E736F" w:rsidRPr="00CA5877" w:rsidRDefault="008E736F" w:rsidP="023880A8">
      <w:pPr>
        <w:pStyle w:val="Heading3"/>
        <w:rPr>
          <w:b w:val="0"/>
          <w:bCs/>
        </w:rPr>
      </w:pPr>
      <w:r w:rsidRPr="00CA5877">
        <w:rPr>
          <w:bCs/>
        </w:rPr>
        <w:t>Unit Contents</w:t>
      </w:r>
    </w:p>
    <w:tbl>
      <w:tblPr>
        <w:tblStyle w:val="TableGrid"/>
        <w:tblW w:w="0" w:type="auto"/>
        <w:tblLook w:val="04A0" w:firstRow="1" w:lastRow="0" w:firstColumn="1" w:lastColumn="0" w:noHBand="0" w:noVBand="1"/>
      </w:tblPr>
      <w:tblGrid>
        <w:gridCol w:w="2405"/>
        <w:gridCol w:w="6611"/>
      </w:tblGrid>
      <w:tr w:rsidR="008E736F" w:rsidRPr="00CA5877" w14:paraId="1F965181"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4189C83E" w14:textId="77777777" w:rsidR="008E736F" w:rsidRPr="00CA5877" w:rsidRDefault="008E736F">
            <w:pPr>
              <w:rPr>
                <w:rFonts w:cstheme="minorHAnsi"/>
                <w:color w:val="FFFFFF" w:themeColor="background1"/>
                <w:lang w:val="en-US"/>
              </w:rPr>
            </w:pPr>
            <w:r w:rsidRPr="00CA5877">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5DD3C0BF" w14:textId="77777777" w:rsidR="008E736F" w:rsidRPr="00CA5877" w:rsidRDefault="008E736F">
            <w:pPr>
              <w:rPr>
                <w:rFonts w:cstheme="minorHAnsi"/>
                <w:color w:val="FFFFFF" w:themeColor="background1"/>
                <w:lang w:val="en-US"/>
              </w:rPr>
            </w:pPr>
            <w:r w:rsidRPr="00CA5877">
              <w:rPr>
                <w:rFonts w:cstheme="minorHAnsi"/>
                <w:color w:val="FFFFFF" w:themeColor="background1"/>
                <w:lang w:val="en-US"/>
              </w:rPr>
              <w:t>Description</w:t>
            </w:r>
          </w:p>
        </w:tc>
      </w:tr>
      <w:tr w:rsidR="008E736F" w:rsidRPr="00CA5877" w14:paraId="60352B6D" w14:textId="77777777">
        <w:tc>
          <w:tcPr>
            <w:tcW w:w="2405" w:type="dxa"/>
            <w:tcBorders>
              <w:top w:val="single" w:sz="4" w:space="0" w:color="auto"/>
              <w:left w:val="single" w:sz="4" w:space="0" w:color="auto"/>
              <w:bottom w:val="single" w:sz="4" w:space="0" w:color="auto"/>
              <w:right w:val="single" w:sz="4" w:space="0" w:color="auto"/>
            </w:tcBorders>
          </w:tcPr>
          <w:p w14:paraId="64C18DD7" w14:textId="77777777" w:rsidR="008E736F" w:rsidRPr="00CA5877" w:rsidRDefault="008E736F">
            <w:pPr>
              <w:rPr>
                <w:rFonts w:cstheme="minorHAnsi"/>
                <w:b/>
                <w:bCs/>
                <w:lang w:val="en-US"/>
              </w:rPr>
            </w:pPr>
            <w:r w:rsidRPr="00CA5877">
              <w:rPr>
                <w:b/>
                <w:bCs/>
              </w:rPr>
              <w:t>Crime in Society</w:t>
            </w:r>
          </w:p>
        </w:tc>
        <w:tc>
          <w:tcPr>
            <w:tcW w:w="6611" w:type="dxa"/>
            <w:tcBorders>
              <w:top w:val="single" w:sz="4" w:space="0" w:color="auto"/>
              <w:left w:val="single" w:sz="4" w:space="0" w:color="auto"/>
              <w:bottom w:val="single" w:sz="4" w:space="0" w:color="auto"/>
              <w:right w:val="single" w:sz="4" w:space="0" w:color="auto"/>
            </w:tcBorders>
          </w:tcPr>
          <w:p w14:paraId="706B51FC" w14:textId="77777777" w:rsidR="008E736F" w:rsidRPr="00CA5877" w:rsidRDefault="008E736F" w:rsidP="004C1313">
            <w:pPr>
              <w:jc w:val="both"/>
              <w:rPr>
                <w:rFonts w:cstheme="minorHAnsi"/>
                <w:lang w:val="en-US"/>
              </w:rPr>
            </w:pPr>
            <w:r w:rsidRPr="00CA5877">
              <w:t>In this unit, we will examine criminal law in Scotland and develop an understanding of its purpose. We will also study the impact crime has on the victims and on wider society; one of the ways we do this is by examining the financial impact crime has on society. Crime prevention will be covered with an emphasis on local organisations involved in the prevention of crime.</w:t>
            </w:r>
          </w:p>
        </w:tc>
      </w:tr>
      <w:tr w:rsidR="008E736F" w:rsidRPr="00CA5877" w14:paraId="0962F11B" w14:textId="77777777">
        <w:tc>
          <w:tcPr>
            <w:tcW w:w="2405" w:type="dxa"/>
            <w:tcBorders>
              <w:top w:val="single" w:sz="4" w:space="0" w:color="auto"/>
              <w:left w:val="single" w:sz="4" w:space="0" w:color="auto"/>
              <w:bottom w:val="single" w:sz="4" w:space="0" w:color="auto"/>
              <w:right w:val="single" w:sz="4" w:space="0" w:color="auto"/>
            </w:tcBorders>
          </w:tcPr>
          <w:p w14:paraId="72CFF09A" w14:textId="77777777" w:rsidR="008E736F" w:rsidRPr="00CA5877" w:rsidRDefault="008E736F">
            <w:pPr>
              <w:rPr>
                <w:rFonts w:cstheme="minorHAnsi"/>
                <w:b/>
                <w:bCs/>
                <w:lang w:val="en-US"/>
              </w:rPr>
            </w:pPr>
            <w:r w:rsidRPr="00CA5877">
              <w:rPr>
                <w:b/>
                <w:bCs/>
              </w:rPr>
              <w:t>Nature and Extent</w:t>
            </w:r>
          </w:p>
        </w:tc>
        <w:tc>
          <w:tcPr>
            <w:tcW w:w="6611" w:type="dxa"/>
            <w:tcBorders>
              <w:top w:val="single" w:sz="4" w:space="0" w:color="auto"/>
              <w:left w:val="single" w:sz="4" w:space="0" w:color="auto"/>
              <w:bottom w:val="single" w:sz="4" w:space="0" w:color="auto"/>
              <w:right w:val="single" w:sz="4" w:space="0" w:color="auto"/>
            </w:tcBorders>
          </w:tcPr>
          <w:p w14:paraId="2E4E3563" w14:textId="729935D9" w:rsidR="008E736F" w:rsidRPr="00CA5877" w:rsidRDefault="008E736F" w:rsidP="004C1313">
            <w:pPr>
              <w:jc w:val="both"/>
              <w:rPr>
                <w:rFonts w:cstheme="minorHAnsi"/>
                <w:lang w:val="en-US"/>
              </w:rPr>
            </w:pPr>
            <w:r w:rsidRPr="00CA5877">
              <w:t>The unit will illustrate the ways in which criminologists use data and examine material from the British Crime Survey, thereby establishing the link between criminological theory and the statistical evidence and research strategies. You will be introduced to the variety of criminological theories and the</w:t>
            </w:r>
            <w:r w:rsidR="002B4160" w:rsidRPr="00CA5877">
              <w:t xml:space="preserve"> particular</w:t>
            </w:r>
            <w:r w:rsidRPr="00CA5877">
              <w:t xml:space="preserve"> </w:t>
            </w:r>
            <w:r w:rsidR="00CE75EF" w:rsidRPr="00CA5877">
              <w:t>perspectives</w:t>
            </w:r>
            <w:r w:rsidRPr="00CA5877">
              <w:t xml:space="preserve"> they give to the explanation of criminal behaviour. </w:t>
            </w:r>
          </w:p>
        </w:tc>
      </w:tr>
      <w:tr w:rsidR="008E736F" w:rsidRPr="00CA5877" w14:paraId="00382070" w14:textId="77777777">
        <w:tc>
          <w:tcPr>
            <w:tcW w:w="2405" w:type="dxa"/>
            <w:tcBorders>
              <w:top w:val="single" w:sz="4" w:space="0" w:color="auto"/>
              <w:left w:val="single" w:sz="4" w:space="0" w:color="auto"/>
              <w:bottom w:val="single" w:sz="4" w:space="0" w:color="auto"/>
              <w:right w:val="single" w:sz="4" w:space="0" w:color="auto"/>
            </w:tcBorders>
          </w:tcPr>
          <w:p w14:paraId="33C85FFE" w14:textId="77777777" w:rsidR="008E736F" w:rsidRPr="00CA5877" w:rsidRDefault="008E736F">
            <w:pPr>
              <w:rPr>
                <w:rFonts w:cstheme="minorHAnsi"/>
                <w:b/>
                <w:bCs/>
                <w:lang w:val="en-US"/>
              </w:rPr>
            </w:pPr>
            <w:r w:rsidRPr="00CA5877">
              <w:rPr>
                <w:b/>
                <w:bCs/>
              </w:rPr>
              <w:t xml:space="preserve">Forensic Psychology </w:t>
            </w:r>
          </w:p>
        </w:tc>
        <w:tc>
          <w:tcPr>
            <w:tcW w:w="6611" w:type="dxa"/>
            <w:tcBorders>
              <w:top w:val="single" w:sz="4" w:space="0" w:color="auto"/>
              <w:left w:val="single" w:sz="4" w:space="0" w:color="auto"/>
              <w:bottom w:val="single" w:sz="4" w:space="0" w:color="auto"/>
              <w:right w:val="single" w:sz="4" w:space="0" w:color="auto"/>
            </w:tcBorders>
          </w:tcPr>
          <w:p w14:paraId="29175C2E" w14:textId="741799B6" w:rsidR="008E736F" w:rsidRPr="00CA5877" w:rsidRDefault="008E736F" w:rsidP="004C1313">
            <w:pPr>
              <w:jc w:val="both"/>
              <w:rPr>
                <w:rFonts w:cstheme="minorHAnsi"/>
                <w:lang w:val="en-US"/>
              </w:rPr>
            </w:pPr>
            <w:r w:rsidRPr="00CA5877">
              <w:t>This unit introduces the work of forensic psychologists in the police, courts and the prison estate. You will develop an understanding of different psychological theories of criminal behaviour, including psychopathy. You will also have the opportunity to explore extraordinary criminal behaviour.</w:t>
            </w:r>
          </w:p>
        </w:tc>
      </w:tr>
    </w:tbl>
    <w:p w14:paraId="0441265C" w14:textId="77777777" w:rsidR="008E736F" w:rsidRPr="00CA5877" w:rsidRDefault="008E736F" w:rsidP="008E736F">
      <w:pPr>
        <w:jc w:val="both"/>
        <w:rPr>
          <w:rFonts w:cstheme="minorHAnsi"/>
        </w:rPr>
      </w:pPr>
    </w:p>
    <w:p w14:paraId="52693758" w14:textId="77777777" w:rsidR="008E736F" w:rsidRPr="00CA5877" w:rsidRDefault="008E736F" w:rsidP="023880A8">
      <w:pPr>
        <w:pStyle w:val="Heading3"/>
        <w:rPr>
          <w:b w:val="0"/>
          <w:bCs/>
        </w:rPr>
      </w:pPr>
      <w:r w:rsidRPr="00CA5877">
        <w:rPr>
          <w:bCs/>
        </w:rPr>
        <w:t>Assessment Method</w:t>
      </w:r>
    </w:p>
    <w:p w14:paraId="297CFB5B" w14:textId="77777777" w:rsidR="008E736F" w:rsidRPr="00CA5877" w:rsidRDefault="008E736F" w:rsidP="008E736F">
      <w:pPr>
        <w:jc w:val="both"/>
        <w:rPr>
          <w:rFonts w:cstheme="minorHAnsi"/>
        </w:rPr>
      </w:pPr>
      <w:r w:rsidRPr="00CA5877">
        <w:rPr>
          <w:rFonts w:cstheme="minorHAnsi"/>
        </w:rPr>
        <w:t>A combination of open and closed book assessments as required by the SQA.</w:t>
      </w:r>
    </w:p>
    <w:p w14:paraId="3AC39139" w14:textId="77777777" w:rsidR="008E736F" w:rsidRPr="00CA5877" w:rsidRDefault="008E736F" w:rsidP="008E736F">
      <w:pPr>
        <w:jc w:val="both"/>
        <w:rPr>
          <w:rFonts w:cstheme="minorHAnsi"/>
        </w:rPr>
      </w:pPr>
    </w:p>
    <w:p w14:paraId="422E06A0" w14:textId="19A783E3" w:rsidR="00995071" w:rsidRPr="00CA5877" w:rsidRDefault="00A65B73" w:rsidP="00A65B73">
      <w:pPr>
        <w:pStyle w:val="Heading2"/>
      </w:pPr>
      <w:bookmarkStart w:id="89" w:name="_Toc152769505"/>
      <w:r>
        <w:t>Higher/N</w:t>
      </w:r>
      <w:r w:rsidR="004C6FB1">
        <w:t xml:space="preserve">ational </w:t>
      </w:r>
      <w:r>
        <w:t>P</w:t>
      </w:r>
      <w:r w:rsidR="004C6FB1">
        <w:t xml:space="preserve">rogression </w:t>
      </w:r>
      <w:r>
        <w:t>A</w:t>
      </w:r>
      <w:r w:rsidR="004C6FB1">
        <w:t>ward:</w:t>
      </w:r>
      <w:r>
        <w:t xml:space="preserve"> Psychology</w:t>
      </w:r>
      <w:r w:rsidR="002233E7">
        <w:t xml:space="preserve"> Level 6</w:t>
      </w:r>
      <w:bookmarkEnd w:id="89"/>
    </w:p>
    <w:tbl>
      <w:tblPr>
        <w:tblStyle w:val="TableGrid"/>
        <w:tblW w:w="0" w:type="auto"/>
        <w:tblLook w:val="04A0" w:firstRow="1" w:lastRow="0" w:firstColumn="1" w:lastColumn="0" w:noHBand="0" w:noVBand="1"/>
      </w:tblPr>
      <w:tblGrid>
        <w:gridCol w:w="2405"/>
        <w:gridCol w:w="6611"/>
      </w:tblGrid>
      <w:tr w:rsidR="00A65B73" w:rsidRPr="00CA5877" w14:paraId="2DA0BCB4" w14:textId="77777777" w:rsidTr="091B806D">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2CF71E63" w14:textId="77777777" w:rsidR="00A65B73" w:rsidRPr="00CA5877" w:rsidRDefault="00A65B73" w:rsidP="008311EB">
            <w:pPr>
              <w:rPr>
                <w:rFonts w:cstheme="minorHAnsi"/>
                <w:color w:val="FFFFFF" w:themeColor="background1"/>
                <w:lang w:val="en-US"/>
              </w:rPr>
            </w:pPr>
            <w:r w:rsidRPr="00CA5877">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1F557CC8" w14:textId="27B2322C" w:rsidR="00A65B73" w:rsidRPr="00CA5877" w:rsidRDefault="00024180" w:rsidP="008311EB">
            <w:pPr>
              <w:rPr>
                <w:rFonts w:cstheme="minorHAnsi"/>
                <w:color w:val="FFFFFF" w:themeColor="background1"/>
                <w:lang w:val="en-US"/>
              </w:rPr>
            </w:pPr>
            <w:r w:rsidRPr="00CA5877">
              <w:rPr>
                <w:rFonts w:cstheme="minorHAnsi"/>
                <w:color w:val="FFFFFF" w:themeColor="background1"/>
                <w:lang w:val="en-US"/>
              </w:rPr>
              <w:t>Psychology Higher/NPA Psychology</w:t>
            </w:r>
          </w:p>
        </w:tc>
      </w:tr>
      <w:tr w:rsidR="00A65B73" w:rsidRPr="00CA5877" w14:paraId="6F6080A1" w14:textId="77777777" w:rsidTr="091B806D">
        <w:tc>
          <w:tcPr>
            <w:tcW w:w="2405" w:type="dxa"/>
            <w:tcBorders>
              <w:top w:val="single" w:sz="4" w:space="0" w:color="auto"/>
              <w:left w:val="single" w:sz="4" w:space="0" w:color="auto"/>
              <w:bottom w:val="single" w:sz="4" w:space="0" w:color="auto"/>
              <w:right w:val="single" w:sz="4" w:space="0" w:color="auto"/>
            </w:tcBorders>
            <w:hideMark/>
          </w:tcPr>
          <w:p w14:paraId="0A741A23" w14:textId="77777777" w:rsidR="00A65B73" w:rsidRPr="00CA5877" w:rsidRDefault="00A65B73" w:rsidP="008311EB">
            <w:pPr>
              <w:rPr>
                <w:rFonts w:cstheme="minorHAnsi"/>
                <w:lang w:val="en-US"/>
              </w:rPr>
            </w:pPr>
            <w:r w:rsidRPr="00CA5877">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hideMark/>
          </w:tcPr>
          <w:p w14:paraId="231B74E7" w14:textId="55F4A923" w:rsidR="00A65B73" w:rsidRPr="00CA5877" w:rsidRDefault="00491B10" w:rsidP="008311EB">
            <w:pPr>
              <w:rPr>
                <w:rFonts w:cstheme="minorHAnsi"/>
                <w:lang w:val="en-US"/>
              </w:rPr>
            </w:pPr>
            <w:r>
              <w:t>SCQF 6</w:t>
            </w:r>
          </w:p>
        </w:tc>
      </w:tr>
      <w:tr w:rsidR="00A65B73" w:rsidRPr="000C5FFD" w14:paraId="4BBC6CFD" w14:textId="77777777" w:rsidTr="091B806D">
        <w:tc>
          <w:tcPr>
            <w:tcW w:w="2405" w:type="dxa"/>
            <w:tcBorders>
              <w:top w:val="single" w:sz="4" w:space="0" w:color="auto"/>
              <w:left w:val="single" w:sz="4" w:space="0" w:color="auto"/>
              <w:bottom w:val="single" w:sz="4" w:space="0" w:color="auto"/>
              <w:right w:val="single" w:sz="4" w:space="0" w:color="auto"/>
            </w:tcBorders>
            <w:hideMark/>
          </w:tcPr>
          <w:p w14:paraId="6433A1F6" w14:textId="77777777" w:rsidR="00A65B73" w:rsidRPr="000C5FFD" w:rsidRDefault="00A65B73" w:rsidP="008311EB">
            <w:pPr>
              <w:rPr>
                <w:rFonts w:cstheme="minorHAnsi"/>
                <w:lang w:val="en-US"/>
              </w:rPr>
            </w:pPr>
            <w:r w:rsidRPr="000C5FFD">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hideMark/>
          </w:tcPr>
          <w:p w14:paraId="1E145808" w14:textId="1BC508D6" w:rsidR="0033071C" w:rsidRPr="000C5FFD" w:rsidRDefault="0033071C" w:rsidP="0033071C">
            <w:pPr>
              <w:rPr>
                <w:rFonts w:cstheme="minorHAnsi"/>
                <w:lang w:val="en-US"/>
              </w:rPr>
            </w:pPr>
            <w:r w:rsidRPr="000C5FFD">
              <w:rPr>
                <w:rFonts w:cstheme="minorHAnsi"/>
                <w:lang w:val="en-US"/>
              </w:rPr>
              <w:t>Arbroath (Higher</w:t>
            </w:r>
            <w:r w:rsidR="0034771D" w:rsidRPr="000C5FFD">
              <w:rPr>
                <w:rFonts w:cstheme="minorHAnsi"/>
                <w:lang w:val="en-US"/>
              </w:rPr>
              <w:t xml:space="preserve"> and NPA level 5</w:t>
            </w:r>
            <w:r w:rsidRPr="000C5FFD">
              <w:rPr>
                <w:rFonts w:cstheme="minorHAnsi"/>
                <w:lang w:val="en-US"/>
              </w:rPr>
              <w:t xml:space="preserve">) </w:t>
            </w:r>
          </w:p>
          <w:p w14:paraId="2BD955C7" w14:textId="205CFB49" w:rsidR="0033071C" w:rsidRPr="000C5FFD" w:rsidRDefault="0033071C" w:rsidP="0033071C">
            <w:pPr>
              <w:rPr>
                <w:rFonts w:cstheme="minorHAnsi"/>
                <w:lang w:val="en-US"/>
              </w:rPr>
            </w:pPr>
            <w:r w:rsidRPr="000C5FFD">
              <w:rPr>
                <w:rFonts w:cstheme="minorHAnsi"/>
                <w:lang w:val="en-US"/>
              </w:rPr>
              <w:t>Gardyne (NPA Level 6)</w:t>
            </w:r>
          </w:p>
        </w:tc>
      </w:tr>
      <w:tr w:rsidR="00A65B73" w:rsidRPr="00CA5877" w14:paraId="1BC34C29" w14:textId="77777777" w:rsidTr="091B806D">
        <w:tc>
          <w:tcPr>
            <w:tcW w:w="2405" w:type="dxa"/>
            <w:tcBorders>
              <w:top w:val="single" w:sz="4" w:space="0" w:color="auto"/>
              <w:left w:val="single" w:sz="4" w:space="0" w:color="auto"/>
              <w:bottom w:val="single" w:sz="4" w:space="0" w:color="auto"/>
              <w:right w:val="single" w:sz="4" w:space="0" w:color="auto"/>
            </w:tcBorders>
            <w:hideMark/>
          </w:tcPr>
          <w:p w14:paraId="16ADFA82" w14:textId="77777777" w:rsidR="00A65B73" w:rsidRPr="000C5FFD" w:rsidRDefault="00A65B73" w:rsidP="008311EB">
            <w:pPr>
              <w:rPr>
                <w:rFonts w:cstheme="minorHAnsi"/>
                <w:lang w:val="en-US"/>
              </w:rPr>
            </w:pPr>
            <w:r w:rsidRPr="000C5FFD">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2B70037A" w14:textId="7206381F" w:rsidR="00A65B73" w:rsidRPr="000C5FFD" w:rsidRDefault="00A65B73" w:rsidP="091B806D">
            <w:pPr>
              <w:rPr>
                <w:b/>
                <w:bCs/>
                <w:lang w:val="en-US"/>
              </w:rPr>
            </w:pPr>
            <w:r w:rsidRPr="091B806D">
              <w:rPr>
                <w:b/>
                <w:bCs/>
                <w:lang w:val="en-US"/>
              </w:rPr>
              <w:t>Arbroath</w:t>
            </w:r>
            <w:r w:rsidRPr="091B806D">
              <w:rPr>
                <w:lang w:val="en-US"/>
              </w:rPr>
              <w:t xml:space="preserve">: </w:t>
            </w:r>
            <w:r w:rsidR="156DD2E4" w:rsidRPr="091B806D">
              <w:rPr>
                <w:lang w:val="en-US"/>
              </w:rPr>
              <w:t>Tues</w:t>
            </w:r>
            <w:r w:rsidRPr="091B806D">
              <w:rPr>
                <w:lang w:val="en-US"/>
              </w:rPr>
              <w:t>day 9-1pm</w:t>
            </w:r>
            <w:r w:rsidRPr="091B806D">
              <w:rPr>
                <w:b/>
                <w:bCs/>
                <w:lang w:val="en-US"/>
              </w:rPr>
              <w:t xml:space="preserve"> </w:t>
            </w:r>
          </w:p>
          <w:p w14:paraId="03422648" w14:textId="77777777" w:rsidR="00A65B73" w:rsidRPr="00CA5877" w:rsidRDefault="00A65B73" w:rsidP="008311EB">
            <w:pPr>
              <w:rPr>
                <w:rFonts w:cstheme="minorHAnsi"/>
                <w:lang w:val="en-US"/>
              </w:rPr>
            </w:pPr>
            <w:r w:rsidRPr="000C5FFD">
              <w:rPr>
                <w:rFonts w:cstheme="minorHAnsi"/>
                <w:b/>
                <w:bCs/>
                <w:lang w:val="en-US"/>
              </w:rPr>
              <w:t xml:space="preserve">Gardyne: </w:t>
            </w:r>
            <w:r w:rsidRPr="000C5FFD">
              <w:rPr>
                <w:rFonts w:cstheme="minorHAnsi"/>
                <w:lang w:val="en-US"/>
              </w:rPr>
              <w:t>Monday and Wednesday 2-4pm</w:t>
            </w:r>
          </w:p>
        </w:tc>
      </w:tr>
    </w:tbl>
    <w:p w14:paraId="02665FB1" w14:textId="0C0D12AA" w:rsidR="00A65B73" w:rsidRPr="00CA5877" w:rsidRDefault="00A65B73" w:rsidP="00A65B73"/>
    <w:p w14:paraId="2E4EBD8A" w14:textId="20880124" w:rsidR="002950A5" w:rsidRPr="00CA5877" w:rsidRDefault="002950A5" w:rsidP="023880A8">
      <w:pPr>
        <w:pStyle w:val="Heading3"/>
        <w:rPr>
          <w:b w:val="0"/>
          <w:bCs/>
        </w:rPr>
      </w:pPr>
      <w:r w:rsidRPr="00CA5877">
        <w:rPr>
          <w:bCs/>
        </w:rPr>
        <w:t>Entry Requirements</w:t>
      </w:r>
    </w:p>
    <w:p w14:paraId="17701668" w14:textId="77777777" w:rsidR="00F82F13" w:rsidRPr="00CA5877" w:rsidRDefault="00F82F13" w:rsidP="00966737">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Social Studies or Social Sciences Courses at SCQF level 5 or relevant component units or Communication and Numeracy at Level 5</w:t>
      </w:r>
    </w:p>
    <w:p w14:paraId="7E513182" w14:textId="24417C28" w:rsidR="00F82F13" w:rsidRPr="00CA5877" w:rsidRDefault="00F82F13" w:rsidP="00966737">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National 5 Biology Course or relevant component units (recommended only)</w:t>
      </w:r>
    </w:p>
    <w:p w14:paraId="65CFE5F8" w14:textId="77777777" w:rsidR="002C52B4" w:rsidRPr="00CA5877" w:rsidRDefault="002C52B4" w:rsidP="002C52B4">
      <w:pPr>
        <w:tabs>
          <w:tab w:val="left" w:pos="9356"/>
        </w:tabs>
        <w:spacing w:after="0"/>
        <w:ind w:right="142"/>
        <w:rPr>
          <w:rFonts w:ascii="Arial" w:hAnsi="Arial" w:cs="Arial"/>
          <w:b/>
        </w:rPr>
      </w:pPr>
    </w:p>
    <w:p w14:paraId="6C75C3CA" w14:textId="77777777" w:rsidR="002950A5" w:rsidRPr="00CA5877" w:rsidRDefault="002950A5" w:rsidP="023880A8">
      <w:pPr>
        <w:pStyle w:val="Heading3"/>
        <w:rPr>
          <w:b w:val="0"/>
          <w:bCs/>
          <w:lang w:val="en-US"/>
        </w:rPr>
      </w:pPr>
      <w:r w:rsidRPr="00CA5877">
        <w:rPr>
          <w:bCs/>
          <w:lang w:val="en-US"/>
        </w:rPr>
        <w:t>Units to be Completed</w:t>
      </w:r>
    </w:p>
    <w:tbl>
      <w:tblPr>
        <w:tblStyle w:val="TableGrid"/>
        <w:tblW w:w="9024" w:type="dxa"/>
        <w:tblLook w:val="04A0" w:firstRow="1" w:lastRow="0" w:firstColumn="1" w:lastColumn="0" w:noHBand="0" w:noVBand="1"/>
      </w:tblPr>
      <w:tblGrid>
        <w:gridCol w:w="9024"/>
      </w:tblGrid>
      <w:tr w:rsidR="002950A5" w:rsidRPr="00CA5877" w14:paraId="78256AAC" w14:textId="77777777" w:rsidTr="00197842">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7CE4FF5C" w14:textId="77777777" w:rsidR="002950A5" w:rsidRPr="00CA5877" w:rsidRDefault="002950A5" w:rsidP="008311EB">
            <w:pPr>
              <w:rPr>
                <w:rFonts w:cstheme="minorHAnsi"/>
                <w:color w:val="FFFFFF" w:themeColor="background1"/>
                <w:lang w:val="en-US"/>
              </w:rPr>
            </w:pPr>
            <w:r w:rsidRPr="00CA5877">
              <w:rPr>
                <w:rFonts w:cstheme="minorHAnsi"/>
                <w:color w:val="FFFFFF" w:themeColor="background1"/>
                <w:lang w:val="en-US"/>
              </w:rPr>
              <w:t>Mandatory Units</w:t>
            </w:r>
          </w:p>
        </w:tc>
      </w:tr>
      <w:tr w:rsidR="00FF3096" w:rsidRPr="00CA5877" w14:paraId="44A5154A" w14:textId="77777777" w:rsidTr="008311EB">
        <w:tc>
          <w:tcPr>
            <w:tcW w:w="9024" w:type="dxa"/>
            <w:tcBorders>
              <w:top w:val="single" w:sz="4" w:space="0" w:color="auto"/>
              <w:left w:val="single" w:sz="4" w:space="0" w:color="auto"/>
              <w:bottom w:val="single" w:sz="4" w:space="0" w:color="auto"/>
              <w:right w:val="single" w:sz="4" w:space="0" w:color="auto"/>
            </w:tcBorders>
          </w:tcPr>
          <w:p w14:paraId="4E7A4B3C" w14:textId="78F56C1B" w:rsidR="00FF3096" w:rsidRPr="00CA5877" w:rsidRDefault="00FF3096" w:rsidP="00FF3096">
            <w:pPr>
              <w:rPr>
                <w:rFonts w:cstheme="minorHAnsi"/>
                <w:lang w:val="en-US"/>
              </w:rPr>
            </w:pPr>
            <w:r w:rsidRPr="00CA5877">
              <w:t>Research</w:t>
            </w:r>
          </w:p>
        </w:tc>
      </w:tr>
      <w:tr w:rsidR="00FF3096" w:rsidRPr="00CA5877" w14:paraId="6ED337D2" w14:textId="77777777" w:rsidTr="008311EB">
        <w:tc>
          <w:tcPr>
            <w:tcW w:w="9024" w:type="dxa"/>
            <w:tcBorders>
              <w:top w:val="single" w:sz="4" w:space="0" w:color="auto"/>
              <w:left w:val="single" w:sz="4" w:space="0" w:color="auto"/>
              <w:bottom w:val="single" w:sz="4" w:space="0" w:color="auto"/>
              <w:right w:val="single" w:sz="4" w:space="0" w:color="auto"/>
            </w:tcBorders>
          </w:tcPr>
          <w:p w14:paraId="0C2E7F38" w14:textId="7A4144F0" w:rsidR="00FF3096" w:rsidRPr="00CA5877" w:rsidRDefault="00FF3096" w:rsidP="00FF3096">
            <w:pPr>
              <w:rPr>
                <w:rFonts w:cstheme="minorHAnsi"/>
                <w:lang w:val="en-US"/>
              </w:rPr>
            </w:pPr>
            <w:r w:rsidRPr="00CA5877">
              <w:t>Individual behaviour</w:t>
            </w:r>
          </w:p>
        </w:tc>
      </w:tr>
      <w:tr w:rsidR="00FF3096" w:rsidRPr="00CA5877" w14:paraId="0DC83A49" w14:textId="77777777" w:rsidTr="008311EB">
        <w:tc>
          <w:tcPr>
            <w:tcW w:w="9024" w:type="dxa"/>
            <w:tcBorders>
              <w:top w:val="single" w:sz="4" w:space="0" w:color="auto"/>
              <w:left w:val="single" w:sz="4" w:space="0" w:color="auto"/>
              <w:bottom w:val="single" w:sz="4" w:space="0" w:color="auto"/>
              <w:right w:val="single" w:sz="4" w:space="0" w:color="auto"/>
            </w:tcBorders>
          </w:tcPr>
          <w:p w14:paraId="38116122" w14:textId="34FE9237" w:rsidR="00FF3096" w:rsidRPr="00CA5877" w:rsidRDefault="00FF3096" w:rsidP="00FF3096">
            <w:pPr>
              <w:rPr>
                <w:rFonts w:cstheme="minorHAnsi"/>
                <w:lang w:val="en-US"/>
              </w:rPr>
            </w:pPr>
            <w:r w:rsidRPr="00CA5877">
              <w:t>Social behaviour</w:t>
            </w:r>
          </w:p>
        </w:tc>
      </w:tr>
      <w:tr w:rsidR="00FF3096" w:rsidRPr="00CA5877" w14:paraId="6B6C2FA4" w14:textId="77777777" w:rsidTr="008311EB">
        <w:tc>
          <w:tcPr>
            <w:tcW w:w="9024" w:type="dxa"/>
            <w:tcBorders>
              <w:top w:val="single" w:sz="4" w:space="0" w:color="auto"/>
              <w:left w:val="single" w:sz="4" w:space="0" w:color="auto"/>
              <w:bottom w:val="single" w:sz="4" w:space="0" w:color="auto"/>
              <w:right w:val="single" w:sz="4" w:space="0" w:color="auto"/>
            </w:tcBorders>
          </w:tcPr>
          <w:p w14:paraId="626C2FA1" w14:textId="33C7EB95" w:rsidR="00FF3096" w:rsidRPr="00CA5877" w:rsidRDefault="00D57985" w:rsidP="00FF3096">
            <w:r w:rsidRPr="00CA5877">
              <w:t>End Exam (if full National 5 group award is undertaken)</w:t>
            </w:r>
          </w:p>
        </w:tc>
      </w:tr>
    </w:tbl>
    <w:p w14:paraId="0B587E3C" w14:textId="5A322C62" w:rsidR="004826F4" w:rsidRPr="00CA5877" w:rsidRDefault="004826F4" w:rsidP="023880A8">
      <w:pPr>
        <w:rPr>
          <w:b/>
          <w:bCs/>
        </w:rPr>
      </w:pPr>
    </w:p>
    <w:p w14:paraId="3ED810F4" w14:textId="77777777" w:rsidR="004826F4" w:rsidRPr="00CA5877" w:rsidRDefault="004826F4" w:rsidP="023880A8">
      <w:pPr>
        <w:pStyle w:val="Heading3"/>
        <w:rPr>
          <w:b w:val="0"/>
          <w:bCs/>
        </w:rPr>
      </w:pPr>
      <w:r w:rsidRPr="00CA5877">
        <w:rPr>
          <w:bCs/>
        </w:rPr>
        <w:t>Progression Pathways</w:t>
      </w:r>
      <w:r w:rsidRPr="00CA5877">
        <w:tab/>
      </w:r>
    </w:p>
    <w:p w14:paraId="020F2F18" w14:textId="77777777" w:rsidR="004826F4" w:rsidRPr="00CA5877" w:rsidRDefault="004826F4" w:rsidP="00966737">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Professional Development Award (PDA) in psychology, sociology and criminology. </w:t>
      </w:r>
    </w:p>
    <w:p w14:paraId="1B8E6604" w14:textId="77777777" w:rsidR="004826F4" w:rsidRPr="00CA5877" w:rsidRDefault="004826F4" w:rsidP="00966737">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Articulation to HNC Social Science with passes in Higher/NPA Psychology and one other relevant Higher along with a strong Curriculum and Quality Leader reference. </w:t>
      </w:r>
    </w:p>
    <w:p w14:paraId="40EC6712" w14:textId="18788105" w:rsidR="004826F4" w:rsidRPr="00CA5877" w:rsidRDefault="004826F4" w:rsidP="2AD35833">
      <w:pPr>
        <w:pStyle w:val="ListParagraph"/>
        <w:numPr>
          <w:ilvl w:val="0"/>
          <w:numId w:val="30"/>
        </w:numPr>
        <w:jc w:val="both"/>
        <w:rPr>
          <w:rFonts w:asciiTheme="minorHAnsi" w:hAnsiTheme="minorHAnsi" w:cstheme="minorBidi"/>
          <w:sz w:val="22"/>
          <w:szCs w:val="22"/>
        </w:rPr>
      </w:pPr>
      <w:r w:rsidRPr="2AD35833">
        <w:rPr>
          <w:rFonts w:asciiTheme="minorHAnsi" w:hAnsiTheme="minorHAnsi" w:cstheme="minorBidi"/>
          <w:sz w:val="22"/>
          <w:szCs w:val="22"/>
        </w:rPr>
        <w:t>Range of HNCs at D&amp;A College with Higher/NPA Psychology and one other relevant Higher</w:t>
      </w:r>
    </w:p>
    <w:p w14:paraId="483AF02F" w14:textId="77777777" w:rsidR="004826F4" w:rsidRPr="00CA5877" w:rsidRDefault="004826F4" w:rsidP="00966737">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Together with other Highers, first year entry into University to study subject such as criminology, psychology, sociology, social science, social anthropology, history, law, management, human resources, marketing and other social sciences or humanities routes. </w:t>
      </w:r>
    </w:p>
    <w:p w14:paraId="51DD9121" w14:textId="68C2B092" w:rsidR="004826F4" w:rsidRPr="00CA5877" w:rsidRDefault="004826F4" w:rsidP="00966737">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Employment areas include criminal justice system, social work, health and care, childhood practice, teaching, civil service, housing, human resources, marketing, journalism and many more.</w:t>
      </w:r>
    </w:p>
    <w:p w14:paraId="0FFCB1ED" w14:textId="31BF8FA6" w:rsidR="004826F4" w:rsidRPr="00CA5877" w:rsidRDefault="004826F4" w:rsidP="004826F4">
      <w:pPr>
        <w:jc w:val="both"/>
      </w:pPr>
    </w:p>
    <w:p w14:paraId="1B5D8AA6" w14:textId="77777777" w:rsidR="003521AA" w:rsidRPr="00CA5877" w:rsidRDefault="003521AA" w:rsidP="023880A8">
      <w:pPr>
        <w:pStyle w:val="Heading3"/>
        <w:rPr>
          <w:b w:val="0"/>
          <w:bCs/>
        </w:rPr>
      </w:pPr>
      <w:r w:rsidRPr="00CA5877">
        <w:rPr>
          <w:bCs/>
        </w:rPr>
        <w:t>Course Description</w:t>
      </w:r>
    </w:p>
    <w:p w14:paraId="3247F702" w14:textId="7D15DDD5" w:rsidR="004826F4" w:rsidRPr="00CA5877" w:rsidRDefault="003521AA" w:rsidP="004826F4">
      <w:pPr>
        <w:jc w:val="both"/>
      </w:pPr>
      <w:r w:rsidRPr="00CA5877">
        <w:t>Psychology provides pupils with opportunities to find out about some of the ways that thoughts and emotions can affect how we feel and behave. Psychological knowledge of individual and social behaviour can support pupils in personal and professional relationships and can enable them to understand some of the factors that influence behaviour. The central theme of the course is to enable pupils to investigate psychological approaches and research, which will promote their understanding of individual and social behaviour. Pupils will analyse and evaluate concepts, theories and approaches, and will draw on research evidence to explain human behaviour.</w:t>
      </w:r>
    </w:p>
    <w:p w14:paraId="28271459" w14:textId="6274BD4A" w:rsidR="00536151" w:rsidRDefault="00A17DC0" w:rsidP="004826F4">
      <w:pPr>
        <w:jc w:val="both"/>
      </w:pPr>
      <w:r w:rsidRPr="00CA5877">
        <w:t>Pupils who start on the full Higher course may opt to reduce to the NPA level 6 qualification after the prelim and after discussions between the pupil and the department.</w:t>
      </w:r>
    </w:p>
    <w:p w14:paraId="7708EA17" w14:textId="77777777" w:rsidR="00536B53" w:rsidRDefault="00536B53" w:rsidP="004826F4">
      <w:pPr>
        <w:jc w:val="both"/>
      </w:pPr>
    </w:p>
    <w:p w14:paraId="032813EC" w14:textId="77777777" w:rsidR="00536B53" w:rsidRPr="00CA5877" w:rsidRDefault="00536B53" w:rsidP="004826F4">
      <w:pPr>
        <w:jc w:val="both"/>
      </w:pPr>
    </w:p>
    <w:p w14:paraId="2034FC7E" w14:textId="77777777" w:rsidR="00A6433D" w:rsidRPr="00CA5877" w:rsidRDefault="00A6433D" w:rsidP="023880A8">
      <w:pPr>
        <w:pStyle w:val="Heading3"/>
        <w:rPr>
          <w:b w:val="0"/>
          <w:bCs/>
        </w:rPr>
      </w:pPr>
      <w:r w:rsidRPr="00CA5877">
        <w:rPr>
          <w:bCs/>
        </w:rPr>
        <w:t>Unit Contents</w:t>
      </w:r>
    </w:p>
    <w:tbl>
      <w:tblPr>
        <w:tblStyle w:val="TableGrid"/>
        <w:tblW w:w="0" w:type="auto"/>
        <w:tblLook w:val="04A0" w:firstRow="1" w:lastRow="0" w:firstColumn="1" w:lastColumn="0" w:noHBand="0" w:noVBand="1"/>
      </w:tblPr>
      <w:tblGrid>
        <w:gridCol w:w="2405"/>
        <w:gridCol w:w="6611"/>
      </w:tblGrid>
      <w:tr w:rsidR="00A6433D" w:rsidRPr="00CA5877" w14:paraId="643F7F4B"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2BC73FF9" w14:textId="77777777" w:rsidR="00A6433D" w:rsidRPr="00CA5877" w:rsidRDefault="00A6433D" w:rsidP="008311EB">
            <w:pPr>
              <w:rPr>
                <w:rFonts w:cstheme="minorHAnsi"/>
                <w:color w:val="FFFFFF" w:themeColor="background1"/>
                <w:lang w:val="en-US"/>
              </w:rPr>
            </w:pPr>
            <w:r w:rsidRPr="00CA5877">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15EDF0E7" w14:textId="77777777" w:rsidR="00A6433D" w:rsidRPr="00CA5877" w:rsidRDefault="00A6433D" w:rsidP="008311EB">
            <w:pPr>
              <w:rPr>
                <w:rFonts w:cstheme="minorHAnsi"/>
                <w:color w:val="FFFFFF" w:themeColor="background1"/>
                <w:lang w:val="en-US"/>
              </w:rPr>
            </w:pPr>
            <w:r w:rsidRPr="00CA5877">
              <w:rPr>
                <w:rFonts w:cstheme="minorHAnsi"/>
                <w:color w:val="FFFFFF" w:themeColor="background1"/>
                <w:lang w:val="en-US"/>
              </w:rPr>
              <w:t>Description</w:t>
            </w:r>
          </w:p>
        </w:tc>
      </w:tr>
      <w:tr w:rsidR="009A6447" w:rsidRPr="00CA5877" w14:paraId="6E67E4F8" w14:textId="77777777" w:rsidTr="008311EB">
        <w:tc>
          <w:tcPr>
            <w:tcW w:w="2405" w:type="dxa"/>
            <w:tcBorders>
              <w:top w:val="single" w:sz="4" w:space="0" w:color="auto"/>
              <w:left w:val="single" w:sz="4" w:space="0" w:color="auto"/>
              <w:bottom w:val="single" w:sz="4" w:space="0" w:color="auto"/>
              <w:right w:val="single" w:sz="4" w:space="0" w:color="auto"/>
            </w:tcBorders>
          </w:tcPr>
          <w:p w14:paraId="730354FB" w14:textId="6F046435" w:rsidR="009A6447" w:rsidRPr="00CA5877" w:rsidRDefault="009A6447" w:rsidP="009A6447">
            <w:pPr>
              <w:rPr>
                <w:rFonts w:cstheme="minorHAnsi"/>
                <w:b/>
                <w:bCs/>
                <w:lang w:val="en-US"/>
              </w:rPr>
            </w:pPr>
            <w:r w:rsidRPr="00CA5877">
              <w:rPr>
                <w:b/>
                <w:bCs/>
              </w:rPr>
              <w:t>Research</w:t>
            </w:r>
          </w:p>
        </w:tc>
        <w:tc>
          <w:tcPr>
            <w:tcW w:w="6611" w:type="dxa"/>
            <w:tcBorders>
              <w:top w:val="single" w:sz="4" w:space="0" w:color="auto"/>
              <w:left w:val="single" w:sz="4" w:space="0" w:color="auto"/>
              <w:bottom w:val="single" w:sz="4" w:space="0" w:color="auto"/>
              <w:right w:val="single" w:sz="4" w:space="0" w:color="auto"/>
            </w:tcBorders>
          </w:tcPr>
          <w:p w14:paraId="61E0213C" w14:textId="168531FA" w:rsidR="009A6447" w:rsidRPr="00CA5877" w:rsidRDefault="009A6447" w:rsidP="004C1313">
            <w:pPr>
              <w:jc w:val="both"/>
              <w:rPr>
                <w:rFonts w:cstheme="minorHAnsi"/>
                <w:lang w:val="en-US"/>
              </w:rPr>
            </w:pPr>
            <w:r w:rsidRPr="00CA5877">
              <w:t xml:space="preserve">This unit examines the research process, research methods and ethics used in psychology. You will develop knowledge and understanding of factors to consider when planning and carrying out psychological research. You will also develop numerical skills and an understanding of psychological terminology. </w:t>
            </w:r>
          </w:p>
        </w:tc>
      </w:tr>
      <w:tr w:rsidR="009A6447" w:rsidRPr="00CA5877" w14:paraId="51A906FC" w14:textId="77777777" w:rsidTr="008311EB">
        <w:tc>
          <w:tcPr>
            <w:tcW w:w="2405" w:type="dxa"/>
            <w:tcBorders>
              <w:top w:val="single" w:sz="4" w:space="0" w:color="auto"/>
              <w:left w:val="single" w:sz="4" w:space="0" w:color="auto"/>
              <w:bottom w:val="single" w:sz="4" w:space="0" w:color="auto"/>
              <w:right w:val="single" w:sz="4" w:space="0" w:color="auto"/>
            </w:tcBorders>
          </w:tcPr>
          <w:p w14:paraId="22C7E6B2" w14:textId="0EDB0CE1" w:rsidR="009A6447" w:rsidRPr="00CA5877" w:rsidRDefault="009A6447" w:rsidP="009A6447">
            <w:pPr>
              <w:rPr>
                <w:rFonts w:cstheme="minorHAnsi"/>
                <w:b/>
                <w:bCs/>
                <w:lang w:val="en-US"/>
              </w:rPr>
            </w:pPr>
            <w:r w:rsidRPr="00CA5877">
              <w:rPr>
                <w:b/>
                <w:bCs/>
              </w:rPr>
              <w:t>Individual behaviour</w:t>
            </w:r>
          </w:p>
        </w:tc>
        <w:tc>
          <w:tcPr>
            <w:tcW w:w="6611" w:type="dxa"/>
            <w:tcBorders>
              <w:top w:val="single" w:sz="4" w:space="0" w:color="auto"/>
              <w:left w:val="single" w:sz="4" w:space="0" w:color="auto"/>
              <w:bottom w:val="single" w:sz="4" w:space="0" w:color="auto"/>
              <w:right w:val="single" w:sz="4" w:space="0" w:color="auto"/>
            </w:tcBorders>
          </w:tcPr>
          <w:p w14:paraId="69EA0404" w14:textId="771BD24E" w:rsidR="009A6447" w:rsidRPr="00CA5877" w:rsidRDefault="009A6447" w:rsidP="004C1313">
            <w:pPr>
              <w:jc w:val="both"/>
              <w:rPr>
                <w:rFonts w:cstheme="minorHAnsi"/>
                <w:lang w:val="en-US"/>
              </w:rPr>
            </w:pPr>
            <w:r w:rsidRPr="00CA5877">
              <w:t xml:space="preserve">The general aim of this unit is to enable you to analyse individual behaviour. Pupils will investigate topics and learn how these topics can be explained, using psychological approaches and theories; one topic examined in this unit is sleep and dreams. </w:t>
            </w:r>
            <w:r w:rsidR="001D7136" w:rsidRPr="00CA5877">
              <w:t xml:space="preserve">Other topics that may be covered include Memory, Psychopathology and </w:t>
            </w:r>
            <w:r w:rsidR="00CE0969" w:rsidRPr="00CA5877">
              <w:t>S</w:t>
            </w:r>
            <w:r w:rsidR="001D7136" w:rsidRPr="00CA5877">
              <w:t xml:space="preserve">tress.  </w:t>
            </w:r>
            <w:r w:rsidRPr="00CA5877">
              <w:t>You will evaluate approaches and theories and apply psychological knowledge to show how an understanding of psychology can be applied.</w:t>
            </w:r>
          </w:p>
        </w:tc>
      </w:tr>
      <w:tr w:rsidR="009A6447" w:rsidRPr="00CA5877" w14:paraId="6505455C" w14:textId="77777777" w:rsidTr="008311EB">
        <w:tc>
          <w:tcPr>
            <w:tcW w:w="2405" w:type="dxa"/>
            <w:tcBorders>
              <w:top w:val="single" w:sz="4" w:space="0" w:color="auto"/>
              <w:left w:val="single" w:sz="4" w:space="0" w:color="auto"/>
              <w:bottom w:val="single" w:sz="4" w:space="0" w:color="auto"/>
              <w:right w:val="single" w:sz="4" w:space="0" w:color="auto"/>
            </w:tcBorders>
          </w:tcPr>
          <w:p w14:paraId="65E97153" w14:textId="353EF40F" w:rsidR="009A6447" w:rsidRPr="00CA5877" w:rsidRDefault="009A6447" w:rsidP="009A6447">
            <w:pPr>
              <w:rPr>
                <w:rFonts w:cstheme="minorHAnsi"/>
                <w:b/>
                <w:bCs/>
                <w:lang w:val="en-US"/>
              </w:rPr>
            </w:pPr>
            <w:r w:rsidRPr="00CA5877">
              <w:rPr>
                <w:b/>
                <w:bCs/>
              </w:rPr>
              <w:t>Social behaviour</w:t>
            </w:r>
          </w:p>
        </w:tc>
        <w:tc>
          <w:tcPr>
            <w:tcW w:w="6611" w:type="dxa"/>
            <w:tcBorders>
              <w:top w:val="single" w:sz="4" w:space="0" w:color="auto"/>
              <w:left w:val="single" w:sz="4" w:space="0" w:color="auto"/>
              <w:bottom w:val="single" w:sz="4" w:space="0" w:color="auto"/>
              <w:right w:val="single" w:sz="4" w:space="0" w:color="auto"/>
            </w:tcBorders>
          </w:tcPr>
          <w:p w14:paraId="47AD78EF" w14:textId="3BC9296B" w:rsidR="009A6447" w:rsidRPr="00CA5877" w:rsidRDefault="009A6447" w:rsidP="004C1313">
            <w:pPr>
              <w:jc w:val="both"/>
              <w:rPr>
                <w:rFonts w:cstheme="minorHAnsi"/>
                <w:lang w:val="en-US"/>
              </w:rPr>
            </w:pPr>
            <w:r w:rsidRPr="00CA5877">
              <w:t xml:space="preserve">The general aim of this unit is to enable you to analyse how interaction with others shapes behaviour. You will investigate psychological explanations for social behaviour and will use research evidence to analyse how the thoughts, feelings and behaviours of individuals are influenced by their social environment. </w:t>
            </w:r>
            <w:r w:rsidR="00187B43" w:rsidRPr="00CA5877">
              <w:t xml:space="preserve">Some topics that may be covered during this unit include Conformity and Obedience, Altruism and Aggression.  </w:t>
            </w:r>
            <w:r w:rsidRPr="00CA5877">
              <w:t xml:space="preserve">You will apply psychological knowledge and understanding to explain examples of everyday social behaviour, one being conformity and obedience.  </w:t>
            </w:r>
          </w:p>
        </w:tc>
      </w:tr>
    </w:tbl>
    <w:p w14:paraId="253FEB5C" w14:textId="2665526E" w:rsidR="00A6433D" w:rsidRPr="00CA5877" w:rsidRDefault="00A6433D" w:rsidP="004826F4">
      <w:pPr>
        <w:jc w:val="both"/>
      </w:pPr>
    </w:p>
    <w:p w14:paraId="406A88D7" w14:textId="77777777" w:rsidR="0024577C" w:rsidRPr="00CA5877" w:rsidRDefault="0024577C" w:rsidP="023880A8">
      <w:pPr>
        <w:pStyle w:val="Heading3"/>
        <w:rPr>
          <w:b w:val="0"/>
          <w:bCs/>
        </w:rPr>
      </w:pPr>
      <w:r w:rsidRPr="00CA5877">
        <w:rPr>
          <w:bCs/>
        </w:rPr>
        <w:t>Assessment Method</w:t>
      </w:r>
    </w:p>
    <w:p w14:paraId="521077FF" w14:textId="77777777" w:rsidR="0024577C" w:rsidRPr="00CA5877" w:rsidRDefault="0024577C" w:rsidP="0024577C">
      <w:pPr>
        <w:jc w:val="both"/>
      </w:pPr>
      <w:r w:rsidRPr="00CA5877">
        <w:t xml:space="preserve">Your grade at Higher Psychology is composed of a closed book exam in May and an assignment submitted to SQA in April.  This assignment is open book and is equivalent to a third of your overall grade. College unit assessments and a prelim will be sat for this Higher qualification.  </w:t>
      </w:r>
    </w:p>
    <w:p w14:paraId="18180B59" w14:textId="14CCD166" w:rsidR="0024577C" w:rsidRPr="00CA5877" w:rsidRDefault="0024577C" w:rsidP="0024577C">
      <w:pPr>
        <w:jc w:val="both"/>
      </w:pPr>
      <w:r w:rsidRPr="00CA5877">
        <w:t>If not sitting the end exam, an NPA in Psychology will be awarded upon successful completion of the unit assessments.</w:t>
      </w:r>
    </w:p>
    <w:p w14:paraId="1089F1B3" w14:textId="6491196A" w:rsidR="0024577C" w:rsidRPr="00CA5877" w:rsidRDefault="0024577C" w:rsidP="0024577C">
      <w:pPr>
        <w:jc w:val="both"/>
      </w:pPr>
    </w:p>
    <w:p w14:paraId="4E8CF222" w14:textId="77777777" w:rsidR="008E736F" w:rsidRPr="00CA5877" w:rsidRDefault="008E736F" w:rsidP="008E736F">
      <w:pPr>
        <w:pStyle w:val="Heading2"/>
      </w:pPr>
      <w:bookmarkStart w:id="90" w:name="_Toc152769506"/>
      <w:r>
        <w:t>Professional Development Award: Criminology Level 7</w:t>
      </w:r>
      <w:bookmarkEnd w:id="90"/>
    </w:p>
    <w:tbl>
      <w:tblPr>
        <w:tblStyle w:val="TableGrid"/>
        <w:tblW w:w="0" w:type="auto"/>
        <w:tblLook w:val="04A0" w:firstRow="1" w:lastRow="0" w:firstColumn="1" w:lastColumn="0" w:noHBand="0" w:noVBand="1"/>
      </w:tblPr>
      <w:tblGrid>
        <w:gridCol w:w="2405"/>
        <w:gridCol w:w="6611"/>
      </w:tblGrid>
      <w:tr w:rsidR="008E736F" w:rsidRPr="000C5FFD" w14:paraId="415A90B1" w14:textId="77777777" w:rsidTr="091B806D">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1031E170" w14:textId="77777777" w:rsidR="008E736F" w:rsidRPr="000C5FFD" w:rsidRDefault="008E736F">
            <w:pPr>
              <w:rPr>
                <w:rFonts w:cstheme="minorHAnsi"/>
                <w:color w:val="FFFFFF" w:themeColor="background1"/>
                <w:lang w:val="en-US"/>
              </w:rPr>
            </w:pPr>
            <w:r w:rsidRPr="000C5FFD">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tcPr>
          <w:p w14:paraId="64A24C6B" w14:textId="77777777" w:rsidR="008E736F" w:rsidRPr="000C5FFD" w:rsidRDefault="008E736F">
            <w:pPr>
              <w:rPr>
                <w:rFonts w:cstheme="minorHAnsi"/>
                <w:color w:val="FFFFFF" w:themeColor="background1"/>
                <w:lang w:val="en-US"/>
              </w:rPr>
            </w:pPr>
            <w:r w:rsidRPr="000C5FFD">
              <w:rPr>
                <w:rFonts w:cstheme="minorHAnsi"/>
                <w:color w:val="FFFFFF" w:themeColor="background1"/>
                <w:lang w:val="en-US"/>
              </w:rPr>
              <w:t>PDA Criminology</w:t>
            </w:r>
          </w:p>
        </w:tc>
      </w:tr>
      <w:tr w:rsidR="008E736F" w:rsidRPr="000C5FFD" w14:paraId="5F7D15D1" w14:textId="77777777" w:rsidTr="091B806D">
        <w:tc>
          <w:tcPr>
            <w:tcW w:w="2405" w:type="dxa"/>
            <w:tcBorders>
              <w:top w:val="single" w:sz="4" w:space="0" w:color="auto"/>
              <w:left w:val="single" w:sz="4" w:space="0" w:color="auto"/>
              <w:bottom w:val="single" w:sz="4" w:space="0" w:color="auto"/>
              <w:right w:val="single" w:sz="4" w:space="0" w:color="auto"/>
            </w:tcBorders>
            <w:hideMark/>
          </w:tcPr>
          <w:p w14:paraId="4A6DBEC0" w14:textId="77777777" w:rsidR="008E736F" w:rsidRPr="000C5FFD" w:rsidRDefault="008E736F">
            <w:pPr>
              <w:rPr>
                <w:rFonts w:cstheme="minorHAnsi"/>
                <w:lang w:val="en-US"/>
              </w:rPr>
            </w:pPr>
            <w:r w:rsidRPr="000C5FFD">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tcPr>
          <w:p w14:paraId="6F3BAD87" w14:textId="54424C58" w:rsidR="008E736F" w:rsidRPr="000C5FFD" w:rsidRDefault="00491B10">
            <w:pPr>
              <w:rPr>
                <w:rFonts w:cstheme="minorHAnsi"/>
                <w:lang w:val="en-US"/>
              </w:rPr>
            </w:pPr>
            <w:r>
              <w:t>SCQF</w:t>
            </w:r>
            <w:r w:rsidRPr="00CA5877">
              <w:t xml:space="preserve"> </w:t>
            </w:r>
            <w:r w:rsidR="008E736F" w:rsidRPr="000C5FFD">
              <w:t>7</w:t>
            </w:r>
          </w:p>
        </w:tc>
      </w:tr>
      <w:tr w:rsidR="008E736F" w:rsidRPr="000C5FFD" w14:paraId="549F6D16" w14:textId="77777777" w:rsidTr="091B806D">
        <w:tc>
          <w:tcPr>
            <w:tcW w:w="2405" w:type="dxa"/>
            <w:tcBorders>
              <w:top w:val="single" w:sz="4" w:space="0" w:color="auto"/>
              <w:left w:val="single" w:sz="4" w:space="0" w:color="auto"/>
              <w:bottom w:val="single" w:sz="4" w:space="0" w:color="auto"/>
              <w:right w:val="single" w:sz="4" w:space="0" w:color="auto"/>
            </w:tcBorders>
            <w:hideMark/>
          </w:tcPr>
          <w:p w14:paraId="5CBAE3D7" w14:textId="77777777" w:rsidR="008E736F" w:rsidRPr="000C5FFD" w:rsidRDefault="008E736F">
            <w:pPr>
              <w:rPr>
                <w:rFonts w:cstheme="minorHAnsi"/>
                <w:lang w:val="en-US"/>
              </w:rPr>
            </w:pPr>
            <w:r w:rsidRPr="000C5FFD">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tcPr>
          <w:p w14:paraId="08C3A50C" w14:textId="77777777" w:rsidR="008E736F" w:rsidRPr="000C5FFD" w:rsidRDefault="008E736F">
            <w:pPr>
              <w:rPr>
                <w:rFonts w:cstheme="minorHAnsi"/>
                <w:lang w:val="en-US"/>
              </w:rPr>
            </w:pPr>
            <w:r w:rsidRPr="000C5FFD">
              <w:t>Arbroath and Gardyne</w:t>
            </w:r>
          </w:p>
        </w:tc>
      </w:tr>
      <w:tr w:rsidR="008E736F" w:rsidRPr="00CA5877" w14:paraId="273B8DF7" w14:textId="77777777" w:rsidTr="091B806D">
        <w:tc>
          <w:tcPr>
            <w:tcW w:w="2405" w:type="dxa"/>
            <w:tcBorders>
              <w:top w:val="single" w:sz="4" w:space="0" w:color="auto"/>
              <w:left w:val="single" w:sz="4" w:space="0" w:color="auto"/>
              <w:bottom w:val="single" w:sz="4" w:space="0" w:color="auto"/>
              <w:right w:val="single" w:sz="4" w:space="0" w:color="auto"/>
            </w:tcBorders>
            <w:hideMark/>
          </w:tcPr>
          <w:p w14:paraId="0328D9E2" w14:textId="77777777" w:rsidR="008E736F" w:rsidRPr="000C5FFD" w:rsidRDefault="008E736F">
            <w:pPr>
              <w:rPr>
                <w:rFonts w:cstheme="minorHAnsi"/>
                <w:lang w:val="en-US"/>
              </w:rPr>
            </w:pPr>
            <w:r w:rsidRPr="000C5FFD">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513B745D" w14:textId="3F294FCC" w:rsidR="008E736F" w:rsidRPr="000C5FFD" w:rsidRDefault="008E736F" w:rsidP="091B806D">
            <w:pPr>
              <w:rPr>
                <w:b/>
                <w:bCs/>
                <w:lang w:val="en-US"/>
              </w:rPr>
            </w:pPr>
            <w:r w:rsidRPr="091B806D">
              <w:rPr>
                <w:b/>
                <w:bCs/>
                <w:lang w:val="en-US"/>
              </w:rPr>
              <w:t>Arbroath</w:t>
            </w:r>
            <w:r w:rsidRPr="091B806D">
              <w:rPr>
                <w:lang w:val="en-US"/>
              </w:rPr>
              <w:t xml:space="preserve">: </w:t>
            </w:r>
            <w:r w:rsidR="6510E640" w:rsidRPr="091B806D">
              <w:rPr>
                <w:lang w:val="en-US"/>
              </w:rPr>
              <w:t>Tuesday</w:t>
            </w:r>
            <w:r w:rsidRPr="091B806D">
              <w:rPr>
                <w:lang w:val="en-US"/>
              </w:rPr>
              <w:t xml:space="preserve"> 9-1pm</w:t>
            </w:r>
            <w:r w:rsidRPr="091B806D">
              <w:rPr>
                <w:b/>
                <w:bCs/>
                <w:lang w:val="en-US"/>
              </w:rPr>
              <w:t xml:space="preserve"> </w:t>
            </w:r>
          </w:p>
          <w:p w14:paraId="70EBF5A4" w14:textId="6C0EA2A6" w:rsidR="008E736F" w:rsidRPr="00CA5877" w:rsidRDefault="008E736F">
            <w:pPr>
              <w:rPr>
                <w:rFonts w:cstheme="minorHAnsi"/>
                <w:lang w:val="en-US"/>
              </w:rPr>
            </w:pPr>
            <w:r w:rsidRPr="000C5FFD">
              <w:rPr>
                <w:rFonts w:cstheme="minorHAnsi"/>
                <w:b/>
                <w:bCs/>
                <w:lang w:val="en-US"/>
              </w:rPr>
              <w:t xml:space="preserve">Gardyne: </w:t>
            </w:r>
            <w:r w:rsidRPr="000C5FFD">
              <w:rPr>
                <w:rFonts w:cstheme="minorHAnsi"/>
                <w:lang w:val="en-US"/>
              </w:rPr>
              <w:t>Monday and Wednesday 2-4</w:t>
            </w:r>
            <w:r w:rsidR="00C45F28" w:rsidRPr="000C5FFD">
              <w:rPr>
                <w:rFonts w:cstheme="minorHAnsi"/>
                <w:lang w:val="en-US"/>
              </w:rPr>
              <w:t>.30</w:t>
            </w:r>
            <w:r w:rsidRPr="000C5FFD">
              <w:rPr>
                <w:rFonts w:cstheme="minorHAnsi"/>
                <w:lang w:val="en-US"/>
              </w:rPr>
              <w:t>pm</w:t>
            </w:r>
          </w:p>
        </w:tc>
      </w:tr>
    </w:tbl>
    <w:p w14:paraId="32C1FA19" w14:textId="77777777" w:rsidR="008E736F" w:rsidRPr="00CA5877" w:rsidRDefault="008E736F" w:rsidP="008E736F"/>
    <w:p w14:paraId="56A461DB" w14:textId="77777777" w:rsidR="008E736F" w:rsidRPr="00CA5877" w:rsidRDefault="008E736F" w:rsidP="023880A8">
      <w:pPr>
        <w:pStyle w:val="Heading3"/>
        <w:rPr>
          <w:b w:val="0"/>
          <w:bCs/>
        </w:rPr>
      </w:pPr>
      <w:r w:rsidRPr="00CA5877">
        <w:rPr>
          <w:bCs/>
        </w:rPr>
        <w:t>Entry Requirements</w:t>
      </w:r>
    </w:p>
    <w:p w14:paraId="7B4AE10D" w14:textId="77777777" w:rsidR="008E736F" w:rsidRPr="00CA5877" w:rsidRDefault="008E736F" w:rsidP="008E736F">
      <w:r w:rsidRPr="00CA5877">
        <w:t xml:space="preserve">It is suggested that pupils may have the NPA Criminology from S5 in order to undertake this PDA but any student with two relevant Highers, and an interest in the subject area, will also be accepted.  </w:t>
      </w:r>
    </w:p>
    <w:p w14:paraId="02A8AF68" w14:textId="77777777" w:rsidR="008E736F" w:rsidRPr="00CA5877" w:rsidRDefault="008E736F" w:rsidP="023880A8">
      <w:pPr>
        <w:pStyle w:val="Heading3"/>
        <w:rPr>
          <w:b w:val="0"/>
          <w:bCs/>
          <w:lang w:val="en-US"/>
        </w:rPr>
      </w:pPr>
      <w:r w:rsidRPr="00CA5877">
        <w:rPr>
          <w:bCs/>
          <w:lang w:val="en-US"/>
        </w:rPr>
        <w:t>Units to be Completed</w:t>
      </w:r>
    </w:p>
    <w:tbl>
      <w:tblPr>
        <w:tblStyle w:val="TableGrid"/>
        <w:tblW w:w="9024" w:type="dxa"/>
        <w:tblLook w:val="04A0" w:firstRow="1" w:lastRow="0" w:firstColumn="1" w:lastColumn="0" w:noHBand="0" w:noVBand="1"/>
      </w:tblPr>
      <w:tblGrid>
        <w:gridCol w:w="9024"/>
      </w:tblGrid>
      <w:tr w:rsidR="008E736F" w:rsidRPr="00CA5877" w14:paraId="550EC1B9" w14:textId="77777777" w:rsidTr="00197842">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1C5DC9AD" w14:textId="77777777" w:rsidR="008E736F" w:rsidRPr="00CA5877" w:rsidRDefault="008E736F">
            <w:pPr>
              <w:rPr>
                <w:rFonts w:cstheme="minorHAnsi"/>
                <w:color w:val="FFFFFF" w:themeColor="background1"/>
                <w:lang w:val="en-US"/>
              </w:rPr>
            </w:pPr>
            <w:r w:rsidRPr="00CA5877">
              <w:rPr>
                <w:rFonts w:cstheme="minorHAnsi"/>
                <w:color w:val="FFFFFF" w:themeColor="background1"/>
                <w:lang w:val="en-US"/>
              </w:rPr>
              <w:t>Mandatory Units</w:t>
            </w:r>
          </w:p>
        </w:tc>
      </w:tr>
      <w:tr w:rsidR="008E736F" w:rsidRPr="00CA5877" w14:paraId="2C00DEE7" w14:textId="77777777">
        <w:tc>
          <w:tcPr>
            <w:tcW w:w="9024" w:type="dxa"/>
            <w:tcBorders>
              <w:top w:val="single" w:sz="4" w:space="0" w:color="auto"/>
              <w:left w:val="single" w:sz="4" w:space="0" w:color="auto"/>
              <w:bottom w:val="single" w:sz="4" w:space="0" w:color="auto"/>
              <w:right w:val="single" w:sz="4" w:space="0" w:color="auto"/>
            </w:tcBorders>
          </w:tcPr>
          <w:p w14:paraId="322AB8D0" w14:textId="77777777" w:rsidR="008E736F" w:rsidRPr="00CA5877" w:rsidRDefault="008E736F">
            <w:r w:rsidRPr="00CA5877">
              <w:t>Criminology: the accused’s journey</w:t>
            </w:r>
          </w:p>
        </w:tc>
      </w:tr>
      <w:tr w:rsidR="008E736F" w:rsidRPr="00CA5877" w14:paraId="5650B38F" w14:textId="77777777">
        <w:tc>
          <w:tcPr>
            <w:tcW w:w="9024" w:type="dxa"/>
            <w:tcBorders>
              <w:top w:val="single" w:sz="4" w:space="0" w:color="auto"/>
              <w:left w:val="single" w:sz="4" w:space="0" w:color="auto"/>
              <w:bottom w:val="single" w:sz="4" w:space="0" w:color="auto"/>
              <w:right w:val="single" w:sz="4" w:space="0" w:color="auto"/>
            </w:tcBorders>
          </w:tcPr>
          <w:p w14:paraId="38740781" w14:textId="77777777" w:rsidR="008E736F" w:rsidRPr="00CA5877" w:rsidRDefault="008E736F">
            <w:r w:rsidRPr="00CA5877">
              <w:t>Sociology B: Applying Sociological Theories and Studies to Sociological Topics</w:t>
            </w:r>
          </w:p>
        </w:tc>
      </w:tr>
    </w:tbl>
    <w:p w14:paraId="71054AAA" w14:textId="77777777" w:rsidR="008E736F" w:rsidRPr="00CA5877" w:rsidRDefault="008E736F" w:rsidP="008E736F"/>
    <w:p w14:paraId="730E542A" w14:textId="77777777" w:rsidR="008E736F" w:rsidRPr="00CA5877" w:rsidRDefault="008E736F" w:rsidP="023880A8">
      <w:pPr>
        <w:pStyle w:val="Heading3"/>
        <w:rPr>
          <w:b w:val="0"/>
          <w:bCs/>
        </w:rPr>
      </w:pPr>
      <w:r w:rsidRPr="00CA5877">
        <w:rPr>
          <w:bCs/>
        </w:rPr>
        <w:t>Progression Pathways</w:t>
      </w:r>
    </w:p>
    <w:p w14:paraId="07BFCB91" w14:textId="77777777" w:rsidR="008E736F" w:rsidRPr="00CA5877" w:rsidRDefault="008E736F" w:rsidP="008E736F">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Successful completion of the PDA provides the opportunity of progressing to a full HNC qualification in Social Sciences, Police Studies, Health and Social Care, or first year entry to university (together with Highers or equivalent). </w:t>
      </w:r>
    </w:p>
    <w:p w14:paraId="63F13A56" w14:textId="77777777" w:rsidR="008E736F" w:rsidRPr="00CA5877" w:rsidRDefault="008E736F" w:rsidP="008E736F">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Completion of HNC Social Science, Police Studies or Health and Social Care may lead to second year entry for many related degree courses at our partner universities: </w:t>
      </w:r>
    </w:p>
    <w:p w14:paraId="3857EC14" w14:textId="77777777" w:rsidR="008E736F" w:rsidRPr="00CA5877" w:rsidRDefault="008E736F" w:rsidP="00E87609">
      <w:pPr>
        <w:pStyle w:val="ListParagraph"/>
        <w:numPr>
          <w:ilvl w:val="1"/>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University of St Andrews – degrees in social anthropology, psychology, history, English and other humanities. </w:t>
      </w:r>
    </w:p>
    <w:p w14:paraId="20089841" w14:textId="77777777" w:rsidR="008E736F" w:rsidRPr="00CA5877" w:rsidRDefault="008E736F" w:rsidP="00E87609">
      <w:pPr>
        <w:pStyle w:val="ListParagraph"/>
        <w:numPr>
          <w:ilvl w:val="1"/>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University of Aberdeen – degrees in anthropology, history, psychology, sociology, philosophy and geography. </w:t>
      </w:r>
    </w:p>
    <w:p w14:paraId="04C5B90D" w14:textId="77777777" w:rsidR="008E736F" w:rsidRPr="00CA5877" w:rsidRDefault="008E736F" w:rsidP="00E87609">
      <w:pPr>
        <w:pStyle w:val="ListParagraph"/>
        <w:numPr>
          <w:ilvl w:val="1"/>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Abertay University – degrees in social science, criminology and sociology. </w:t>
      </w:r>
    </w:p>
    <w:p w14:paraId="3058ED7B" w14:textId="77777777" w:rsidR="008E736F" w:rsidRPr="00CA5877" w:rsidRDefault="008E736F" w:rsidP="00E87609">
      <w:pPr>
        <w:pStyle w:val="ListParagraph"/>
        <w:numPr>
          <w:ilvl w:val="1"/>
          <w:numId w:val="30"/>
        </w:numPr>
        <w:jc w:val="both"/>
        <w:rPr>
          <w:rFonts w:asciiTheme="minorHAnsi" w:hAnsiTheme="minorHAnsi" w:cstheme="minorHAnsi"/>
          <w:sz w:val="22"/>
          <w:szCs w:val="22"/>
        </w:rPr>
      </w:pPr>
      <w:r w:rsidRPr="00CA5877">
        <w:rPr>
          <w:rFonts w:asciiTheme="minorHAnsi" w:hAnsiTheme="minorHAnsi" w:cstheme="minorHAnsi"/>
          <w:sz w:val="22"/>
          <w:szCs w:val="22"/>
        </w:rPr>
        <w:t>University of Dundee – degrees in liberal arts.</w:t>
      </w:r>
    </w:p>
    <w:p w14:paraId="5E9B65A4" w14:textId="77777777" w:rsidR="008E736F" w:rsidRPr="00CA5877" w:rsidRDefault="008E736F" w:rsidP="00E87609">
      <w:pPr>
        <w:pStyle w:val="ListParagraph"/>
        <w:numPr>
          <w:ilvl w:val="1"/>
          <w:numId w:val="30"/>
        </w:numPr>
        <w:jc w:val="both"/>
        <w:rPr>
          <w:rFonts w:asciiTheme="minorHAnsi" w:hAnsiTheme="minorHAnsi" w:cstheme="minorHAnsi"/>
          <w:sz w:val="22"/>
          <w:szCs w:val="22"/>
        </w:rPr>
      </w:pPr>
      <w:r w:rsidRPr="00CA5877">
        <w:rPr>
          <w:rFonts w:asciiTheme="minorHAnsi" w:hAnsiTheme="minorHAnsi" w:cstheme="minorHAnsi"/>
          <w:sz w:val="22"/>
          <w:szCs w:val="22"/>
        </w:rPr>
        <w:t>Robert Gordon University (RGU) – degrees in social science.</w:t>
      </w:r>
    </w:p>
    <w:p w14:paraId="0A973C3E" w14:textId="77777777" w:rsidR="008E736F" w:rsidRPr="00CA5877" w:rsidRDefault="008E736F" w:rsidP="00E87609">
      <w:pPr>
        <w:pStyle w:val="ListParagraph"/>
        <w:numPr>
          <w:ilvl w:val="1"/>
          <w:numId w:val="30"/>
        </w:numPr>
        <w:jc w:val="both"/>
        <w:rPr>
          <w:rFonts w:asciiTheme="minorHAnsi" w:hAnsiTheme="minorHAnsi" w:cstheme="minorHAnsi"/>
          <w:sz w:val="22"/>
          <w:szCs w:val="22"/>
        </w:rPr>
      </w:pPr>
      <w:r w:rsidRPr="00CA5877">
        <w:rPr>
          <w:rFonts w:asciiTheme="minorHAnsi" w:hAnsiTheme="minorHAnsi" w:cstheme="minorHAnsi"/>
          <w:sz w:val="22"/>
          <w:szCs w:val="22"/>
        </w:rPr>
        <w:t>University of Highlands and Islands (UHI) – degrees in social science, history, politics, sociology and criminology.</w:t>
      </w:r>
    </w:p>
    <w:p w14:paraId="66EECD12" w14:textId="77777777" w:rsidR="008E736F" w:rsidRPr="00CA5877" w:rsidRDefault="008E736F" w:rsidP="008E736F">
      <w:pPr>
        <w:ind w:left="360"/>
        <w:jc w:val="both"/>
        <w:rPr>
          <w:rFonts w:cstheme="minorHAnsi"/>
        </w:rPr>
      </w:pPr>
    </w:p>
    <w:p w14:paraId="723E0E5E" w14:textId="77777777" w:rsidR="008E736F" w:rsidRPr="00CA5877" w:rsidRDefault="008E736F" w:rsidP="023880A8">
      <w:pPr>
        <w:pStyle w:val="Heading3"/>
        <w:rPr>
          <w:b w:val="0"/>
          <w:bCs/>
        </w:rPr>
      </w:pPr>
      <w:r w:rsidRPr="00CA5877">
        <w:rPr>
          <w:bCs/>
        </w:rPr>
        <w:t>Course Description</w:t>
      </w:r>
    </w:p>
    <w:p w14:paraId="51BA1C64" w14:textId="77777777" w:rsidR="008E736F" w:rsidRPr="00CA5877" w:rsidRDefault="008E736F" w:rsidP="008E736F">
      <w:pPr>
        <w:jc w:val="both"/>
        <w:rPr>
          <w:rFonts w:cstheme="minorHAnsi"/>
        </w:rPr>
      </w:pPr>
      <w:r w:rsidRPr="00CA5877">
        <w:rPr>
          <w:rFonts w:cstheme="minorHAnsi"/>
        </w:rPr>
        <w:t>This PDA is designed to introduce pupils to a selection of topics and areas of debates that inform contemporary justice. Pupils will develop an understanding of the process of the accused’s journey from arrest through to release. Youth and community justice will also be examined, allowing pupils to gain an understanding of how youths are processed in the Scottish Criminal Justice System.</w:t>
      </w:r>
    </w:p>
    <w:p w14:paraId="6BE00610" w14:textId="77777777" w:rsidR="008E736F" w:rsidRPr="00CA5877" w:rsidRDefault="008E736F" w:rsidP="023880A8">
      <w:pPr>
        <w:pStyle w:val="Heading3"/>
        <w:rPr>
          <w:b w:val="0"/>
          <w:bCs/>
        </w:rPr>
      </w:pPr>
      <w:r w:rsidRPr="00CA5877">
        <w:rPr>
          <w:bCs/>
        </w:rPr>
        <w:t>Unit Contents</w:t>
      </w:r>
    </w:p>
    <w:tbl>
      <w:tblPr>
        <w:tblStyle w:val="TableGrid"/>
        <w:tblW w:w="0" w:type="auto"/>
        <w:tblLook w:val="04A0" w:firstRow="1" w:lastRow="0" w:firstColumn="1" w:lastColumn="0" w:noHBand="0" w:noVBand="1"/>
      </w:tblPr>
      <w:tblGrid>
        <w:gridCol w:w="2405"/>
        <w:gridCol w:w="6611"/>
      </w:tblGrid>
      <w:tr w:rsidR="008E736F" w:rsidRPr="00CA5877" w14:paraId="6C35E8B9"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0C557692" w14:textId="77777777" w:rsidR="008E736F" w:rsidRPr="00CA5877" w:rsidRDefault="008E736F">
            <w:pPr>
              <w:rPr>
                <w:rFonts w:cstheme="minorHAnsi"/>
                <w:color w:val="FFFFFF" w:themeColor="background1"/>
                <w:lang w:val="en-US"/>
              </w:rPr>
            </w:pPr>
            <w:r w:rsidRPr="00CA5877">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45B2821A" w14:textId="77777777" w:rsidR="008E736F" w:rsidRPr="00CA5877" w:rsidRDefault="008E736F">
            <w:pPr>
              <w:rPr>
                <w:rFonts w:cstheme="minorHAnsi"/>
                <w:color w:val="FFFFFF" w:themeColor="background1"/>
                <w:lang w:val="en-US"/>
              </w:rPr>
            </w:pPr>
            <w:r w:rsidRPr="00CA5877">
              <w:rPr>
                <w:rFonts w:cstheme="minorHAnsi"/>
                <w:color w:val="FFFFFF" w:themeColor="background1"/>
                <w:lang w:val="en-US"/>
              </w:rPr>
              <w:t>Description</w:t>
            </w:r>
          </w:p>
        </w:tc>
      </w:tr>
      <w:tr w:rsidR="008E736F" w:rsidRPr="00CA5877" w14:paraId="2848C529" w14:textId="77777777">
        <w:tc>
          <w:tcPr>
            <w:tcW w:w="2405" w:type="dxa"/>
            <w:tcBorders>
              <w:top w:val="single" w:sz="4" w:space="0" w:color="auto"/>
              <w:left w:val="single" w:sz="4" w:space="0" w:color="auto"/>
              <w:bottom w:val="single" w:sz="4" w:space="0" w:color="auto"/>
              <w:right w:val="single" w:sz="4" w:space="0" w:color="auto"/>
            </w:tcBorders>
          </w:tcPr>
          <w:p w14:paraId="6B2DF3C5" w14:textId="77777777" w:rsidR="008E736F" w:rsidRPr="00CA5877" w:rsidRDefault="008E736F">
            <w:pPr>
              <w:rPr>
                <w:rFonts w:cstheme="minorHAnsi"/>
                <w:b/>
                <w:bCs/>
                <w:lang w:val="en-US"/>
              </w:rPr>
            </w:pPr>
            <w:r w:rsidRPr="00CA5877">
              <w:rPr>
                <w:b/>
                <w:bCs/>
              </w:rPr>
              <w:t>Criminology: the accused’s journey</w:t>
            </w:r>
          </w:p>
        </w:tc>
        <w:tc>
          <w:tcPr>
            <w:tcW w:w="6611" w:type="dxa"/>
            <w:tcBorders>
              <w:top w:val="single" w:sz="4" w:space="0" w:color="auto"/>
              <w:left w:val="single" w:sz="4" w:space="0" w:color="auto"/>
              <w:bottom w:val="single" w:sz="4" w:space="0" w:color="auto"/>
              <w:right w:val="single" w:sz="4" w:space="0" w:color="auto"/>
            </w:tcBorders>
          </w:tcPr>
          <w:p w14:paraId="5CEDC26D" w14:textId="77777777" w:rsidR="008E736F" w:rsidRPr="00CA5877" w:rsidRDefault="008E736F" w:rsidP="004C1313">
            <w:pPr>
              <w:jc w:val="both"/>
              <w:rPr>
                <w:rFonts w:cstheme="minorHAnsi"/>
                <w:lang w:val="en-US"/>
              </w:rPr>
            </w:pPr>
            <w:r w:rsidRPr="00CA5877">
              <w:t>This unit looks at the accused’s journey from initial arrest through disposal, including any trial and sentencing, within the Scottish Criminal Justice System. It also looks at the efficacy of the Scottish System in comparison with other criminal justice systems.</w:t>
            </w:r>
          </w:p>
        </w:tc>
      </w:tr>
      <w:tr w:rsidR="008E736F" w:rsidRPr="00CA5877" w14:paraId="0F93F5D1" w14:textId="77777777">
        <w:tc>
          <w:tcPr>
            <w:tcW w:w="2405" w:type="dxa"/>
            <w:tcBorders>
              <w:top w:val="single" w:sz="4" w:space="0" w:color="auto"/>
              <w:left w:val="single" w:sz="4" w:space="0" w:color="auto"/>
              <w:bottom w:val="single" w:sz="4" w:space="0" w:color="auto"/>
              <w:right w:val="single" w:sz="4" w:space="0" w:color="auto"/>
            </w:tcBorders>
          </w:tcPr>
          <w:p w14:paraId="0AC08F83" w14:textId="77777777" w:rsidR="008E736F" w:rsidRPr="00CA5877" w:rsidRDefault="008E736F">
            <w:pPr>
              <w:rPr>
                <w:rFonts w:cstheme="minorHAnsi"/>
                <w:b/>
                <w:bCs/>
                <w:lang w:val="en-US"/>
              </w:rPr>
            </w:pPr>
            <w:r w:rsidRPr="00CA5877">
              <w:rPr>
                <w:b/>
                <w:bCs/>
              </w:rPr>
              <w:t>Sociology B: Applying Sociological Theories and Studies to Sociological Topics</w:t>
            </w:r>
          </w:p>
        </w:tc>
        <w:tc>
          <w:tcPr>
            <w:tcW w:w="6611" w:type="dxa"/>
            <w:tcBorders>
              <w:top w:val="single" w:sz="4" w:space="0" w:color="auto"/>
              <w:left w:val="single" w:sz="4" w:space="0" w:color="auto"/>
              <w:bottom w:val="single" w:sz="4" w:space="0" w:color="auto"/>
              <w:right w:val="single" w:sz="4" w:space="0" w:color="auto"/>
            </w:tcBorders>
          </w:tcPr>
          <w:p w14:paraId="184E515C" w14:textId="77777777" w:rsidR="008E736F" w:rsidRPr="00CA5877" w:rsidRDefault="008E736F" w:rsidP="004C1313">
            <w:pPr>
              <w:jc w:val="both"/>
              <w:rPr>
                <w:rFonts w:cstheme="minorHAnsi"/>
                <w:lang w:val="en-US"/>
              </w:rPr>
            </w:pPr>
            <w:r w:rsidRPr="00CA5877">
              <w:t xml:space="preserve">This unit looks at the dominant sociological theories and applies these to a variety of topics including crime and deviance and gender inequalities in the criminal justice system. </w:t>
            </w:r>
          </w:p>
        </w:tc>
      </w:tr>
    </w:tbl>
    <w:p w14:paraId="3A49F9AA" w14:textId="77777777" w:rsidR="008E736F" w:rsidRPr="00CA5877" w:rsidRDefault="008E736F" w:rsidP="023880A8">
      <w:pPr>
        <w:jc w:val="both"/>
        <w:rPr>
          <w:b/>
          <w:bCs/>
        </w:rPr>
      </w:pPr>
    </w:p>
    <w:p w14:paraId="42FBC513" w14:textId="77777777" w:rsidR="008E736F" w:rsidRPr="00CA5877" w:rsidRDefault="008E736F" w:rsidP="023880A8">
      <w:pPr>
        <w:pStyle w:val="Heading3"/>
        <w:rPr>
          <w:b w:val="0"/>
          <w:bCs/>
        </w:rPr>
      </w:pPr>
      <w:r w:rsidRPr="00CA5877">
        <w:rPr>
          <w:bCs/>
        </w:rPr>
        <w:t>Assessment Method</w:t>
      </w:r>
    </w:p>
    <w:p w14:paraId="38D79124" w14:textId="74516A92" w:rsidR="008E736F" w:rsidRPr="00CA5877" w:rsidRDefault="008E736F" w:rsidP="008E17A4">
      <w:pPr>
        <w:jc w:val="both"/>
        <w:rPr>
          <w:rFonts w:cstheme="minorHAnsi"/>
        </w:rPr>
      </w:pPr>
      <w:r w:rsidRPr="00CA5877">
        <w:rPr>
          <w:rFonts w:cstheme="minorHAnsi"/>
        </w:rPr>
        <w:t>A combination of open and closed book assessments as required by the SQA.</w:t>
      </w:r>
    </w:p>
    <w:p w14:paraId="268A538D" w14:textId="77777777" w:rsidR="008E17A4" w:rsidRPr="00CA5877" w:rsidRDefault="008E17A4" w:rsidP="008E17A4">
      <w:pPr>
        <w:jc w:val="both"/>
        <w:rPr>
          <w:rFonts w:cstheme="minorHAnsi"/>
        </w:rPr>
      </w:pPr>
    </w:p>
    <w:p w14:paraId="4865B55E" w14:textId="2A08CB61" w:rsidR="006F7194" w:rsidRPr="00CA5877" w:rsidRDefault="006F7194" w:rsidP="006F7194">
      <w:pPr>
        <w:pStyle w:val="Heading2"/>
      </w:pPr>
      <w:bookmarkStart w:id="91" w:name="_Toc152769507"/>
      <w:r>
        <w:t>Professional Development Award: Psychology Level 7</w:t>
      </w:r>
      <w:bookmarkEnd w:id="91"/>
    </w:p>
    <w:tbl>
      <w:tblPr>
        <w:tblStyle w:val="TableGrid"/>
        <w:tblW w:w="0" w:type="auto"/>
        <w:tblLook w:val="04A0" w:firstRow="1" w:lastRow="0" w:firstColumn="1" w:lastColumn="0" w:noHBand="0" w:noVBand="1"/>
      </w:tblPr>
      <w:tblGrid>
        <w:gridCol w:w="2405"/>
        <w:gridCol w:w="6611"/>
      </w:tblGrid>
      <w:tr w:rsidR="006F7194" w:rsidRPr="00CA5877" w14:paraId="54BDD701"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143A1825" w14:textId="77777777" w:rsidR="006F7194" w:rsidRPr="00CA5877" w:rsidRDefault="006F7194" w:rsidP="008311EB">
            <w:pPr>
              <w:rPr>
                <w:rFonts w:cstheme="minorHAnsi"/>
                <w:color w:val="FFFFFF" w:themeColor="background1"/>
                <w:lang w:val="en-US"/>
              </w:rPr>
            </w:pPr>
            <w:r w:rsidRPr="00CA5877">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tcPr>
          <w:p w14:paraId="13BD0036" w14:textId="5CB884C7" w:rsidR="006F7194" w:rsidRPr="00CA5877" w:rsidRDefault="004C6FB1" w:rsidP="008311EB">
            <w:pPr>
              <w:rPr>
                <w:rFonts w:cstheme="minorHAnsi"/>
                <w:color w:val="FFFFFF" w:themeColor="background1"/>
                <w:lang w:val="en-US"/>
              </w:rPr>
            </w:pPr>
            <w:r w:rsidRPr="00CA5877">
              <w:rPr>
                <w:rFonts w:cstheme="minorHAnsi"/>
                <w:color w:val="FFFFFF" w:themeColor="background1"/>
                <w:lang w:val="en-US"/>
              </w:rPr>
              <w:t>PDA</w:t>
            </w:r>
            <w:r w:rsidR="00A81D15" w:rsidRPr="00CA5877">
              <w:rPr>
                <w:rFonts w:cstheme="minorHAnsi"/>
                <w:color w:val="FFFFFF" w:themeColor="background1"/>
                <w:lang w:val="en-US"/>
              </w:rPr>
              <w:t xml:space="preserve"> Psychology</w:t>
            </w:r>
          </w:p>
        </w:tc>
      </w:tr>
      <w:tr w:rsidR="006F7194" w:rsidRPr="000C5FFD" w14:paraId="55BAC34F"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11EE34D5" w14:textId="77777777" w:rsidR="006F7194" w:rsidRPr="000C5FFD" w:rsidRDefault="006F7194" w:rsidP="008311EB">
            <w:pPr>
              <w:rPr>
                <w:rFonts w:cstheme="minorHAnsi"/>
                <w:lang w:val="en-US"/>
              </w:rPr>
            </w:pPr>
            <w:r w:rsidRPr="000C5FFD">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tcPr>
          <w:p w14:paraId="7A6D7F54" w14:textId="213D2F8F" w:rsidR="006F7194" w:rsidRPr="000C5FFD" w:rsidRDefault="00491B10" w:rsidP="008311EB">
            <w:pPr>
              <w:rPr>
                <w:rFonts w:cstheme="minorHAnsi"/>
                <w:lang w:val="en-US"/>
              </w:rPr>
            </w:pPr>
            <w:r>
              <w:t>SCQF</w:t>
            </w:r>
            <w:r w:rsidRPr="00CA5877">
              <w:t xml:space="preserve"> </w:t>
            </w:r>
            <w:r w:rsidR="00A81D15" w:rsidRPr="000C5FFD">
              <w:t>7</w:t>
            </w:r>
          </w:p>
        </w:tc>
      </w:tr>
      <w:tr w:rsidR="006F7194" w:rsidRPr="000C5FFD" w14:paraId="2B012031"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78E38909" w14:textId="77777777" w:rsidR="006F7194" w:rsidRPr="000C5FFD" w:rsidRDefault="006F7194" w:rsidP="008311EB">
            <w:pPr>
              <w:rPr>
                <w:rFonts w:cstheme="minorHAnsi"/>
                <w:lang w:val="en-US"/>
              </w:rPr>
            </w:pPr>
            <w:r w:rsidRPr="000C5FFD">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tcPr>
          <w:p w14:paraId="4C0D0838" w14:textId="77777777" w:rsidR="006F7194" w:rsidRPr="000C5FFD" w:rsidRDefault="006F7194" w:rsidP="008311EB">
            <w:pPr>
              <w:rPr>
                <w:rFonts w:cstheme="minorHAnsi"/>
                <w:lang w:val="en-US"/>
              </w:rPr>
            </w:pPr>
            <w:r w:rsidRPr="000C5FFD">
              <w:t>Arbroath and Gardyne</w:t>
            </w:r>
          </w:p>
        </w:tc>
      </w:tr>
      <w:tr w:rsidR="006F7194" w:rsidRPr="00CA5877" w14:paraId="65BE168C" w14:textId="77777777" w:rsidTr="008311EB">
        <w:tc>
          <w:tcPr>
            <w:tcW w:w="2405" w:type="dxa"/>
            <w:tcBorders>
              <w:top w:val="single" w:sz="4" w:space="0" w:color="auto"/>
              <w:left w:val="single" w:sz="4" w:space="0" w:color="auto"/>
              <w:bottom w:val="single" w:sz="4" w:space="0" w:color="auto"/>
              <w:right w:val="single" w:sz="4" w:space="0" w:color="auto"/>
            </w:tcBorders>
            <w:hideMark/>
          </w:tcPr>
          <w:p w14:paraId="653CB517" w14:textId="77777777" w:rsidR="006F7194" w:rsidRPr="000C5FFD" w:rsidRDefault="006F7194" w:rsidP="008311EB">
            <w:pPr>
              <w:rPr>
                <w:rFonts w:cstheme="minorHAnsi"/>
                <w:lang w:val="en-US"/>
              </w:rPr>
            </w:pPr>
            <w:r w:rsidRPr="000C5FFD">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hideMark/>
          </w:tcPr>
          <w:p w14:paraId="64FC2385" w14:textId="3152FECC" w:rsidR="006F7194" w:rsidRPr="000C5FFD" w:rsidRDefault="006F7194" w:rsidP="008311EB">
            <w:pPr>
              <w:rPr>
                <w:rFonts w:cstheme="minorHAnsi"/>
                <w:b/>
                <w:bCs/>
                <w:lang w:val="en-US"/>
              </w:rPr>
            </w:pPr>
            <w:r w:rsidRPr="000C5FFD">
              <w:rPr>
                <w:rFonts w:cstheme="minorHAnsi"/>
                <w:b/>
                <w:bCs/>
                <w:lang w:val="en-US"/>
              </w:rPr>
              <w:t>Arbroath</w:t>
            </w:r>
            <w:r w:rsidRPr="000C5FFD">
              <w:rPr>
                <w:rFonts w:cstheme="minorHAnsi"/>
                <w:lang w:val="en-US"/>
              </w:rPr>
              <w:t xml:space="preserve">: </w:t>
            </w:r>
            <w:r w:rsidR="006F11DB">
              <w:rPr>
                <w:rFonts w:cstheme="minorHAnsi"/>
                <w:lang w:val="en-US"/>
              </w:rPr>
              <w:t>Tues</w:t>
            </w:r>
            <w:r w:rsidRPr="000C5FFD">
              <w:rPr>
                <w:rFonts w:cstheme="minorHAnsi"/>
                <w:lang w:val="en-US"/>
              </w:rPr>
              <w:t>day 9-1pm</w:t>
            </w:r>
            <w:r w:rsidRPr="000C5FFD">
              <w:rPr>
                <w:rFonts w:cstheme="minorHAnsi"/>
                <w:b/>
                <w:bCs/>
                <w:lang w:val="en-US"/>
              </w:rPr>
              <w:t xml:space="preserve"> </w:t>
            </w:r>
          </w:p>
          <w:p w14:paraId="37EBA24C" w14:textId="29F4B64E" w:rsidR="006F7194" w:rsidRPr="00CA5877" w:rsidRDefault="006F7194" w:rsidP="008311EB">
            <w:pPr>
              <w:rPr>
                <w:rFonts w:cstheme="minorHAnsi"/>
                <w:lang w:val="en-US"/>
              </w:rPr>
            </w:pPr>
            <w:r w:rsidRPr="000C5FFD">
              <w:rPr>
                <w:rFonts w:cstheme="minorHAnsi"/>
                <w:b/>
                <w:bCs/>
                <w:lang w:val="en-US"/>
              </w:rPr>
              <w:t xml:space="preserve">Gardyne: </w:t>
            </w:r>
            <w:r w:rsidRPr="000C5FFD">
              <w:rPr>
                <w:rFonts w:cstheme="minorHAnsi"/>
                <w:lang w:val="en-US"/>
              </w:rPr>
              <w:t>Monday and Wednesday 2-</w:t>
            </w:r>
            <w:r w:rsidR="003B487A" w:rsidRPr="000C5FFD">
              <w:rPr>
                <w:rFonts w:cstheme="minorHAnsi"/>
                <w:lang w:val="en-US"/>
              </w:rPr>
              <w:t>4</w:t>
            </w:r>
            <w:r w:rsidR="00C45F28" w:rsidRPr="000C5FFD">
              <w:rPr>
                <w:rFonts w:cstheme="minorHAnsi"/>
                <w:lang w:val="en-US"/>
              </w:rPr>
              <w:t>.30</w:t>
            </w:r>
            <w:r w:rsidRPr="000C5FFD">
              <w:rPr>
                <w:rFonts w:cstheme="minorHAnsi"/>
                <w:lang w:val="en-US"/>
              </w:rPr>
              <w:t>pm</w:t>
            </w:r>
          </w:p>
        </w:tc>
      </w:tr>
    </w:tbl>
    <w:p w14:paraId="2E6F03A8" w14:textId="097BF5EA" w:rsidR="006F7194" w:rsidRPr="00CA5877" w:rsidRDefault="006F7194" w:rsidP="023880A8">
      <w:pPr>
        <w:rPr>
          <w:b/>
          <w:bCs/>
        </w:rPr>
      </w:pPr>
    </w:p>
    <w:p w14:paraId="56BCD593" w14:textId="77777777" w:rsidR="0084672F" w:rsidRPr="00CA5877" w:rsidRDefault="0084672F" w:rsidP="023880A8">
      <w:pPr>
        <w:pStyle w:val="Heading3"/>
        <w:rPr>
          <w:b w:val="0"/>
          <w:bCs/>
        </w:rPr>
      </w:pPr>
      <w:r w:rsidRPr="00CA5877">
        <w:rPr>
          <w:bCs/>
        </w:rPr>
        <w:t>Entry Requirements</w:t>
      </w:r>
    </w:p>
    <w:p w14:paraId="7395D943" w14:textId="661FF213" w:rsidR="0084672F" w:rsidRPr="00CA5877" w:rsidRDefault="001B40D1" w:rsidP="006F7194">
      <w:r w:rsidRPr="00CA5877">
        <w:t>Pupils must have 2 Highers in relevant subjects in order to undertake this PDA.</w:t>
      </w:r>
    </w:p>
    <w:p w14:paraId="0F96B0A5" w14:textId="77777777" w:rsidR="0025377C" w:rsidRPr="00CA5877" w:rsidRDefault="0025377C" w:rsidP="023880A8">
      <w:pPr>
        <w:pStyle w:val="Heading3"/>
        <w:rPr>
          <w:b w:val="0"/>
          <w:bCs/>
          <w:lang w:val="en-US"/>
        </w:rPr>
      </w:pPr>
      <w:r w:rsidRPr="00CA5877">
        <w:rPr>
          <w:bCs/>
          <w:lang w:val="en-US"/>
        </w:rPr>
        <w:t>Units to be Completed</w:t>
      </w:r>
    </w:p>
    <w:tbl>
      <w:tblPr>
        <w:tblStyle w:val="TableGrid"/>
        <w:tblW w:w="9024" w:type="dxa"/>
        <w:tblLook w:val="04A0" w:firstRow="1" w:lastRow="0" w:firstColumn="1" w:lastColumn="0" w:noHBand="0" w:noVBand="1"/>
      </w:tblPr>
      <w:tblGrid>
        <w:gridCol w:w="9024"/>
      </w:tblGrid>
      <w:tr w:rsidR="0025377C" w:rsidRPr="00CA5877" w14:paraId="5593677A" w14:textId="77777777" w:rsidTr="00197842">
        <w:tc>
          <w:tcPr>
            <w:tcW w:w="9024" w:type="dxa"/>
            <w:tcBorders>
              <w:top w:val="single" w:sz="4" w:space="0" w:color="auto"/>
              <w:left w:val="single" w:sz="4" w:space="0" w:color="auto"/>
              <w:bottom w:val="single" w:sz="4" w:space="0" w:color="auto"/>
              <w:right w:val="single" w:sz="4" w:space="0" w:color="auto"/>
            </w:tcBorders>
            <w:shd w:val="clear" w:color="auto" w:fill="633B82"/>
            <w:hideMark/>
          </w:tcPr>
          <w:p w14:paraId="23036DAE" w14:textId="77777777" w:rsidR="0025377C" w:rsidRPr="00CA5877" w:rsidRDefault="0025377C" w:rsidP="023880A8">
            <w:pPr>
              <w:rPr>
                <w:b/>
                <w:bCs/>
                <w:color w:val="FFFFFF" w:themeColor="background1"/>
                <w:lang w:val="en-US"/>
              </w:rPr>
            </w:pPr>
            <w:r w:rsidRPr="00CA5877">
              <w:rPr>
                <w:b/>
                <w:bCs/>
                <w:color w:val="FFFFFF" w:themeColor="background1"/>
                <w:lang w:val="en-US"/>
              </w:rPr>
              <w:t>Mandatory Units</w:t>
            </w:r>
          </w:p>
        </w:tc>
      </w:tr>
      <w:tr w:rsidR="00155AAC" w:rsidRPr="00CA5877" w14:paraId="751AA2B0" w14:textId="77777777" w:rsidTr="023880A8">
        <w:tc>
          <w:tcPr>
            <w:tcW w:w="9024" w:type="dxa"/>
            <w:tcBorders>
              <w:top w:val="single" w:sz="4" w:space="0" w:color="auto"/>
              <w:left w:val="single" w:sz="4" w:space="0" w:color="auto"/>
              <w:bottom w:val="single" w:sz="4" w:space="0" w:color="auto"/>
              <w:right w:val="single" w:sz="4" w:space="0" w:color="auto"/>
            </w:tcBorders>
          </w:tcPr>
          <w:p w14:paraId="12F5A72A" w14:textId="54CF02C4" w:rsidR="00155AAC" w:rsidRPr="00CA5877" w:rsidRDefault="00155AAC" w:rsidP="00155AAC">
            <w:pPr>
              <w:rPr>
                <w:rFonts w:cstheme="minorHAnsi"/>
                <w:lang w:val="en-US"/>
              </w:rPr>
            </w:pPr>
            <w:r w:rsidRPr="00CA5877">
              <w:t>Psychology A: History and Development of Psychology</w:t>
            </w:r>
          </w:p>
        </w:tc>
      </w:tr>
      <w:tr w:rsidR="00155AAC" w:rsidRPr="00CA5877" w14:paraId="487CBBC3" w14:textId="77777777" w:rsidTr="023880A8">
        <w:tc>
          <w:tcPr>
            <w:tcW w:w="9024" w:type="dxa"/>
            <w:tcBorders>
              <w:top w:val="single" w:sz="4" w:space="0" w:color="auto"/>
              <w:left w:val="single" w:sz="4" w:space="0" w:color="auto"/>
              <w:bottom w:val="single" w:sz="4" w:space="0" w:color="auto"/>
              <w:right w:val="single" w:sz="4" w:space="0" w:color="auto"/>
            </w:tcBorders>
          </w:tcPr>
          <w:p w14:paraId="19E02F21" w14:textId="24AA0806" w:rsidR="00155AAC" w:rsidRPr="00CA5877" w:rsidRDefault="00155AAC" w:rsidP="00155AAC">
            <w:pPr>
              <w:rPr>
                <w:rFonts w:cstheme="minorHAnsi"/>
                <w:lang w:val="en-US"/>
              </w:rPr>
            </w:pPr>
            <w:r w:rsidRPr="00CA5877">
              <w:t>Psychology B: Explanation and Research of Psychological Topics</w:t>
            </w:r>
          </w:p>
        </w:tc>
      </w:tr>
    </w:tbl>
    <w:p w14:paraId="529EA087" w14:textId="724BAF8B" w:rsidR="001B40D1" w:rsidRPr="00CA5877" w:rsidRDefault="001B40D1" w:rsidP="006F7194"/>
    <w:p w14:paraId="3B7A4A0E" w14:textId="77777777" w:rsidR="00DD0A21" w:rsidRPr="00CA5877" w:rsidRDefault="00DD0A21" w:rsidP="023880A8">
      <w:pPr>
        <w:pStyle w:val="Heading3"/>
        <w:rPr>
          <w:b w:val="0"/>
          <w:bCs/>
        </w:rPr>
      </w:pPr>
      <w:r w:rsidRPr="00CA5877">
        <w:rPr>
          <w:bCs/>
        </w:rPr>
        <w:t>Progression Pathways</w:t>
      </w:r>
    </w:p>
    <w:p w14:paraId="5D77DF30" w14:textId="77777777" w:rsidR="00DD0A21" w:rsidRPr="00CA5877" w:rsidRDefault="00DD0A21" w:rsidP="00966737">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Successful completion of the PDA provides the opportunity of progressing to a full HNC qualification in Social Sciences or first year entry to university (together with Highers or equivalent). </w:t>
      </w:r>
    </w:p>
    <w:p w14:paraId="5ABA280D" w14:textId="77777777" w:rsidR="00DD0A21" w:rsidRPr="00CA5877" w:rsidRDefault="00DD0A21" w:rsidP="00966737">
      <w:pPr>
        <w:pStyle w:val="ListParagraph"/>
        <w:numPr>
          <w:ilvl w:val="0"/>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Completion of HNC Social Science may lead to second year entry for many related degree courses at our partner universities. </w:t>
      </w:r>
    </w:p>
    <w:p w14:paraId="329F5EFA" w14:textId="77777777" w:rsidR="00DD0A21" w:rsidRPr="00CA5877" w:rsidRDefault="00DD0A21" w:rsidP="0082027B">
      <w:pPr>
        <w:pStyle w:val="ListParagraph"/>
        <w:numPr>
          <w:ilvl w:val="1"/>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University of St Andrews – degrees in social anthropology, psychology, history, English and other humanities. </w:t>
      </w:r>
    </w:p>
    <w:p w14:paraId="270B7803" w14:textId="77777777" w:rsidR="00DD0A21" w:rsidRPr="00CA5877" w:rsidRDefault="00DD0A21" w:rsidP="0082027B">
      <w:pPr>
        <w:pStyle w:val="ListParagraph"/>
        <w:numPr>
          <w:ilvl w:val="1"/>
          <w:numId w:val="30"/>
        </w:numPr>
        <w:jc w:val="both"/>
        <w:rPr>
          <w:rFonts w:asciiTheme="minorHAnsi" w:hAnsiTheme="minorHAnsi" w:cstheme="minorHAnsi"/>
          <w:sz w:val="22"/>
          <w:szCs w:val="22"/>
        </w:rPr>
      </w:pPr>
      <w:r w:rsidRPr="00CA5877">
        <w:rPr>
          <w:rFonts w:asciiTheme="minorHAnsi" w:hAnsiTheme="minorHAnsi" w:cstheme="minorHAnsi"/>
          <w:sz w:val="22"/>
          <w:szCs w:val="22"/>
        </w:rPr>
        <w:t>Abertay University – degrees in social science, criminology and sociology.</w:t>
      </w:r>
    </w:p>
    <w:p w14:paraId="7E07C0BC" w14:textId="77777777" w:rsidR="00DD0A21" w:rsidRPr="00CA5877" w:rsidRDefault="00DD0A21" w:rsidP="0082027B">
      <w:pPr>
        <w:pStyle w:val="ListParagraph"/>
        <w:numPr>
          <w:ilvl w:val="1"/>
          <w:numId w:val="30"/>
        </w:numPr>
        <w:jc w:val="both"/>
        <w:rPr>
          <w:rFonts w:asciiTheme="minorHAnsi" w:hAnsiTheme="minorHAnsi" w:cstheme="minorHAnsi"/>
          <w:sz w:val="22"/>
          <w:szCs w:val="22"/>
        </w:rPr>
      </w:pPr>
      <w:r w:rsidRPr="00CA5877">
        <w:rPr>
          <w:rFonts w:asciiTheme="minorHAnsi" w:hAnsiTheme="minorHAnsi" w:cstheme="minorHAnsi"/>
          <w:sz w:val="22"/>
          <w:szCs w:val="22"/>
        </w:rPr>
        <w:t>Robert Gordon University (RGU) – degrees in social science.</w:t>
      </w:r>
    </w:p>
    <w:p w14:paraId="0A79EE9A" w14:textId="77777777" w:rsidR="00DD0A21" w:rsidRPr="00CA5877" w:rsidRDefault="00DD0A21" w:rsidP="0082027B">
      <w:pPr>
        <w:pStyle w:val="ListParagraph"/>
        <w:numPr>
          <w:ilvl w:val="1"/>
          <w:numId w:val="30"/>
        </w:numPr>
        <w:jc w:val="both"/>
        <w:rPr>
          <w:rFonts w:asciiTheme="minorHAnsi" w:hAnsiTheme="minorHAnsi" w:cstheme="minorHAnsi"/>
          <w:sz w:val="22"/>
          <w:szCs w:val="22"/>
        </w:rPr>
      </w:pPr>
      <w:r w:rsidRPr="00CA5877">
        <w:rPr>
          <w:rFonts w:asciiTheme="minorHAnsi" w:hAnsiTheme="minorHAnsi" w:cstheme="minorHAnsi"/>
          <w:sz w:val="22"/>
          <w:szCs w:val="22"/>
        </w:rPr>
        <w:t>University of Highlands and Islands (UHI) – degrees in social science, history, politics, sociology and criminology.</w:t>
      </w:r>
    </w:p>
    <w:p w14:paraId="02C338A1" w14:textId="77777777" w:rsidR="00DD0A21" w:rsidRPr="00CA5877" w:rsidRDefault="00DD0A21" w:rsidP="0082027B">
      <w:pPr>
        <w:pStyle w:val="ListParagraph"/>
        <w:numPr>
          <w:ilvl w:val="1"/>
          <w:numId w:val="30"/>
        </w:numPr>
        <w:jc w:val="both"/>
        <w:rPr>
          <w:rFonts w:asciiTheme="minorHAnsi" w:hAnsiTheme="minorHAnsi" w:cstheme="minorHAnsi"/>
          <w:sz w:val="22"/>
          <w:szCs w:val="22"/>
        </w:rPr>
      </w:pPr>
      <w:r w:rsidRPr="00CA5877">
        <w:rPr>
          <w:rFonts w:asciiTheme="minorHAnsi" w:hAnsiTheme="minorHAnsi" w:cstheme="minorHAnsi"/>
          <w:sz w:val="22"/>
          <w:szCs w:val="22"/>
        </w:rPr>
        <w:t xml:space="preserve">University of Aberdeen – degrees in anthropology, history, psychology, sociology, philosophy and geography. </w:t>
      </w:r>
    </w:p>
    <w:p w14:paraId="0DD5BA00" w14:textId="02BF883E" w:rsidR="00DD0A21" w:rsidRPr="00CA5877" w:rsidRDefault="00DD0A21" w:rsidP="0082027B">
      <w:pPr>
        <w:pStyle w:val="ListParagraph"/>
        <w:numPr>
          <w:ilvl w:val="1"/>
          <w:numId w:val="30"/>
        </w:numPr>
        <w:jc w:val="both"/>
        <w:rPr>
          <w:rFonts w:asciiTheme="minorHAnsi" w:hAnsiTheme="minorHAnsi" w:cstheme="minorHAnsi"/>
          <w:sz w:val="22"/>
          <w:szCs w:val="22"/>
        </w:rPr>
      </w:pPr>
      <w:r w:rsidRPr="00CA5877">
        <w:rPr>
          <w:rFonts w:asciiTheme="minorHAnsi" w:hAnsiTheme="minorHAnsi" w:cstheme="minorHAnsi"/>
          <w:sz w:val="22"/>
          <w:szCs w:val="22"/>
        </w:rPr>
        <w:t>University of Dundee – degrees in liberal arts.</w:t>
      </w:r>
    </w:p>
    <w:p w14:paraId="08DA6A80" w14:textId="61FEDE8F" w:rsidR="00DD0A21" w:rsidRPr="00CA5877" w:rsidRDefault="00DD0A21" w:rsidP="023880A8">
      <w:pPr>
        <w:jc w:val="both"/>
        <w:rPr>
          <w:b/>
          <w:bCs/>
        </w:rPr>
      </w:pPr>
    </w:p>
    <w:p w14:paraId="6D6361AD" w14:textId="77777777" w:rsidR="00355AF9" w:rsidRPr="00CA5877" w:rsidRDefault="00355AF9" w:rsidP="023880A8">
      <w:pPr>
        <w:pStyle w:val="Heading3"/>
        <w:rPr>
          <w:b w:val="0"/>
          <w:bCs/>
        </w:rPr>
      </w:pPr>
      <w:r w:rsidRPr="00CA5877">
        <w:rPr>
          <w:bCs/>
        </w:rPr>
        <w:t>Course Description</w:t>
      </w:r>
    </w:p>
    <w:p w14:paraId="09ACF00A" w14:textId="5F94EB70" w:rsidR="00DD0A21" w:rsidRPr="00CA5877" w:rsidRDefault="00355AF9" w:rsidP="023880A8">
      <w:pPr>
        <w:jc w:val="both"/>
        <w:rPr>
          <w:b/>
          <w:bCs/>
        </w:rPr>
      </w:pPr>
      <w:r w:rsidRPr="00CA5877">
        <w:t xml:space="preserve">This course will allow you to develop a knowledge and understanding of the historical development of psychology. You will examine four schools of thought in psychology, explaining how each developed, as well as the key features that differentiate one from another. You will develop evaluation skills as you examine each school of thought. From here, you will then go on to analyse theory related to specific topics in psychology and conduct a piece of research.  </w:t>
      </w:r>
    </w:p>
    <w:p w14:paraId="6F190858" w14:textId="5A24112B" w:rsidR="00355AF9" w:rsidRPr="00CA5877" w:rsidRDefault="00B67C3D" w:rsidP="023880A8">
      <w:pPr>
        <w:pStyle w:val="Heading3"/>
        <w:rPr>
          <w:b w:val="0"/>
          <w:bCs/>
        </w:rPr>
      </w:pPr>
      <w:r w:rsidRPr="00CA5877">
        <w:rPr>
          <w:bCs/>
        </w:rPr>
        <w:t>Unit Contents</w:t>
      </w:r>
    </w:p>
    <w:tbl>
      <w:tblPr>
        <w:tblStyle w:val="TableGrid"/>
        <w:tblW w:w="0" w:type="auto"/>
        <w:tblLook w:val="04A0" w:firstRow="1" w:lastRow="0" w:firstColumn="1" w:lastColumn="0" w:noHBand="0" w:noVBand="1"/>
      </w:tblPr>
      <w:tblGrid>
        <w:gridCol w:w="2405"/>
        <w:gridCol w:w="6611"/>
      </w:tblGrid>
      <w:tr w:rsidR="00486001" w:rsidRPr="00CA5877" w14:paraId="20601134"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0AAFB7B9" w14:textId="77777777" w:rsidR="00486001" w:rsidRPr="00CA5877" w:rsidRDefault="00486001" w:rsidP="008311EB">
            <w:pPr>
              <w:rPr>
                <w:rFonts w:cstheme="minorHAnsi"/>
                <w:color w:val="FFFFFF" w:themeColor="background1"/>
                <w:lang w:val="en-US"/>
              </w:rPr>
            </w:pPr>
            <w:r w:rsidRPr="00CA5877">
              <w:rPr>
                <w:rFonts w:cstheme="minorHAnsi"/>
                <w:color w:val="FFFFFF" w:themeColor="background1"/>
                <w:lang w:val="en-US"/>
              </w:rPr>
              <w:t>Unit</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1227EA9C" w14:textId="77777777" w:rsidR="00486001" w:rsidRPr="00CA5877" w:rsidRDefault="00486001" w:rsidP="008311EB">
            <w:pPr>
              <w:rPr>
                <w:rFonts w:cstheme="minorHAnsi"/>
                <w:color w:val="FFFFFF" w:themeColor="background1"/>
                <w:lang w:val="en-US"/>
              </w:rPr>
            </w:pPr>
            <w:r w:rsidRPr="00CA5877">
              <w:rPr>
                <w:rFonts w:cstheme="minorHAnsi"/>
                <w:color w:val="FFFFFF" w:themeColor="background1"/>
                <w:lang w:val="en-US"/>
              </w:rPr>
              <w:t>Description</w:t>
            </w:r>
          </w:p>
        </w:tc>
      </w:tr>
      <w:tr w:rsidR="00430C1E" w:rsidRPr="00CA5877" w14:paraId="3900ACF6" w14:textId="77777777" w:rsidTr="008311EB">
        <w:tc>
          <w:tcPr>
            <w:tcW w:w="2405" w:type="dxa"/>
            <w:tcBorders>
              <w:top w:val="single" w:sz="4" w:space="0" w:color="auto"/>
              <w:left w:val="single" w:sz="4" w:space="0" w:color="auto"/>
              <w:bottom w:val="single" w:sz="4" w:space="0" w:color="auto"/>
              <w:right w:val="single" w:sz="4" w:space="0" w:color="auto"/>
            </w:tcBorders>
          </w:tcPr>
          <w:p w14:paraId="2080CA04" w14:textId="7595B83C" w:rsidR="00430C1E" w:rsidRPr="00CA5877" w:rsidRDefault="00430C1E" w:rsidP="00430C1E">
            <w:pPr>
              <w:rPr>
                <w:rFonts w:cstheme="minorHAnsi"/>
                <w:b/>
                <w:bCs/>
                <w:lang w:val="en-US"/>
              </w:rPr>
            </w:pPr>
            <w:r w:rsidRPr="00CA5877">
              <w:rPr>
                <w:b/>
                <w:bCs/>
              </w:rPr>
              <w:t>Psychology A</w:t>
            </w:r>
          </w:p>
        </w:tc>
        <w:tc>
          <w:tcPr>
            <w:tcW w:w="6611" w:type="dxa"/>
            <w:tcBorders>
              <w:top w:val="single" w:sz="4" w:space="0" w:color="auto"/>
              <w:left w:val="single" w:sz="4" w:space="0" w:color="auto"/>
              <w:bottom w:val="single" w:sz="4" w:space="0" w:color="auto"/>
              <w:right w:val="single" w:sz="4" w:space="0" w:color="auto"/>
            </w:tcBorders>
          </w:tcPr>
          <w:p w14:paraId="07D2B1EE" w14:textId="0BC9C2E5" w:rsidR="00430C1E" w:rsidRPr="00CA5877" w:rsidRDefault="00430C1E" w:rsidP="00C35697">
            <w:pPr>
              <w:jc w:val="both"/>
              <w:rPr>
                <w:rFonts w:cstheme="minorHAnsi"/>
                <w:lang w:val="en-US"/>
              </w:rPr>
            </w:pPr>
            <w:r w:rsidRPr="00CA5877">
              <w:t xml:space="preserve">This unit aims to develop your knowledge and understanding of the historical development of Psychology. You will explore and evaluate four schools of thought - Psychoanalytic, Behaviourist, Cognitive and Biological.  </w:t>
            </w:r>
          </w:p>
        </w:tc>
      </w:tr>
      <w:tr w:rsidR="00430C1E" w:rsidRPr="00CA5877" w14:paraId="759887C2" w14:textId="77777777" w:rsidTr="008311EB">
        <w:tc>
          <w:tcPr>
            <w:tcW w:w="2405" w:type="dxa"/>
            <w:tcBorders>
              <w:top w:val="single" w:sz="4" w:space="0" w:color="auto"/>
              <w:left w:val="single" w:sz="4" w:space="0" w:color="auto"/>
              <w:bottom w:val="single" w:sz="4" w:space="0" w:color="auto"/>
              <w:right w:val="single" w:sz="4" w:space="0" w:color="auto"/>
            </w:tcBorders>
          </w:tcPr>
          <w:p w14:paraId="69F8275E" w14:textId="564690A6" w:rsidR="00430C1E" w:rsidRPr="00CA5877" w:rsidRDefault="00430C1E" w:rsidP="00430C1E">
            <w:pPr>
              <w:rPr>
                <w:rFonts w:cstheme="minorHAnsi"/>
                <w:b/>
                <w:bCs/>
                <w:lang w:val="en-US"/>
              </w:rPr>
            </w:pPr>
            <w:r w:rsidRPr="00CA5877">
              <w:rPr>
                <w:b/>
                <w:bCs/>
              </w:rPr>
              <w:t>Psychology B</w:t>
            </w:r>
          </w:p>
        </w:tc>
        <w:tc>
          <w:tcPr>
            <w:tcW w:w="6611" w:type="dxa"/>
            <w:tcBorders>
              <w:top w:val="single" w:sz="4" w:space="0" w:color="auto"/>
              <w:left w:val="single" w:sz="4" w:space="0" w:color="auto"/>
              <w:bottom w:val="single" w:sz="4" w:space="0" w:color="auto"/>
              <w:right w:val="single" w:sz="4" w:space="0" w:color="auto"/>
            </w:tcBorders>
          </w:tcPr>
          <w:p w14:paraId="700B1E5B" w14:textId="6C2818C1" w:rsidR="00430C1E" w:rsidRPr="00CA5877" w:rsidRDefault="00430C1E" w:rsidP="00C35697">
            <w:pPr>
              <w:jc w:val="both"/>
              <w:rPr>
                <w:rFonts w:cstheme="minorHAnsi"/>
                <w:lang w:val="en-US"/>
              </w:rPr>
            </w:pPr>
            <w:r w:rsidRPr="00CA5877">
              <w:t xml:space="preserve">In Psychology B you will apply your knowledge gained in Psychology A to three different psychological topics. These topics can include psychopathy, attachment and early socialisation and pro-social behaviours such as altruism.    Theoretical debates on these topics are explored and a range of research studies are critically evaluated. You will also plan and carry out research into one of the topics, collate and analyse results, draw conclusions and complete a report of the research to a prescribed psychological report format. </w:t>
            </w:r>
          </w:p>
        </w:tc>
      </w:tr>
    </w:tbl>
    <w:p w14:paraId="00580F00" w14:textId="4CA327C6" w:rsidR="00355AF9" w:rsidRPr="00CA5877" w:rsidRDefault="00355AF9" w:rsidP="00355AF9">
      <w:pPr>
        <w:jc w:val="both"/>
        <w:rPr>
          <w:rFonts w:cstheme="minorHAnsi"/>
        </w:rPr>
      </w:pPr>
    </w:p>
    <w:p w14:paraId="63B8929E" w14:textId="77777777" w:rsidR="00500725" w:rsidRPr="00CA5877" w:rsidRDefault="00500725" w:rsidP="023880A8">
      <w:pPr>
        <w:pStyle w:val="Heading3"/>
        <w:rPr>
          <w:b w:val="0"/>
          <w:bCs/>
        </w:rPr>
      </w:pPr>
      <w:r w:rsidRPr="00CA5877">
        <w:rPr>
          <w:bCs/>
        </w:rPr>
        <w:t>Assessment Method</w:t>
      </w:r>
    </w:p>
    <w:p w14:paraId="24F561FE" w14:textId="5804ED8D" w:rsidR="001B69DD" w:rsidRPr="00CA5877" w:rsidRDefault="00500725" w:rsidP="00CA5877">
      <w:pPr>
        <w:jc w:val="both"/>
        <w:rPr>
          <w:rFonts w:cstheme="minorHAnsi"/>
        </w:rPr>
      </w:pPr>
      <w:r w:rsidRPr="00CA5877">
        <w:rPr>
          <w:rFonts w:cstheme="minorHAnsi"/>
        </w:rPr>
        <w:t>A combination of open and closed book assessments as required by the SQA.</w:t>
      </w:r>
    </w:p>
    <w:p w14:paraId="60DFF712" w14:textId="0CC9635B" w:rsidR="00D50353" w:rsidRPr="00096B98" w:rsidRDefault="00DB6688" w:rsidP="2AD35833">
      <w:pPr>
        <w:pStyle w:val="Heading1"/>
        <w:rPr>
          <w:rFonts w:eastAsia="Times New Roman" w:cstheme="minorBidi"/>
          <w:b w:val="0"/>
          <w:lang w:val="en"/>
        </w:rPr>
      </w:pPr>
      <w:bookmarkStart w:id="92" w:name="_Toc152769508"/>
      <w:r>
        <w:t>Sport and Fitness</w:t>
      </w:r>
      <w:bookmarkEnd w:id="92"/>
    </w:p>
    <w:p w14:paraId="65C91961" w14:textId="6CC2637F" w:rsidR="00D50353" w:rsidRPr="00096B98" w:rsidRDefault="0031240B" w:rsidP="00D50353">
      <w:pPr>
        <w:pStyle w:val="Heading2"/>
        <w:rPr>
          <w:lang w:val="en-US"/>
        </w:rPr>
      </w:pPr>
      <w:bookmarkStart w:id="93" w:name="_Toc152769509"/>
      <w:r w:rsidRPr="2AD35833">
        <w:rPr>
          <w:lang w:val="en-US"/>
        </w:rPr>
        <w:t xml:space="preserve">Sports and Fitness NCFE 1 (Participation, Sports </w:t>
      </w:r>
      <w:r w:rsidR="00BA488F" w:rsidRPr="2AD35833">
        <w:rPr>
          <w:lang w:val="en-US"/>
        </w:rPr>
        <w:t>C</w:t>
      </w:r>
      <w:r w:rsidRPr="2AD35833">
        <w:rPr>
          <w:lang w:val="en-US"/>
        </w:rPr>
        <w:t xml:space="preserve">oaching and Fitness </w:t>
      </w:r>
      <w:r w:rsidR="00BA488F" w:rsidRPr="2AD35833">
        <w:rPr>
          <w:lang w:val="en-US"/>
        </w:rPr>
        <w:t>D</w:t>
      </w:r>
      <w:r w:rsidRPr="2AD35833">
        <w:rPr>
          <w:lang w:val="en-US"/>
        </w:rPr>
        <w:t>evelopment)</w:t>
      </w:r>
      <w:bookmarkEnd w:id="93"/>
    </w:p>
    <w:tbl>
      <w:tblPr>
        <w:tblStyle w:val="TableGrid"/>
        <w:tblW w:w="0" w:type="auto"/>
        <w:tblLook w:val="04A0" w:firstRow="1" w:lastRow="0" w:firstColumn="1" w:lastColumn="0" w:noHBand="0" w:noVBand="1"/>
      </w:tblPr>
      <w:tblGrid>
        <w:gridCol w:w="2405"/>
        <w:gridCol w:w="6611"/>
      </w:tblGrid>
      <w:tr w:rsidR="00D50353" w:rsidRPr="00096B98" w14:paraId="7ACD4F45" w14:textId="77777777" w:rsidTr="00197842">
        <w:tc>
          <w:tcPr>
            <w:tcW w:w="2405" w:type="dxa"/>
            <w:shd w:val="clear" w:color="auto" w:fill="633B82"/>
          </w:tcPr>
          <w:p w14:paraId="6EDF8D94" w14:textId="77777777" w:rsidR="00D50353" w:rsidRPr="00096B98" w:rsidRDefault="00D50353" w:rsidP="008311EB">
            <w:pPr>
              <w:rPr>
                <w:rFonts w:cstheme="minorHAnsi"/>
                <w:color w:val="FFFFFF" w:themeColor="background1"/>
                <w:lang w:val="en-US"/>
              </w:rPr>
            </w:pPr>
            <w:r w:rsidRPr="00096B98">
              <w:rPr>
                <w:rFonts w:cstheme="minorHAnsi"/>
                <w:color w:val="FFFFFF" w:themeColor="background1"/>
                <w:lang w:val="en-US"/>
              </w:rPr>
              <w:t>Course Title</w:t>
            </w:r>
          </w:p>
        </w:tc>
        <w:tc>
          <w:tcPr>
            <w:tcW w:w="6611" w:type="dxa"/>
            <w:shd w:val="clear" w:color="auto" w:fill="633B82"/>
          </w:tcPr>
          <w:p w14:paraId="114763D3" w14:textId="46922C59" w:rsidR="00D50353" w:rsidRPr="00096B98" w:rsidRDefault="0031240B" w:rsidP="008311EB">
            <w:pPr>
              <w:rPr>
                <w:rFonts w:cstheme="minorHAnsi"/>
                <w:color w:val="FFFFFF" w:themeColor="background1"/>
                <w:lang w:val="en-US"/>
              </w:rPr>
            </w:pPr>
            <w:r w:rsidRPr="00096B98">
              <w:rPr>
                <w:rFonts w:cstheme="minorHAnsi"/>
                <w:color w:val="FFFFFF" w:themeColor="background1"/>
                <w:lang w:val="en-US"/>
              </w:rPr>
              <w:t xml:space="preserve">Sports and Fitness NCFE 1 (Participation, Sports </w:t>
            </w:r>
            <w:r w:rsidR="00BA488F">
              <w:rPr>
                <w:rFonts w:cstheme="minorHAnsi"/>
                <w:color w:val="FFFFFF" w:themeColor="background1"/>
                <w:lang w:val="en-US"/>
              </w:rPr>
              <w:t>C</w:t>
            </w:r>
            <w:r w:rsidRPr="00096B98">
              <w:rPr>
                <w:rFonts w:cstheme="minorHAnsi"/>
                <w:color w:val="FFFFFF" w:themeColor="background1"/>
                <w:lang w:val="en-US"/>
              </w:rPr>
              <w:t xml:space="preserve">oaching and Fitness </w:t>
            </w:r>
            <w:r w:rsidR="00BA488F">
              <w:rPr>
                <w:rFonts w:cstheme="minorHAnsi"/>
                <w:color w:val="FFFFFF" w:themeColor="background1"/>
                <w:lang w:val="en-US"/>
              </w:rPr>
              <w:t>D</w:t>
            </w:r>
            <w:r w:rsidRPr="00096B98">
              <w:rPr>
                <w:rFonts w:cstheme="minorHAnsi"/>
                <w:color w:val="FFFFFF" w:themeColor="background1"/>
                <w:lang w:val="en-US"/>
              </w:rPr>
              <w:t>evelopment)</w:t>
            </w:r>
          </w:p>
        </w:tc>
      </w:tr>
      <w:tr w:rsidR="00D50353" w:rsidRPr="00096B98" w14:paraId="7DF621DE" w14:textId="77777777" w:rsidTr="008A41D0">
        <w:tc>
          <w:tcPr>
            <w:tcW w:w="2405" w:type="dxa"/>
          </w:tcPr>
          <w:p w14:paraId="3166FE0E" w14:textId="77777777" w:rsidR="00D50353" w:rsidRPr="00096B98" w:rsidRDefault="00D50353" w:rsidP="008311EB">
            <w:pPr>
              <w:rPr>
                <w:rFonts w:cstheme="minorHAnsi"/>
                <w:lang w:val="en-US"/>
              </w:rPr>
            </w:pPr>
            <w:r w:rsidRPr="00096B98">
              <w:rPr>
                <w:rFonts w:cstheme="minorHAnsi"/>
                <w:lang w:val="en-US"/>
              </w:rPr>
              <w:t>Level</w:t>
            </w:r>
          </w:p>
        </w:tc>
        <w:tc>
          <w:tcPr>
            <w:tcW w:w="6611" w:type="dxa"/>
          </w:tcPr>
          <w:p w14:paraId="572D3FD1" w14:textId="606D7A39" w:rsidR="00D50353" w:rsidRPr="00096B98" w:rsidRDefault="00D50353" w:rsidP="008311EB">
            <w:pPr>
              <w:rPr>
                <w:rFonts w:cstheme="minorHAnsi"/>
                <w:lang w:val="en-US"/>
              </w:rPr>
            </w:pPr>
            <w:r w:rsidRPr="00096B98">
              <w:rPr>
                <w:rFonts w:cstheme="minorHAnsi"/>
                <w:lang w:val="en-US"/>
              </w:rPr>
              <w:t>Comparable to SCQF Level 5</w:t>
            </w:r>
          </w:p>
        </w:tc>
      </w:tr>
      <w:tr w:rsidR="00D50353" w:rsidRPr="00096B98" w14:paraId="192429B3" w14:textId="77777777" w:rsidTr="008A41D0">
        <w:tc>
          <w:tcPr>
            <w:tcW w:w="2405" w:type="dxa"/>
          </w:tcPr>
          <w:p w14:paraId="667E45E5" w14:textId="77777777" w:rsidR="00D50353" w:rsidRPr="00096B98" w:rsidRDefault="00D50353" w:rsidP="008311EB">
            <w:pPr>
              <w:rPr>
                <w:rFonts w:cstheme="minorHAnsi"/>
                <w:lang w:val="en-US"/>
              </w:rPr>
            </w:pPr>
            <w:r w:rsidRPr="00096B98">
              <w:rPr>
                <w:rFonts w:cstheme="minorHAnsi"/>
                <w:lang w:val="en-US"/>
              </w:rPr>
              <w:t>Campus</w:t>
            </w:r>
          </w:p>
        </w:tc>
        <w:tc>
          <w:tcPr>
            <w:tcW w:w="6611" w:type="dxa"/>
          </w:tcPr>
          <w:p w14:paraId="154C52F6" w14:textId="77777777" w:rsidR="00D50353" w:rsidRPr="00096B98" w:rsidRDefault="00D50353" w:rsidP="008311EB">
            <w:pPr>
              <w:rPr>
                <w:rFonts w:cstheme="minorHAnsi"/>
                <w:lang w:val="en-US"/>
              </w:rPr>
            </w:pPr>
            <w:r w:rsidRPr="00096B98">
              <w:rPr>
                <w:rFonts w:cstheme="minorHAnsi"/>
                <w:lang w:val="en-US"/>
              </w:rPr>
              <w:t>Arbroath – Saltire Centre</w:t>
            </w:r>
          </w:p>
          <w:p w14:paraId="2C176902" w14:textId="77777777" w:rsidR="00D50353" w:rsidRPr="00096B98" w:rsidRDefault="00D50353" w:rsidP="008311EB">
            <w:pPr>
              <w:rPr>
                <w:rFonts w:cstheme="minorHAnsi"/>
                <w:lang w:val="en-US"/>
              </w:rPr>
            </w:pPr>
            <w:r w:rsidRPr="00096B98">
              <w:rPr>
                <w:rFonts w:cstheme="minorHAnsi"/>
                <w:lang w:val="en-US"/>
              </w:rPr>
              <w:t>Gardyne</w:t>
            </w:r>
          </w:p>
        </w:tc>
      </w:tr>
      <w:tr w:rsidR="00D50353" w:rsidRPr="00096B98" w14:paraId="6001144A" w14:textId="77777777" w:rsidTr="008A41D0">
        <w:tc>
          <w:tcPr>
            <w:tcW w:w="2405" w:type="dxa"/>
          </w:tcPr>
          <w:p w14:paraId="1B6085CE" w14:textId="77777777" w:rsidR="00D50353" w:rsidRPr="00096B98" w:rsidRDefault="00D50353" w:rsidP="008311EB">
            <w:pPr>
              <w:rPr>
                <w:rFonts w:cstheme="minorHAnsi"/>
                <w:lang w:val="en-US"/>
              </w:rPr>
            </w:pPr>
            <w:r w:rsidRPr="00096B98">
              <w:rPr>
                <w:rFonts w:cstheme="minorHAnsi"/>
                <w:lang w:val="en-US"/>
              </w:rPr>
              <w:t>Days</w:t>
            </w:r>
          </w:p>
        </w:tc>
        <w:tc>
          <w:tcPr>
            <w:tcW w:w="6611" w:type="dxa"/>
          </w:tcPr>
          <w:p w14:paraId="60F9F824" w14:textId="1E60F50C" w:rsidR="00D50353" w:rsidRPr="00096B98" w:rsidRDefault="00D50353" w:rsidP="008311EB">
            <w:pPr>
              <w:rPr>
                <w:rFonts w:cstheme="minorHAnsi"/>
                <w:lang w:val="en-US"/>
              </w:rPr>
            </w:pPr>
            <w:r w:rsidRPr="00096B98">
              <w:rPr>
                <w:rFonts w:cstheme="minorHAnsi"/>
                <w:b/>
                <w:bCs/>
                <w:lang w:val="en-US"/>
              </w:rPr>
              <w:t>Arbroath</w:t>
            </w:r>
            <w:r w:rsidRPr="00096B98">
              <w:rPr>
                <w:rFonts w:cstheme="minorHAnsi"/>
                <w:lang w:val="en-US"/>
              </w:rPr>
              <w:t xml:space="preserve">: </w:t>
            </w:r>
            <w:r w:rsidR="00111BC6" w:rsidRPr="00096B98">
              <w:rPr>
                <w:rFonts w:cstheme="minorHAnsi"/>
                <w:lang w:val="en-US"/>
              </w:rPr>
              <w:t>Friday 9-1pm</w:t>
            </w:r>
          </w:p>
          <w:p w14:paraId="70B161C7" w14:textId="77777777" w:rsidR="00D50353" w:rsidRPr="00096B98" w:rsidRDefault="00D50353" w:rsidP="008311EB">
            <w:pPr>
              <w:rPr>
                <w:rFonts w:cstheme="minorHAnsi"/>
                <w:lang w:val="en-US"/>
              </w:rPr>
            </w:pPr>
            <w:r w:rsidRPr="00096B98">
              <w:rPr>
                <w:rFonts w:cstheme="minorHAnsi"/>
                <w:b/>
                <w:bCs/>
                <w:lang w:val="en-US"/>
              </w:rPr>
              <w:t>Gardyne</w:t>
            </w:r>
            <w:r w:rsidRPr="00096B98">
              <w:rPr>
                <w:rFonts w:cstheme="minorHAnsi"/>
                <w:lang w:val="en-US"/>
              </w:rPr>
              <w:t>: Monday and Wednesday 2-4pm</w:t>
            </w:r>
          </w:p>
        </w:tc>
      </w:tr>
    </w:tbl>
    <w:p w14:paraId="634E9F34" w14:textId="77777777" w:rsidR="00D50353" w:rsidRPr="00096B98" w:rsidRDefault="00D50353" w:rsidP="00D50353">
      <w:pPr>
        <w:spacing w:after="0"/>
        <w:rPr>
          <w:rFonts w:cstheme="minorHAnsi"/>
          <w:lang w:val="en-US"/>
        </w:rPr>
      </w:pPr>
    </w:p>
    <w:p w14:paraId="5A3E8B05" w14:textId="77777777" w:rsidR="00D50353" w:rsidRPr="00096B98" w:rsidRDefault="00D50353" w:rsidP="023880A8">
      <w:pPr>
        <w:pStyle w:val="Heading3"/>
        <w:rPr>
          <w:b w:val="0"/>
          <w:bCs/>
          <w:lang w:val="en-US"/>
        </w:rPr>
      </w:pPr>
      <w:r w:rsidRPr="00096B98">
        <w:rPr>
          <w:bCs/>
          <w:lang w:val="en-US"/>
        </w:rPr>
        <w:t>Entry Requirements</w:t>
      </w:r>
    </w:p>
    <w:p w14:paraId="2F6EB2CC" w14:textId="77777777" w:rsidR="00192725" w:rsidRPr="00F15BD9" w:rsidRDefault="00192725" w:rsidP="00F15BD9">
      <w:pPr>
        <w:pStyle w:val="NormalWeb"/>
        <w:tabs>
          <w:tab w:val="left" w:pos="142"/>
        </w:tabs>
        <w:spacing w:before="0" w:beforeAutospacing="0" w:after="0" w:afterAutospacing="0"/>
        <w:jc w:val="both"/>
        <w:rPr>
          <w:rFonts w:asciiTheme="minorHAnsi" w:eastAsiaTheme="minorHAnsi" w:hAnsiTheme="minorHAnsi" w:cstheme="minorHAnsi"/>
          <w:color w:val="313537"/>
          <w:sz w:val="22"/>
          <w:szCs w:val="22"/>
          <w:shd w:val="clear" w:color="auto" w:fill="FFFFFF"/>
          <w:lang w:eastAsia="en-US"/>
        </w:rPr>
      </w:pPr>
      <w:r w:rsidRPr="00F15BD9">
        <w:rPr>
          <w:rFonts w:asciiTheme="minorHAnsi" w:eastAsiaTheme="minorHAnsi" w:hAnsiTheme="minorHAnsi" w:cstheme="minorHAnsi"/>
          <w:color w:val="313537"/>
          <w:sz w:val="22"/>
          <w:szCs w:val="22"/>
          <w:shd w:val="clear" w:color="auto" w:fill="FFFFFF"/>
          <w:lang w:eastAsia="en-US"/>
        </w:rPr>
        <w:t xml:space="preserve">There are no entry requirements for this course however, school staff should ensure pupils have a genuine interest in participating in sports and fitness related activities and are suitable for Level 5 study. This course is ideal for S4 pupils. </w:t>
      </w:r>
    </w:p>
    <w:p w14:paraId="7A120D40" w14:textId="77777777" w:rsidR="00192725" w:rsidRPr="00096B98" w:rsidRDefault="00192725" w:rsidP="00192725">
      <w:pPr>
        <w:spacing w:after="0"/>
        <w:rPr>
          <w:rFonts w:cstheme="minorHAnsi"/>
          <w:lang w:val="en-US"/>
        </w:rPr>
      </w:pPr>
    </w:p>
    <w:p w14:paraId="2EF7E9C2" w14:textId="44CDFA00" w:rsidR="00D50353" w:rsidRPr="00096B98" w:rsidRDefault="00D50353" w:rsidP="023880A8">
      <w:pPr>
        <w:pStyle w:val="Heading3"/>
        <w:rPr>
          <w:b w:val="0"/>
          <w:bCs/>
          <w:lang w:val="en-US"/>
        </w:rPr>
      </w:pPr>
      <w:r w:rsidRPr="00096B98">
        <w:rPr>
          <w:bCs/>
          <w:lang w:val="en-US"/>
        </w:rPr>
        <w:t>Units to be Completed</w:t>
      </w:r>
    </w:p>
    <w:tbl>
      <w:tblPr>
        <w:tblStyle w:val="TableGrid"/>
        <w:tblW w:w="9024" w:type="dxa"/>
        <w:tblLook w:val="04A0" w:firstRow="1" w:lastRow="0" w:firstColumn="1" w:lastColumn="0" w:noHBand="0" w:noVBand="1"/>
      </w:tblPr>
      <w:tblGrid>
        <w:gridCol w:w="9024"/>
      </w:tblGrid>
      <w:tr w:rsidR="00D50353" w:rsidRPr="00096B98" w14:paraId="6D8E6A0F" w14:textId="77777777" w:rsidTr="00197842">
        <w:tc>
          <w:tcPr>
            <w:tcW w:w="9024" w:type="dxa"/>
            <w:shd w:val="clear" w:color="auto" w:fill="633B82"/>
          </w:tcPr>
          <w:p w14:paraId="77CF7A29" w14:textId="5C5AA351" w:rsidR="00D50353" w:rsidRPr="00096B98" w:rsidRDefault="00D50353" w:rsidP="008311EB">
            <w:pPr>
              <w:rPr>
                <w:rFonts w:cstheme="minorHAnsi"/>
                <w:color w:val="FFFFFF" w:themeColor="background1"/>
                <w:lang w:val="en-US"/>
              </w:rPr>
            </w:pPr>
            <w:r w:rsidRPr="00096B98">
              <w:rPr>
                <w:rFonts w:cstheme="minorHAnsi"/>
                <w:color w:val="FFFFFF" w:themeColor="background1"/>
                <w:lang w:val="en-US"/>
              </w:rPr>
              <w:t>Mandatory Units</w:t>
            </w:r>
            <w:r w:rsidR="00C12A37" w:rsidRPr="00096B98">
              <w:rPr>
                <w:rFonts w:cstheme="minorHAnsi"/>
                <w:color w:val="FFFFFF" w:themeColor="background1"/>
                <w:lang w:val="en-US"/>
              </w:rPr>
              <w:t xml:space="preserve"> -– Pupils will undertake 3 from the list within the year</w:t>
            </w:r>
          </w:p>
        </w:tc>
      </w:tr>
      <w:tr w:rsidR="00D50353" w:rsidRPr="00096B98" w14:paraId="6D6B6B78" w14:textId="77777777" w:rsidTr="008311EB">
        <w:tc>
          <w:tcPr>
            <w:tcW w:w="9024" w:type="dxa"/>
          </w:tcPr>
          <w:p w14:paraId="0B87A256" w14:textId="77777777" w:rsidR="00D50353" w:rsidRPr="00096B98" w:rsidRDefault="00D50353" w:rsidP="008311EB">
            <w:pPr>
              <w:rPr>
                <w:rFonts w:cstheme="minorHAnsi"/>
                <w:lang w:val="en-US"/>
              </w:rPr>
            </w:pPr>
            <w:r w:rsidRPr="00096B98">
              <w:t>Participating in Sport (NCFE 6 credits)</w:t>
            </w:r>
          </w:p>
        </w:tc>
      </w:tr>
      <w:tr w:rsidR="00D50353" w:rsidRPr="00096B98" w14:paraId="1B6EF100" w14:textId="77777777" w:rsidTr="008311EB">
        <w:tc>
          <w:tcPr>
            <w:tcW w:w="9024" w:type="dxa"/>
          </w:tcPr>
          <w:p w14:paraId="4D06DD91" w14:textId="77777777" w:rsidR="00D50353" w:rsidRPr="00096B98" w:rsidRDefault="00D50353" w:rsidP="008311EB">
            <w:pPr>
              <w:rPr>
                <w:rFonts w:cstheme="minorHAnsi"/>
                <w:lang w:val="en-US"/>
              </w:rPr>
            </w:pPr>
            <w:r w:rsidRPr="00096B98">
              <w:rPr>
                <w:rFonts w:cstheme="minorHAnsi"/>
                <w:lang w:val="en-US"/>
              </w:rPr>
              <w:t>Development of Personal Fitness (NCFE 6 credits)</w:t>
            </w:r>
          </w:p>
        </w:tc>
      </w:tr>
      <w:tr w:rsidR="00D50353" w:rsidRPr="00096B98" w14:paraId="126A7917" w14:textId="77777777" w:rsidTr="008311EB">
        <w:tc>
          <w:tcPr>
            <w:tcW w:w="9024" w:type="dxa"/>
          </w:tcPr>
          <w:p w14:paraId="0A204101" w14:textId="77777777" w:rsidR="00D50353" w:rsidRPr="00096B98" w:rsidRDefault="00D50353" w:rsidP="008311EB">
            <w:pPr>
              <w:rPr>
                <w:rFonts w:cstheme="minorHAnsi"/>
                <w:lang w:val="en-US"/>
              </w:rPr>
            </w:pPr>
            <w:r w:rsidRPr="00096B98">
              <w:rPr>
                <w:rFonts w:cstheme="minorHAnsi"/>
                <w:lang w:val="en-US"/>
              </w:rPr>
              <w:t>Sports Coaching (NCFE 6 credits)</w:t>
            </w:r>
          </w:p>
        </w:tc>
      </w:tr>
    </w:tbl>
    <w:p w14:paraId="19B423E6" w14:textId="0A90696E" w:rsidR="00D50353" w:rsidRPr="00096B98" w:rsidRDefault="00D50353" w:rsidP="00D50353">
      <w:pPr>
        <w:spacing w:after="0"/>
        <w:rPr>
          <w:rFonts w:cstheme="minorHAnsi"/>
          <w:lang w:val="en-US"/>
        </w:rPr>
      </w:pPr>
    </w:p>
    <w:p w14:paraId="2EA50D42" w14:textId="77777777" w:rsidR="005C1260" w:rsidRPr="00096B98" w:rsidRDefault="005C1260" w:rsidP="00D50353">
      <w:pPr>
        <w:spacing w:after="0"/>
        <w:rPr>
          <w:rFonts w:cstheme="minorHAnsi"/>
          <w:lang w:val="en-US"/>
        </w:rPr>
      </w:pPr>
    </w:p>
    <w:p w14:paraId="2ED1FF67" w14:textId="77777777" w:rsidR="00D50353" w:rsidRPr="00096B98" w:rsidRDefault="00D50353" w:rsidP="023880A8">
      <w:pPr>
        <w:pStyle w:val="Heading3"/>
        <w:rPr>
          <w:b w:val="0"/>
          <w:bCs/>
          <w:lang w:val="en-US"/>
        </w:rPr>
      </w:pPr>
      <w:r w:rsidRPr="00096B98">
        <w:rPr>
          <w:bCs/>
          <w:lang w:val="en-US"/>
        </w:rPr>
        <w:t xml:space="preserve">Progression Pathways </w:t>
      </w:r>
    </w:p>
    <w:p w14:paraId="493FEBE2" w14:textId="77777777" w:rsidR="00D50353" w:rsidRPr="00096B98" w:rsidRDefault="00D50353" w:rsidP="00966737">
      <w:pPr>
        <w:numPr>
          <w:ilvl w:val="0"/>
          <w:numId w:val="29"/>
        </w:numPr>
        <w:spacing w:after="0" w:line="240" w:lineRule="auto"/>
        <w:ind w:left="567" w:hanging="425"/>
        <w:rPr>
          <w:rFonts w:eastAsia="Times New Roman" w:cstheme="minorHAnsi"/>
          <w:lang w:val="en"/>
        </w:rPr>
      </w:pPr>
      <w:r w:rsidRPr="00096B98">
        <w:rPr>
          <w:rFonts w:eastAsia="Times New Roman" w:cstheme="minorHAnsi"/>
          <w:lang w:val="en"/>
        </w:rPr>
        <w:t>National Courses at Higher level</w:t>
      </w:r>
    </w:p>
    <w:p w14:paraId="3449124C" w14:textId="77777777" w:rsidR="00D50353" w:rsidRPr="00096B98" w:rsidRDefault="00D50353" w:rsidP="00966737">
      <w:pPr>
        <w:numPr>
          <w:ilvl w:val="0"/>
          <w:numId w:val="29"/>
        </w:numPr>
        <w:spacing w:after="0" w:line="240" w:lineRule="auto"/>
        <w:ind w:left="567" w:hanging="425"/>
        <w:rPr>
          <w:rFonts w:eastAsia="Times New Roman" w:cstheme="minorHAnsi"/>
          <w:lang w:val="en"/>
        </w:rPr>
      </w:pPr>
      <w:r w:rsidRPr="00096B98">
        <w:rPr>
          <w:rFonts w:eastAsia="Times New Roman" w:cstheme="minorHAnsi"/>
          <w:lang w:val="en"/>
        </w:rPr>
        <w:t>College / University courses</w:t>
      </w:r>
    </w:p>
    <w:p w14:paraId="724FB53D" w14:textId="77777777" w:rsidR="00D50353" w:rsidRPr="00096B98" w:rsidRDefault="00D50353" w:rsidP="00966737">
      <w:pPr>
        <w:numPr>
          <w:ilvl w:val="0"/>
          <w:numId w:val="29"/>
        </w:numPr>
        <w:spacing w:after="0" w:line="240" w:lineRule="auto"/>
        <w:ind w:left="567" w:hanging="425"/>
        <w:rPr>
          <w:rFonts w:eastAsia="Times New Roman" w:cstheme="minorHAnsi"/>
          <w:lang w:val="en"/>
        </w:rPr>
      </w:pPr>
      <w:r w:rsidRPr="00096B98">
        <w:rPr>
          <w:rFonts w:eastAsia="Times New Roman" w:cstheme="minorHAnsi"/>
          <w:lang w:val="en"/>
        </w:rPr>
        <w:t>Vocational training</w:t>
      </w:r>
    </w:p>
    <w:p w14:paraId="76E8D7DF" w14:textId="77777777" w:rsidR="00D50353" w:rsidRPr="00096B98" w:rsidRDefault="00D50353" w:rsidP="00966737">
      <w:pPr>
        <w:numPr>
          <w:ilvl w:val="0"/>
          <w:numId w:val="29"/>
        </w:numPr>
        <w:spacing w:after="0" w:line="240" w:lineRule="auto"/>
        <w:ind w:left="567" w:hanging="425"/>
        <w:rPr>
          <w:rFonts w:eastAsia="Times New Roman" w:cstheme="minorHAnsi"/>
          <w:lang w:val="en"/>
        </w:rPr>
      </w:pPr>
      <w:r w:rsidRPr="00096B98">
        <w:rPr>
          <w:rFonts w:eastAsia="Times New Roman" w:cstheme="minorHAnsi"/>
          <w:lang w:val="en"/>
        </w:rPr>
        <w:t>Employment</w:t>
      </w:r>
    </w:p>
    <w:p w14:paraId="5DAE89CF" w14:textId="77777777" w:rsidR="00D50353" w:rsidRPr="00096B98" w:rsidRDefault="00D50353" w:rsidP="00D50353">
      <w:pPr>
        <w:spacing w:after="0" w:line="240" w:lineRule="auto"/>
        <w:ind w:left="567"/>
        <w:rPr>
          <w:rFonts w:eastAsia="Times New Roman" w:cstheme="minorHAnsi"/>
          <w:lang w:val="en"/>
        </w:rPr>
      </w:pPr>
    </w:p>
    <w:p w14:paraId="0BE9B786" w14:textId="77777777" w:rsidR="00D50353" w:rsidRPr="00096B98" w:rsidRDefault="00D50353" w:rsidP="00D50353">
      <w:pPr>
        <w:spacing w:after="0"/>
        <w:rPr>
          <w:rFonts w:cstheme="minorHAnsi"/>
          <w:b/>
          <w:bCs/>
          <w:lang w:val="en-US"/>
        </w:rPr>
      </w:pPr>
    </w:p>
    <w:p w14:paraId="203243AF" w14:textId="77777777" w:rsidR="00D50353" w:rsidRPr="00096B98" w:rsidRDefault="00D50353" w:rsidP="023880A8">
      <w:pPr>
        <w:pStyle w:val="Heading3"/>
        <w:rPr>
          <w:b w:val="0"/>
          <w:bCs/>
          <w:lang w:val="en-US"/>
        </w:rPr>
      </w:pPr>
      <w:r w:rsidRPr="00096B98">
        <w:rPr>
          <w:bCs/>
          <w:lang w:val="en-US"/>
        </w:rPr>
        <w:t>Course Description</w:t>
      </w:r>
    </w:p>
    <w:p w14:paraId="1FA4B484" w14:textId="6ECAB773" w:rsidR="00D50353" w:rsidRPr="00096B98" w:rsidRDefault="005256F0" w:rsidP="00D50353">
      <w:pPr>
        <w:pStyle w:val="NormalWeb"/>
        <w:tabs>
          <w:tab w:val="left" w:pos="142"/>
        </w:tabs>
        <w:spacing w:before="0" w:beforeAutospacing="0" w:after="0" w:afterAutospacing="0"/>
        <w:jc w:val="both"/>
        <w:rPr>
          <w:rFonts w:asciiTheme="minorHAnsi" w:eastAsiaTheme="minorHAnsi" w:hAnsiTheme="minorHAnsi" w:cstheme="minorHAnsi"/>
          <w:color w:val="313537"/>
          <w:sz w:val="22"/>
          <w:szCs w:val="22"/>
          <w:shd w:val="clear" w:color="auto" w:fill="FFFFFF"/>
          <w:lang w:eastAsia="en-US"/>
        </w:rPr>
      </w:pPr>
      <w:r w:rsidRPr="00096B98">
        <w:rPr>
          <w:rFonts w:asciiTheme="minorHAnsi" w:eastAsiaTheme="minorHAnsi" w:hAnsiTheme="minorHAnsi" w:cstheme="minorHAnsi"/>
          <w:color w:val="313537"/>
          <w:sz w:val="22"/>
          <w:szCs w:val="22"/>
          <w:shd w:val="clear" w:color="auto" w:fill="FFFFFF"/>
          <w:lang w:eastAsia="en-US"/>
        </w:rPr>
        <w:t>The newly developed NCFE units are aimed at those who are passionate around sports and fitness which will help lay the foundation necessary for a successful career within the industry. All units are highly practical and delivered by an experienced staff team within purpose-built facilities. The course embraces the opportunity to use state of the art technology whilst harnessing key industry partnership links. Throughout the qualification, pupils will develop problem solving, decision making and communication skills, all of which are desirable and transferrable within alternative career pathways.</w:t>
      </w:r>
    </w:p>
    <w:p w14:paraId="1D1B5C36" w14:textId="77777777" w:rsidR="005256F0" w:rsidRPr="00096B98" w:rsidRDefault="005256F0" w:rsidP="00D50353">
      <w:pPr>
        <w:pStyle w:val="NormalWeb"/>
        <w:tabs>
          <w:tab w:val="left" w:pos="142"/>
        </w:tabs>
        <w:spacing w:before="0" w:beforeAutospacing="0" w:after="0" w:afterAutospacing="0"/>
        <w:jc w:val="both"/>
        <w:rPr>
          <w:rFonts w:asciiTheme="minorHAnsi" w:eastAsiaTheme="minorHAnsi" w:hAnsiTheme="minorHAnsi" w:cstheme="minorHAnsi"/>
          <w:color w:val="313537"/>
          <w:sz w:val="22"/>
          <w:szCs w:val="22"/>
          <w:shd w:val="clear" w:color="auto" w:fill="FFFFFF"/>
          <w:lang w:eastAsia="en-US"/>
        </w:rPr>
      </w:pPr>
    </w:p>
    <w:p w14:paraId="3C634025" w14:textId="77777777" w:rsidR="005256F0" w:rsidRPr="00096B98" w:rsidRDefault="005256F0" w:rsidP="00D50353">
      <w:pPr>
        <w:pStyle w:val="NormalWeb"/>
        <w:tabs>
          <w:tab w:val="left" w:pos="142"/>
        </w:tabs>
        <w:spacing w:before="0" w:beforeAutospacing="0" w:after="0" w:afterAutospacing="0"/>
        <w:jc w:val="both"/>
        <w:rPr>
          <w:rFonts w:asciiTheme="minorHAnsi" w:eastAsiaTheme="minorHAnsi" w:hAnsiTheme="minorHAnsi" w:cstheme="minorHAnsi"/>
          <w:b/>
          <w:sz w:val="22"/>
          <w:szCs w:val="22"/>
          <w:lang w:eastAsia="en-US"/>
        </w:rPr>
      </w:pPr>
    </w:p>
    <w:p w14:paraId="0CADFCCE" w14:textId="77777777" w:rsidR="00D50353" w:rsidRPr="00096B98" w:rsidRDefault="00D50353" w:rsidP="00D50353">
      <w:pPr>
        <w:pStyle w:val="Heading3"/>
        <w:rPr>
          <w:lang w:val="en-US"/>
        </w:rPr>
      </w:pPr>
      <w:r w:rsidRPr="00096B98">
        <w:rPr>
          <w:lang w:val="en-US"/>
        </w:rPr>
        <w:t>Unit Contents</w:t>
      </w:r>
    </w:p>
    <w:tbl>
      <w:tblPr>
        <w:tblStyle w:val="TableGrid"/>
        <w:tblW w:w="0" w:type="auto"/>
        <w:tblLook w:val="04A0" w:firstRow="1" w:lastRow="0" w:firstColumn="1" w:lastColumn="0" w:noHBand="0" w:noVBand="1"/>
      </w:tblPr>
      <w:tblGrid>
        <w:gridCol w:w="3235"/>
        <w:gridCol w:w="5781"/>
      </w:tblGrid>
      <w:tr w:rsidR="00D50353" w:rsidRPr="00096B98" w14:paraId="48A5583C" w14:textId="77777777" w:rsidTr="2AD35833">
        <w:tc>
          <w:tcPr>
            <w:tcW w:w="3235" w:type="dxa"/>
            <w:shd w:val="clear" w:color="auto" w:fill="633B82"/>
          </w:tcPr>
          <w:p w14:paraId="09C81DF1" w14:textId="77777777" w:rsidR="00D50353" w:rsidRPr="00096B98" w:rsidRDefault="00D50353" w:rsidP="008311EB">
            <w:pPr>
              <w:rPr>
                <w:rFonts w:cstheme="minorHAnsi"/>
                <w:color w:val="FFFFFF" w:themeColor="background1"/>
                <w:lang w:val="en-US"/>
              </w:rPr>
            </w:pPr>
            <w:r w:rsidRPr="00096B98">
              <w:rPr>
                <w:rFonts w:cstheme="minorHAnsi"/>
                <w:color w:val="FFFFFF" w:themeColor="background1"/>
                <w:lang w:val="en-US"/>
              </w:rPr>
              <w:t>Unit</w:t>
            </w:r>
          </w:p>
        </w:tc>
        <w:tc>
          <w:tcPr>
            <w:tcW w:w="5781" w:type="dxa"/>
            <w:shd w:val="clear" w:color="auto" w:fill="633B82"/>
          </w:tcPr>
          <w:p w14:paraId="5D315561" w14:textId="77777777" w:rsidR="00D50353" w:rsidRPr="00096B98" w:rsidRDefault="00D50353" w:rsidP="008311EB">
            <w:pPr>
              <w:rPr>
                <w:rFonts w:cstheme="minorHAnsi"/>
                <w:color w:val="FFFFFF" w:themeColor="background1"/>
                <w:lang w:val="en-US"/>
              </w:rPr>
            </w:pPr>
            <w:r w:rsidRPr="00096B98">
              <w:rPr>
                <w:rFonts w:cstheme="minorHAnsi"/>
                <w:color w:val="FFFFFF" w:themeColor="background1"/>
                <w:lang w:val="en-US"/>
              </w:rPr>
              <w:t>Description</w:t>
            </w:r>
          </w:p>
        </w:tc>
      </w:tr>
      <w:tr w:rsidR="00D50353" w:rsidRPr="00096B98" w14:paraId="62437688" w14:textId="77777777" w:rsidTr="2AD35833">
        <w:tc>
          <w:tcPr>
            <w:tcW w:w="3235" w:type="dxa"/>
          </w:tcPr>
          <w:p w14:paraId="0A36C227" w14:textId="0C4AFF53" w:rsidR="00D50353" w:rsidRPr="00096B98" w:rsidRDefault="00D50353" w:rsidP="008311EB">
            <w:pPr>
              <w:rPr>
                <w:b/>
                <w:bCs/>
              </w:rPr>
            </w:pPr>
            <w:r w:rsidRPr="00096B98">
              <w:rPr>
                <w:b/>
                <w:bCs/>
              </w:rPr>
              <w:t>Participating in sport</w:t>
            </w:r>
          </w:p>
        </w:tc>
        <w:tc>
          <w:tcPr>
            <w:tcW w:w="5781" w:type="dxa"/>
          </w:tcPr>
          <w:p w14:paraId="71C3092A" w14:textId="52ECC0C4" w:rsidR="00D50353" w:rsidRPr="00096B98" w:rsidRDefault="00D50353" w:rsidP="00F15BD9">
            <w:pPr>
              <w:jc w:val="both"/>
            </w:pPr>
            <w:r w:rsidRPr="00096B98">
              <w:t xml:space="preserve">This unit enables pupils to develop their practical skills in sport through organising and participating in sports activities. Pupils will work with others to plan a sports activity, participate in a sports activity and evaluate their own performance and the performance of others following the activity. The unit is underpinned by pupils gaining the required knowledge and understanding of </w:t>
            </w:r>
            <w:r w:rsidR="665863D0" w:rsidRPr="00096B98">
              <w:t>sport</w:t>
            </w:r>
            <w:r w:rsidR="32411B00" w:rsidRPr="00096B98">
              <w:t>ing</w:t>
            </w:r>
            <w:r w:rsidRPr="00096B98">
              <w:t xml:space="preserve"> rules and regulations</w:t>
            </w:r>
          </w:p>
        </w:tc>
      </w:tr>
      <w:tr w:rsidR="00D50353" w:rsidRPr="00096B98" w14:paraId="7045F390" w14:textId="77777777" w:rsidTr="2AD35833">
        <w:tc>
          <w:tcPr>
            <w:tcW w:w="3235" w:type="dxa"/>
          </w:tcPr>
          <w:p w14:paraId="51273D5C" w14:textId="3431CE92" w:rsidR="00D50353" w:rsidRPr="00096B98" w:rsidRDefault="00D50353" w:rsidP="008311EB">
            <w:pPr>
              <w:rPr>
                <w:rFonts w:cstheme="minorHAnsi"/>
                <w:b/>
                <w:bCs/>
                <w:lang w:val="en-US"/>
              </w:rPr>
            </w:pPr>
            <w:r w:rsidRPr="00096B98">
              <w:rPr>
                <w:rFonts w:cstheme="minorHAnsi"/>
                <w:b/>
                <w:bCs/>
                <w:lang w:val="en-US"/>
              </w:rPr>
              <w:t>Development of Personal fitness</w:t>
            </w:r>
          </w:p>
        </w:tc>
        <w:tc>
          <w:tcPr>
            <w:tcW w:w="5781" w:type="dxa"/>
          </w:tcPr>
          <w:p w14:paraId="1CBF41A4" w14:textId="6BC65031" w:rsidR="00D50353" w:rsidRPr="00096B98" w:rsidRDefault="00D50353" w:rsidP="00F15BD9">
            <w:pPr>
              <w:jc w:val="both"/>
            </w:pPr>
            <w:r>
              <w:t>This unit will provide pupils with an understanding of the fitness, training and psychological requirements of those who participate in specific sports, along with an understanding of barriers to participation in sport. It gives pupils the opportunity to plan and implement their own fitness programme and to monitor and review their progress of the training programme.</w:t>
            </w:r>
          </w:p>
        </w:tc>
      </w:tr>
      <w:tr w:rsidR="00D50353" w:rsidRPr="00096B98" w14:paraId="1BA2C4D4" w14:textId="77777777" w:rsidTr="2AD35833">
        <w:tc>
          <w:tcPr>
            <w:tcW w:w="3235" w:type="dxa"/>
          </w:tcPr>
          <w:p w14:paraId="469DC3FD" w14:textId="77777777" w:rsidR="00D50353" w:rsidRPr="00096B98" w:rsidRDefault="00D50353" w:rsidP="008311EB">
            <w:pPr>
              <w:rPr>
                <w:rFonts w:cstheme="minorHAnsi"/>
                <w:b/>
                <w:bCs/>
                <w:lang w:val="en-US"/>
              </w:rPr>
            </w:pPr>
            <w:r w:rsidRPr="00096B98">
              <w:rPr>
                <w:rFonts w:cstheme="minorHAnsi"/>
                <w:b/>
                <w:bCs/>
                <w:lang w:val="en-US"/>
              </w:rPr>
              <w:t>Sports coaching</w:t>
            </w:r>
          </w:p>
          <w:p w14:paraId="2D74914F" w14:textId="75CE9273" w:rsidR="00D50353" w:rsidRPr="00096B98" w:rsidRDefault="00D50353" w:rsidP="008311EB">
            <w:pPr>
              <w:rPr>
                <w:rFonts w:cstheme="minorHAnsi"/>
                <w:lang w:val="en-US"/>
              </w:rPr>
            </w:pPr>
          </w:p>
          <w:p w14:paraId="6BF759B7" w14:textId="77777777" w:rsidR="00D50353" w:rsidRPr="00096B98" w:rsidRDefault="00D50353" w:rsidP="008311EB">
            <w:pPr>
              <w:rPr>
                <w:rFonts w:cstheme="minorHAnsi"/>
                <w:lang w:val="en-US"/>
              </w:rPr>
            </w:pPr>
          </w:p>
        </w:tc>
        <w:tc>
          <w:tcPr>
            <w:tcW w:w="5781" w:type="dxa"/>
          </w:tcPr>
          <w:p w14:paraId="3F0AC7E0" w14:textId="629E7A36" w:rsidR="00D50353" w:rsidRPr="00096B98" w:rsidRDefault="00D50353" w:rsidP="00F15BD9">
            <w:pPr>
              <w:jc w:val="both"/>
            </w:pPr>
            <w:r>
              <w:t>This unit allows pupils to develop their understanding of the roles and responsibilities of a sports coach, considering personal skills, coaching and communication techniques. Pupils will have the opportunity to plan, deliver and evaluate their own coaching sessions within a sport/activity of their choice.</w:t>
            </w:r>
          </w:p>
        </w:tc>
      </w:tr>
    </w:tbl>
    <w:p w14:paraId="4E65B46F" w14:textId="77777777" w:rsidR="00D50353" w:rsidRPr="00096B98" w:rsidRDefault="00D50353" w:rsidP="00D50353">
      <w:pPr>
        <w:spacing w:after="0"/>
        <w:rPr>
          <w:rFonts w:cstheme="minorHAnsi"/>
          <w:lang w:val="en-US"/>
        </w:rPr>
      </w:pPr>
    </w:p>
    <w:p w14:paraId="0EAC9D83" w14:textId="77777777" w:rsidR="006C18AE" w:rsidRPr="00096B98" w:rsidRDefault="006C18AE" w:rsidP="00D50353">
      <w:pPr>
        <w:spacing w:after="0"/>
        <w:rPr>
          <w:rFonts w:cstheme="minorHAnsi"/>
          <w:lang w:val="en-US"/>
        </w:rPr>
      </w:pPr>
    </w:p>
    <w:p w14:paraId="452BDA37" w14:textId="0C535E03" w:rsidR="00D50353" w:rsidRPr="00096B98" w:rsidRDefault="00D50353" w:rsidP="023880A8">
      <w:pPr>
        <w:pStyle w:val="Heading3"/>
        <w:rPr>
          <w:b w:val="0"/>
          <w:bCs/>
          <w:lang w:val="en-US"/>
        </w:rPr>
      </w:pPr>
      <w:r w:rsidRPr="00096B98">
        <w:rPr>
          <w:bCs/>
          <w:lang w:val="en-US"/>
        </w:rPr>
        <w:t>Assessment Method</w:t>
      </w:r>
    </w:p>
    <w:p w14:paraId="4E7D3D53" w14:textId="77777777" w:rsidR="00B57268" w:rsidRPr="0002580F" w:rsidRDefault="00B57268" w:rsidP="00B57268">
      <w:pPr>
        <w:jc w:val="both"/>
        <w:rPr>
          <w:highlight w:val="yellow"/>
        </w:rPr>
        <w:sectPr w:rsidR="00B57268" w:rsidRPr="0002580F" w:rsidSect="00C12A3A">
          <w:pgSz w:w="11906" w:h="16838"/>
          <w:pgMar w:top="1440" w:right="1440" w:bottom="1440" w:left="1440" w:header="720" w:footer="720" w:gutter="0"/>
          <w:cols w:space="720"/>
          <w:docGrid w:linePitch="360"/>
        </w:sectPr>
      </w:pPr>
      <w:r w:rsidRPr="00096B98">
        <w:rPr>
          <w:rFonts w:eastAsia="Times New Roman" w:cstheme="minorHAnsi"/>
        </w:rPr>
        <w:t>Each unit will be supported by NCFE learning and teaching resources which will provide an assessment package and exemplify the national standard. Grading has been introduced to make sure that these qualifications reward learners with a suitable grade to reflect their achievement in this subject. NCFE has developed a robust grading structure that will be applied to all of these units fairly and consistently.</w:t>
      </w:r>
    </w:p>
    <w:p w14:paraId="7A604A48" w14:textId="77777777" w:rsidR="0031395E" w:rsidRPr="00096B98" w:rsidRDefault="0031395E" w:rsidP="0031395E">
      <w:pPr>
        <w:jc w:val="center"/>
      </w:pPr>
    </w:p>
    <w:p w14:paraId="39656BF0" w14:textId="5681ECF7" w:rsidR="002E747A" w:rsidRPr="00096B98" w:rsidRDefault="00887863" w:rsidP="002E747A">
      <w:pPr>
        <w:pStyle w:val="Heading2"/>
        <w:rPr>
          <w:lang w:val="en-US"/>
        </w:rPr>
      </w:pPr>
      <w:bookmarkStart w:id="94" w:name="_Toc152769510"/>
      <w:r w:rsidRPr="2AD35833">
        <w:rPr>
          <w:lang w:val="en-US"/>
        </w:rPr>
        <w:t>Sports and Fitness NCFE 2 (Strength &amp; Conditioning, Performance Analysis, Tactical Awareness and Healthy Exercise &amp; Nutrition)</w:t>
      </w:r>
      <w:bookmarkEnd w:id="94"/>
    </w:p>
    <w:tbl>
      <w:tblPr>
        <w:tblStyle w:val="TableGrid"/>
        <w:tblW w:w="0" w:type="auto"/>
        <w:tblLook w:val="04A0" w:firstRow="1" w:lastRow="0" w:firstColumn="1" w:lastColumn="0" w:noHBand="0" w:noVBand="1"/>
      </w:tblPr>
      <w:tblGrid>
        <w:gridCol w:w="2405"/>
        <w:gridCol w:w="6611"/>
      </w:tblGrid>
      <w:tr w:rsidR="002E747A" w:rsidRPr="00096B98" w14:paraId="46EDCE9B" w14:textId="77777777" w:rsidTr="2AD35833">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02EA9967" w14:textId="77777777" w:rsidR="002E747A" w:rsidRPr="00096B98" w:rsidRDefault="002E747A">
            <w:pPr>
              <w:rPr>
                <w:rFonts w:cstheme="minorHAnsi"/>
                <w:color w:val="FFFFFF" w:themeColor="background1"/>
                <w:lang w:val="en-US"/>
              </w:rPr>
            </w:pPr>
            <w:r w:rsidRPr="00096B98">
              <w:rPr>
                <w:rFonts w:cstheme="minorHAnsi"/>
                <w:color w:val="FFFFFF" w:themeColor="background1"/>
                <w:lang w:val="en-US"/>
              </w:rPr>
              <w:t>Course Title</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7D0BC0BB" w14:textId="2850BAC0" w:rsidR="002E747A" w:rsidRPr="00096B98" w:rsidRDefault="00887863" w:rsidP="2AD35833">
            <w:pPr>
              <w:rPr>
                <w:color w:val="FFFFFF" w:themeColor="background1"/>
                <w:lang w:val="en-US"/>
              </w:rPr>
            </w:pPr>
            <w:r w:rsidRPr="2AD35833">
              <w:rPr>
                <w:color w:val="FFFFFF" w:themeColor="background1"/>
                <w:lang w:val="en-US"/>
              </w:rPr>
              <w:t xml:space="preserve">Sports and Fitness NCFE 2 (Strength &amp; Conditioning, Performance </w:t>
            </w:r>
            <w:r w:rsidR="3BCB3819" w:rsidRPr="2AD35833">
              <w:rPr>
                <w:color w:val="FFFFFF" w:themeColor="background1"/>
                <w:lang w:val="en-US"/>
              </w:rPr>
              <w:t>A</w:t>
            </w:r>
            <w:r w:rsidRPr="2AD35833">
              <w:rPr>
                <w:color w:val="FFFFFF" w:themeColor="background1"/>
                <w:lang w:val="en-US"/>
              </w:rPr>
              <w:t xml:space="preserve">nalysis, Tactical </w:t>
            </w:r>
            <w:r w:rsidR="56121C99" w:rsidRPr="2AD35833">
              <w:rPr>
                <w:color w:val="FFFFFF" w:themeColor="background1"/>
                <w:lang w:val="en-US"/>
              </w:rPr>
              <w:t>A</w:t>
            </w:r>
            <w:r w:rsidRPr="2AD35833">
              <w:rPr>
                <w:color w:val="FFFFFF" w:themeColor="background1"/>
                <w:lang w:val="en-US"/>
              </w:rPr>
              <w:t xml:space="preserve">wareness and Healthy </w:t>
            </w:r>
            <w:r w:rsidR="36D1716D" w:rsidRPr="2AD35833">
              <w:rPr>
                <w:color w:val="FFFFFF" w:themeColor="background1"/>
                <w:lang w:val="en-US"/>
              </w:rPr>
              <w:t>E</w:t>
            </w:r>
            <w:r w:rsidRPr="2AD35833">
              <w:rPr>
                <w:color w:val="FFFFFF" w:themeColor="background1"/>
                <w:lang w:val="en-US"/>
              </w:rPr>
              <w:t>xercise &amp; Nutrition)</w:t>
            </w:r>
          </w:p>
        </w:tc>
      </w:tr>
      <w:tr w:rsidR="002E747A" w:rsidRPr="00096B98" w14:paraId="0FDD3F86" w14:textId="77777777" w:rsidTr="2AD35833">
        <w:tc>
          <w:tcPr>
            <w:tcW w:w="2405" w:type="dxa"/>
            <w:tcBorders>
              <w:top w:val="single" w:sz="4" w:space="0" w:color="auto"/>
              <w:left w:val="single" w:sz="4" w:space="0" w:color="auto"/>
              <w:bottom w:val="single" w:sz="4" w:space="0" w:color="auto"/>
              <w:right w:val="single" w:sz="4" w:space="0" w:color="auto"/>
            </w:tcBorders>
            <w:hideMark/>
          </w:tcPr>
          <w:p w14:paraId="2C1BE6DA" w14:textId="77777777" w:rsidR="002E747A" w:rsidRPr="00096B98" w:rsidRDefault="002E747A">
            <w:pPr>
              <w:rPr>
                <w:rFonts w:cstheme="minorHAnsi"/>
                <w:lang w:val="en-US"/>
              </w:rPr>
            </w:pPr>
            <w:r w:rsidRPr="00096B98">
              <w:rPr>
                <w:rFonts w:cstheme="minorHAnsi"/>
                <w:lang w:val="en-US"/>
              </w:rPr>
              <w:t>Level</w:t>
            </w:r>
          </w:p>
        </w:tc>
        <w:tc>
          <w:tcPr>
            <w:tcW w:w="6611" w:type="dxa"/>
            <w:tcBorders>
              <w:top w:val="single" w:sz="4" w:space="0" w:color="auto"/>
              <w:left w:val="single" w:sz="4" w:space="0" w:color="auto"/>
              <w:bottom w:val="single" w:sz="4" w:space="0" w:color="auto"/>
              <w:right w:val="single" w:sz="4" w:space="0" w:color="auto"/>
            </w:tcBorders>
          </w:tcPr>
          <w:p w14:paraId="45740B2B" w14:textId="6079604D" w:rsidR="002E747A" w:rsidRPr="00096B98" w:rsidRDefault="002E747A">
            <w:pPr>
              <w:rPr>
                <w:rFonts w:cstheme="minorHAnsi"/>
                <w:lang w:val="en-US"/>
              </w:rPr>
            </w:pPr>
            <w:r w:rsidRPr="00096B98">
              <w:rPr>
                <w:rFonts w:cstheme="minorHAnsi"/>
                <w:lang w:val="en-US"/>
              </w:rPr>
              <w:t xml:space="preserve">Comparable to SCQF Level </w:t>
            </w:r>
            <w:r w:rsidR="0051304A" w:rsidRPr="00096B98">
              <w:rPr>
                <w:rFonts w:cstheme="minorHAnsi"/>
                <w:lang w:val="en-US"/>
              </w:rPr>
              <w:t>5</w:t>
            </w:r>
          </w:p>
        </w:tc>
      </w:tr>
      <w:tr w:rsidR="002E747A" w:rsidRPr="00096B98" w14:paraId="6EF8BF28" w14:textId="77777777" w:rsidTr="2AD35833">
        <w:tc>
          <w:tcPr>
            <w:tcW w:w="2405" w:type="dxa"/>
            <w:tcBorders>
              <w:top w:val="single" w:sz="4" w:space="0" w:color="auto"/>
              <w:left w:val="single" w:sz="4" w:space="0" w:color="auto"/>
              <w:bottom w:val="single" w:sz="4" w:space="0" w:color="auto"/>
              <w:right w:val="single" w:sz="4" w:space="0" w:color="auto"/>
            </w:tcBorders>
            <w:hideMark/>
          </w:tcPr>
          <w:p w14:paraId="35DAB56C" w14:textId="77777777" w:rsidR="002E747A" w:rsidRPr="00096B98" w:rsidRDefault="002E747A">
            <w:pPr>
              <w:rPr>
                <w:rFonts w:cstheme="minorHAnsi"/>
                <w:lang w:val="en-US"/>
              </w:rPr>
            </w:pPr>
            <w:r w:rsidRPr="00096B98">
              <w:rPr>
                <w:rFonts w:cstheme="minorHAnsi"/>
                <w:lang w:val="en-US"/>
              </w:rPr>
              <w:t>Campus</w:t>
            </w:r>
          </w:p>
        </w:tc>
        <w:tc>
          <w:tcPr>
            <w:tcW w:w="6611" w:type="dxa"/>
            <w:tcBorders>
              <w:top w:val="single" w:sz="4" w:space="0" w:color="auto"/>
              <w:left w:val="single" w:sz="4" w:space="0" w:color="auto"/>
              <w:bottom w:val="single" w:sz="4" w:space="0" w:color="auto"/>
              <w:right w:val="single" w:sz="4" w:space="0" w:color="auto"/>
            </w:tcBorders>
          </w:tcPr>
          <w:p w14:paraId="226EBD7D" w14:textId="77777777" w:rsidR="002E747A" w:rsidRPr="00096B98" w:rsidRDefault="002E747A">
            <w:pPr>
              <w:rPr>
                <w:rFonts w:cstheme="minorHAnsi"/>
                <w:lang w:val="en-US"/>
              </w:rPr>
            </w:pPr>
            <w:r w:rsidRPr="00096B98">
              <w:rPr>
                <w:rFonts w:cstheme="minorHAnsi"/>
                <w:lang w:val="en-US"/>
              </w:rPr>
              <w:t>Arbroath – Saltire Centre</w:t>
            </w:r>
          </w:p>
          <w:p w14:paraId="0D68224E" w14:textId="77777777" w:rsidR="002E747A" w:rsidRPr="00096B98" w:rsidRDefault="002E747A">
            <w:pPr>
              <w:rPr>
                <w:rFonts w:cstheme="minorHAnsi"/>
                <w:lang w:val="en-US"/>
              </w:rPr>
            </w:pPr>
            <w:r w:rsidRPr="00096B98">
              <w:rPr>
                <w:rFonts w:cstheme="minorHAnsi"/>
                <w:lang w:val="en-US"/>
              </w:rPr>
              <w:t>Gardyne</w:t>
            </w:r>
          </w:p>
        </w:tc>
      </w:tr>
      <w:tr w:rsidR="002E747A" w:rsidRPr="00096B98" w14:paraId="67151A26" w14:textId="77777777" w:rsidTr="2AD35833">
        <w:tc>
          <w:tcPr>
            <w:tcW w:w="2405" w:type="dxa"/>
            <w:tcBorders>
              <w:top w:val="single" w:sz="4" w:space="0" w:color="auto"/>
              <w:left w:val="single" w:sz="4" w:space="0" w:color="auto"/>
              <w:bottom w:val="single" w:sz="4" w:space="0" w:color="auto"/>
              <w:right w:val="single" w:sz="4" w:space="0" w:color="auto"/>
            </w:tcBorders>
            <w:hideMark/>
          </w:tcPr>
          <w:p w14:paraId="57CA63E8" w14:textId="77777777" w:rsidR="002E747A" w:rsidRPr="00096B98" w:rsidRDefault="002E747A">
            <w:pPr>
              <w:rPr>
                <w:rFonts w:cstheme="minorHAnsi"/>
                <w:lang w:val="en-US"/>
              </w:rPr>
            </w:pPr>
            <w:r w:rsidRPr="00096B98">
              <w:rPr>
                <w:rFonts w:cstheme="minorHAnsi"/>
                <w:lang w:val="en-US"/>
              </w:rPr>
              <w:t>Days</w:t>
            </w:r>
          </w:p>
        </w:tc>
        <w:tc>
          <w:tcPr>
            <w:tcW w:w="6611" w:type="dxa"/>
            <w:tcBorders>
              <w:top w:val="single" w:sz="4" w:space="0" w:color="auto"/>
              <w:left w:val="single" w:sz="4" w:space="0" w:color="auto"/>
              <w:bottom w:val="single" w:sz="4" w:space="0" w:color="auto"/>
              <w:right w:val="single" w:sz="4" w:space="0" w:color="auto"/>
            </w:tcBorders>
          </w:tcPr>
          <w:p w14:paraId="0A679739" w14:textId="77777777" w:rsidR="002E747A" w:rsidRPr="00096B98" w:rsidRDefault="002E747A">
            <w:pPr>
              <w:rPr>
                <w:rFonts w:cstheme="minorHAnsi"/>
                <w:lang w:val="en-US"/>
              </w:rPr>
            </w:pPr>
            <w:r w:rsidRPr="00096B98">
              <w:rPr>
                <w:rFonts w:cstheme="minorHAnsi"/>
                <w:b/>
                <w:bCs/>
                <w:lang w:val="en-US"/>
              </w:rPr>
              <w:t>Arbroath</w:t>
            </w:r>
            <w:r w:rsidRPr="00096B98">
              <w:rPr>
                <w:rFonts w:cstheme="minorHAnsi"/>
                <w:lang w:val="en-US"/>
              </w:rPr>
              <w:t>: Friday 9-1pm</w:t>
            </w:r>
          </w:p>
          <w:p w14:paraId="43211450" w14:textId="77777777" w:rsidR="002E747A" w:rsidRPr="00096B98" w:rsidRDefault="002E747A">
            <w:pPr>
              <w:rPr>
                <w:rFonts w:cstheme="minorHAnsi"/>
                <w:lang w:val="en-US"/>
              </w:rPr>
            </w:pPr>
            <w:r w:rsidRPr="00096B98">
              <w:rPr>
                <w:rFonts w:cstheme="minorHAnsi"/>
                <w:b/>
                <w:bCs/>
                <w:lang w:val="en-US"/>
              </w:rPr>
              <w:t>Gardyne</w:t>
            </w:r>
            <w:r w:rsidRPr="00096B98">
              <w:rPr>
                <w:rFonts w:cstheme="minorHAnsi"/>
                <w:lang w:val="en-US"/>
              </w:rPr>
              <w:t>: Monday and Wednesday 2-4pm</w:t>
            </w:r>
          </w:p>
        </w:tc>
      </w:tr>
    </w:tbl>
    <w:p w14:paraId="2F9922E2" w14:textId="77777777" w:rsidR="002E747A" w:rsidRPr="00096B98" w:rsidRDefault="002E747A" w:rsidP="002E747A">
      <w:pPr>
        <w:spacing w:after="0"/>
        <w:rPr>
          <w:rFonts w:cstheme="minorHAnsi"/>
          <w:lang w:val="en-US"/>
        </w:rPr>
      </w:pPr>
    </w:p>
    <w:p w14:paraId="20DC1457" w14:textId="77777777" w:rsidR="002E747A" w:rsidRPr="00096B98" w:rsidRDefault="002E747A" w:rsidP="023880A8">
      <w:pPr>
        <w:pStyle w:val="Heading3"/>
        <w:rPr>
          <w:b w:val="0"/>
          <w:bCs/>
          <w:color w:val="FF0000"/>
          <w:lang w:val="en-US"/>
        </w:rPr>
      </w:pPr>
      <w:r w:rsidRPr="00096B98">
        <w:rPr>
          <w:bCs/>
          <w:lang w:val="en-US"/>
        </w:rPr>
        <w:t>Entry Requirements</w:t>
      </w:r>
    </w:p>
    <w:p w14:paraId="7C79CC98" w14:textId="0F482101" w:rsidR="002E747A" w:rsidRPr="00096B98" w:rsidRDefault="00D82834" w:rsidP="2AD35833">
      <w:pPr>
        <w:spacing w:after="0"/>
        <w:jc w:val="both"/>
        <w:rPr>
          <w:rFonts w:eastAsia="Calibri"/>
        </w:rPr>
      </w:pPr>
      <w:r w:rsidRPr="2AD35833">
        <w:rPr>
          <w:rFonts w:eastAsia="Calibri"/>
        </w:rPr>
        <w:t>Ideal for S5 and S6 Pupils who have completed a year on the NCFE programme</w:t>
      </w:r>
      <w:r w:rsidR="28C0E5F2" w:rsidRPr="2AD35833">
        <w:rPr>
          <w:rFonts w:eastAsia="Calibri"/>
        </w:rPr>
        <w:t xml:space="preserve"> </w:t>
      </w:r>
      <w:r w:rsidRPr="2AD35833">
        <w:rPr>
          <w:rFonts w:eastAsia="Calibri"/>
        </w:rPr>
        <w:t>within the Sports and Fitness department</w:t>
      </w:r>
      <w:r w:rsidR="6F558E38" w:rsidRPr="2AD35833">
        <w:rPr>
          <w:rFonts w:eastAsia="Calibri"/>
        </w:rPr>
        <w:t>,</w:t>
      </w:r>
      <w:r w:rsidRPr="2AD35833">
        <w:rPr>
          <w:rFonts w:eastAsia="Calibri"/>
        </w:rPr>
        <w:t xml:space="preserve"> where they may return to complete further units by selecting Sports and </w:t>
      </w:r>
      <w:r w:rsidR="1B1DAAB2" w:rsidRPr="2AD35833">
        <w:rPr>
          <w:rFonts w:eastAsia="Calibri"/>
        </w:rPr>
        <w:t>F</w:t>
      </w:r>
      <w:r w:rsidRPr="2AD35833">
        <w:rPr>
          <w:rFonts w:eastAsia="Calibri"/>
        </w:rPr>
        <w:t>itness</w:t>
      </w:r>
      <w:r w:rsidR="1894FD91" w:rsidRPr="2AD35833">
        <w:rPr>
          <w:rFonts w:eastAsia="Calibri"/>
        </w:rPr>
        <w:t xml:space="preserve"> NCFE</w:t>
      </w:r>
      <w:r w:rsidRPr="2AD35833">
        <w:rPr>
          <w:rFonts w:eastAsia="Calibri"/>
        </w:rPr>
        <w:t xml:space="preserve"> in their column choice for a second year. Completion of the four units will allow certification of a Level 2 NCFE Diploma in Sports Coaching. Please note that completion </w:t>
      </w:r>
      <w:r w:rsidR="129F6B87" w:rsidRPr="2AD35833">
        <w:rPr>
          <w:rFonts w:eastAsia="Calibri"/>
        </w:rPr>
        <w:t>of Sports</w:t>
      </w:r>
      <w:r w:rsidRPr="2AD35833">
        <w:rPr>
          <w:rFonts w:eastAsia="Calibri"/>
        </w:rPr>
        <w:t xml:space="preserve"> and Fitness NCFE 1 is not </w:t>
      </w:r>
      <w:r w:rsidR="5FBDB93D" w:rsidRPr="2AD35833">
        <w:rPr>
          <w:rFonts w:eastAsia="Calibri"/>
        </w:rPr>
        <w:t>mandatory</w:t>
      </w:r>
      <w:r w:rsidRPr="2AD35833">
        <w:rPr>
          <w:rFonts w:eastAsia="Calibri"/>
        </w:rPr>
        <w:t xml:space="preserve"> for this course and staff will liaise with pupils within the first few weeks to determine which pathway is appropriate.</w:t>
      </w:r>
    </w:p>
    <w:p w14:paraId="5834EFFA" w14:textId="77777777" w:rsidR="00D82834" w:rsidRPr="00096B98" w:rsidRDefault="00D82834" w:rsidP="023880A8">
      <w:pPr>
        <w:spacing w:after="0"/>
        <w:rPr>
          <w:b/>
          <w:bCs/>
          <w:lang w:val="en-US"/>
        </w:rPr>
      </w:pPr>
    </w:p>
    <w:p w14:paraId="67AAE3CB" w14:textId="77777777" w:rsidR="002E747A" w:rsidRPr="00096B98" w:rsidRDefault="002E747A" w:rsidP="023880A8">
      <w:pPr>
        <w:pStyle w:val="Heading3"/>
        <w:rPr>
          <w:b w:val="0"/>
          <w:bCs/>
          <w:lang w:val="en-US"/>
        </w:rPr>
      </w:pPr>
      <w:r w:rsidRPr="00096B98">
        <w:rPr>
          <w:bCs/>
          <w:lang w:val="en-US"/>
        </w:rPr>
        <w:t>Units to be Completed</w:t>
      </w:r>
    </w:p>
    <w:tbl>
      <w:tblPr>
        <w:tblStyle w:val="TableGrid"/>
        <w:tblW w:w="9024" w:type="dxa"/>
        <w:tblLook w:val="04A0" w:firstRow="1" w:lastRow="0" w:firstColumn="1" w:lastColumn="0" w:noHBand="0" w:noVBand="1"/>
      </w:tblPr>
      <w:tblGrid>
        <w:gridCol w:w="9024"/>
      </w:tblGrid>
      <w:tr w:rsidR="002E747A" w:rsidRPr="00096B98" w14:paraId="55DBEA1F" w14:textId="77777777" w:rsidTr="2AD35833">
        <w:tc>
          <w:tcPr>
            <w:tcW w:w="9024" w:type="dxa"/>
            <w:shd w:val="clear" w:color="auto" w:fill="633B82"/>
          </w:tcPr>
          <w:p w14:paraId="21F1D743" w14:textId="3A6D723A" w:rsidR="002E747A" w:rsidRPr="00096B98" w:rsidRDefault="002E747A">
            <w:pPr>
              <w:rPr>
                <w:rFonts w:cstheme="minorHAnsi"/>
                <w:color w:val="FFFFFF" w:themeColor="background1"/>
                <w:lang w:val="en-US"/>
              </w:rPr>
            </w:pPr>
            <w:r w:rsidRPr="00096B98">
              <w:rPr>
                <w:rFonts w:cstheme="minorHAnsi"/>
                <w:color w:val="FFFFFF" w:themeColor="background1"/>
                <w:lang w:val="en-US"/>
              </w:rPr>
              <w:t>Mandatory Units</w:t>
            </w:r>
          </w:p>
        </w:tc>
      </w:tr>
      <w:tr w:rsidR="002E747A" w:rsidRPr="00096B98" w14:paraId="68FCA2B6" w14:textId="77777777" w:rsidTr="2AD35833">
        <w:tc>
          <w:tcPr>
            <w:tcW w:w="9024" w:type="dxa"/>
          </w:tcPr>
          <w:p w14:paraId="70B19DB8" w14:textId="77777777" w:rsidR="002E747A" w:rsidRPr="00096B98" w:rsidRDefault="002E747A">
            <w:pPr>
              <w:rPr>
                <w:rFonts w:cstheme="minorHAnsi"/>
                <w:lang w:val="en-US"/>
              </w:rPr>
            </w:pPr>
            <w:r w:rsidRPr="00096B98">
              <w:rPr>
                <w:rFonts w:cstheme="minorHAnsi"/>
                <w:lang w:val="en-US"/>
              </w:rPr>
              <w:t>Developing sporting skills and tactical awareness</w:t>
            </w:r>
          </w:p>
        </w:tc>
      </w:tr>
      <w:tr w:rsidR="002E747A" w:rsidRPr="00096B98" w14:paraId="42CEBE91" w14:textId="77777777" w:rsidTr="2AD35833">
        <w:tc>
          <w:tcPr>
            <w:tcW w:w="9024" w:type="dxa"/>
          </w:tcPr>
          <w:p w14:paraId="3EFB1E86" w14:textId="77777777" w:rsidR="002E747A" w:rsidRPr="00096B98" w:rsidRDefault="002E747A">
            <w:pPr>
              <w:rPr>
                <w:rFonts w:cstheme="minorHAnsi"/>
                <w:lang w:val="en-US"/>
              </w:rPr>
            </w:pPr>
            <w:r w:rsidRPr="00096B98">
              <w:rPr>
                <w:rFonts w:cstheme="minorHAnsi"/>
                <w:lang w:val="en-US"/>
              </w:rPr>
              <w:t>Performance analysis for sport</w:t>
            </w:r>
          </w:p>
        </w:tc>
      </w:tr>
      <w:tr w:rsidR="002E747A" w:rsidRPr="00096B98" w14:paraId="6EC36855" w14:textId="77777777" w:rsidTr="2AD35833">
        <w:tc>
          <w:tcPr>
            <w:tcW w:w="9024" w:type="dxa"/>
          </w:tcPr>
          <w:p w14:paraId="107189E2" w14:textId="77777777" w:rsidR="002E747A" w:rsidRPr="00096B98" w:rsidRDefault="002E747A">
            <w:pPr>
              <w:rPr>
                <w:rFonts w:cstheme="minorHAnsi"/>
                <w:lang w:val="en-US"/>
              </w:rPr>
            </w:pPr>
            <w:r w:rsidRPr="00096B98">
              <w:rPr>
                <w:rFonts w:cstheme="minorHAnsi"/>
                <w:lang w:val="en-US"/>
              </w:rPr>
              <w:t>Strength and conditioning training</w:t>
            </w:r>
          </w:p>
        </w:tc>
      </w:tr>
      <w:tr w:rsidR="002E747A" w:rsidRPr="00096B98" w14:paraId="17BAD33E" w14:textId="77777777" w:rsidTr="2AD35833">
        <w:tc>
          <w:tcPr>
            <w:tcW w:w="9024" w:type="dxa"/>
          </w:tcPr>
          <w:p w14:paraId="59867EC9" w14:textId="60316D28" w:rsidR="002E747A" w:rsidRPr="00096B98" w:rsidRDefault="002E747A" w:rsidP="2AD35833">
            <w:pPr>
              <w:rPr>
                <w:lang w:val="en-US"/>
              </w:rPr>
            </w:pPr>
            <w:r w:rsidRPr="2AD35833">
              <w:rPr>
                <w:lang w:val="en-US"/>
              </w:rPr>
              <w:t xml:space="preserve">Introduction to </w:t>
            </w:r>
            <w:r w:rsidR="1B8C735C" w:rsidRPr="2AD35833">
              <w:rPr>
                <w:lang w:val="en-US"/>
              </w:rPr>
              <w:t>h</w:t>
            </w:r>
            <w:r w:rsidRPr="2AD35833">
              <w:rPr>
                <w:lang w:val="en-US"/>
              </w:rPr>
              <w:t>ealthy exercise and nutrition</w:t>
            </w:r>
          </w:p>
        </w:tc>
      </w:tr>
    </w:tbl>
    <w:p w14:paraId="7546AC6A" w14:textId="77777777" w:rsidR="002E747A" w:rsidRPr="00096B98" w:rsidRDefault="002E747A" w:rsidP="002E747A">
      <w:pPr>
        <w:spacing w:after="0"/>
        <w:rPr>
          <w:rFonts w:cstheme="minorHAnsi"/>
          <w:lang w:val="en-US"/>
        </w:rPr>
      </w:pPr>
    </w:p>
    <w:p w14:paraId="335155DF" w14:textId="77777777" w:rsidR="002E747A" w:rsidRPr="00096B98" w:rsidRDefault="002E747A" w:rsidP="023880A8">
      <w:pPr>
        <w:pStyle w:val="Heading3"/>
        <w:rPr>
          <w:b w:val="0"/>
          <w:bCs/>
          <w:lang w:val="en-US"/>
        </w:rPr>
      </w:pPr>
      <w:r w:rsidRPr="00096B98">
        <w:rPr>
          <w:bCs/>
          <w:lang w:val="en-US"/>
        </w:rPr>
        <w:t>Progression Pathways</w:t>
      </w:r>
    </w:p>
    <w:p w14:paraId="52580D20" w14:textId="77777777" w:rsidR="002E747A" w:rsidRPr="00096B98" w:rsidRDefault="002E747A" w:rsidP="002E747A">
      <w:pPr>
        <w:numPr>
          <w:ilvl w:val="0"/>
          <w:numId w:val="29"/>
        </w:numPr>
        <w:spacing w:after="0" w:line="240" w:lineRule="auto"/>
        <w:ind w:left="567" w:hanging="425"/>
        <w:rPr>
          <w:rFonts w:eastAsia="Times New Roman" w:cstheme="minorHAnsi"/>
          <w:lang w:val="en"/>
        </w:rPr>
      </w:pPr>
      <w:r w:rsidRPr="00096B98">
        <w:rPr>
          <w:rFonts w:eastAsia="Times New Roman" w:cstheme="minorHAnsi"/>
          <w:lang w:val="en"/>
        </w:rPr>
        <w:t>National Courses at Higher level</w:t>
      </w:r>
    </w:p>
    <w:p w14:paraId="16FC588C" w14:textId="77777777" w:rsidR="002E747A" w:rsidRPr="00096B98" w:rsidRDefault="002E747A" w:rsidP="002E747A">
      <w:pPr>
        <w:numPr>
          <w:ilvl w:val="0"/>
          <w:numId w:val="29"/>
        </w:numPr>
        <w:spacing w:after="0" w:line="240" w:lineRule="auto"/>
        <w:ind w:left="567" w:hanging="425"/>
        <w:rPr>
          <w:rFonts w:eastAsia="Times New Roman" w:cstheme="minorHAnsi"/>
          <w:lang w:val="en"/>
        </w:rPr>
      </w:pPr>
      <w:r w:rsidRPr="00096B98">
        <w:rPr>
          <w:rFonts w:eastAsia="Times New Roman" w:cstheme="minorHAnsi"/>
          <w:lang w:val="en"/>
        </w:rPr>
        <w:t>College / University courses</w:t>
      </w:r>
    </w:p>
    <w:p w14:paraId="69DDB71E" w14:textId="77777777" w:rsidR="002E747A" w:rsidRPr="00096B98" w:rsidRDefault="002E747A" w:rsidP="002E747A">
      <w:pPr>
        <w:numPr>
          <w:ilvl w:val="0"/>
          <w:numId w:val="29"/>
        </w:numPr>
        <w:spacing w:after="0" w:line="240" w:lineRule="auto"/>
        <w:ind w:left="567" w:hanging="425"/>
        <w:rPr>
          <w:rFonts w:eastAsia="Times New Roman" w:cstheme="minorHAnsi"/>
          <w:lang w:val="en"/>
        </w:rPr>
      </w:pPr>
      <w:r w:rsidRPr="00096B98">
        <w:rPr>
          <w:rFonts w:eastAsia="Times New Roman" w:cstheme="minorHAnsi"/>
          <w:lang w:val="en"/>
        </w:rPr>
        <w:t>Vocational training</w:t>
      </w:r>
    </w:p>
    <w:p w14:paraId="79C6E5F1" w14:textId="77777777" w:rsidR="002E747A" w:rsidRPr="00096B98" w:rsidRDefault="002E747A" w:rsidP="002E747A">
      <w:pPr>
        <w:numPr>
          <w:ilvl w:val="0"/>
          <w:numId w:val="29"/>
        </w:numPr>
        <w:spacing w:after="0" w:line="240" w:lineRule="auto"/>
        <w:ind w:left="567" w:hanging="425"/>
        <w:rPr>
          <w:rFonts w:eastAsia="Times New Roman" w:cstheme="minorHAnsi"/>
          <w:lang w:val="en"/>
        </w:rPr>
      </w:pPr>
      <w:r w:rsidRPr="00096B98">
        <w:rPr>
          <w:rFonts w:eastAsia="Times New Roman" w:cstheme="minorHAnsi"/>
          <w:lang w:val="en"/>
        </w:rPr>
        <w:t>Employment</w:t>
      </w:r>
    </w:p>
    <w:p w14:paraId="151CD8C7" w14:textId="77777777" w:rsidR="002E747A" w:rsidRDefault="002E747A" w:rsidP="00536B53">
      <w:pPr>
        <w:spacing w:after="0" w:line="240" w:lineRule="auto"/>
        <w:jc w:val="both"/>
        <w:rPr>
          <w:rFonts w:eastAsia="Arial" w:cstheme="minorHAnsi"/>
        </w:rPr>
      </w:pPr>
    </w:p>
    <w:p w14:paraId="11B74A51" w14:textId="77777777" w:rsidR="00940467" w:rsidRPr="00096B98" w:rsidRDefault="00940467" w:rsidP="00536B53">
      <w:pPr>
        <w:spacing w:after="0" w:line="240" w:lineRule="auto"/>
        <w:jc w:val="both"/>
        <w:rPr>
          <w:rFonts w:eastAsia="Arial"/>
          <w:b/>
          <w:bCs/>
        </w:rPr>
      </w:pPr>
    </w:p>
    <w:p w14:paraId="0EB50770" w14:textId="77777777" w:rsidR="002E747A" w:rsidRPr="00096B98" w:rsidRDefault="002E747A" w:rsidP="023880A8">
      <w:pPr>
        <w:pStyle w:val="Heading3"/>
        <w:rPr>
          <w:b w:val="0"/>
          <w:bCs/>
          <w:lang w:val="en-US"/>
        </w:rPr>
      </w:pPr>
      <w:r w:rsidRPr="00096B98">
        <w:rPr>
          <w:bCs/>
          <w:lang w:val="en-US"/>
        </w:rPr>
        <w:t>Course Description</w:t>
      </w:r>
    </w:p>
    <w:p w14:paraId="14CB829C" w14:textId="405DC5C6" w:rsidR="002E747A" w:rsidRPr="00096B98" w:rsidRDefault="00C93C70" w:rsidP="00080802">
      <w:pPr>
        <w:spacing w:after="0"/>
        <w:jc w:val="both"/>
        <w:rPr>
          <w:rFonts w:cstheme="minorHAnsi"/>
          <w:color w:val="313537"/>
          <w:shd w:val="clear" w:color="auto" w:fill="FFFFFF"/>
        </w:rPr>
      </w:pPr>
      <w:r w:rsidRPr="00096B98">
        <w:rPr>
          <w:rFonts w:cstheme="minorHAnsi"/>
          <w:color w:val="313537"/>
          <w:shd w:val="clear" w:color="auto" w:fill="FFFFFF"/>
        </w:rPr>
        <w:t>The newly developed NCFE units are aimed at those who are passionate around sports and fitness which will help lay the foundation necessary for a successful career within the industry. All units are highly practical and delivered by an experienced staff team within purpose-built facilities. The course embraces the opportunity to use state of the art technology whilst harnessing key industry partnership links. Throughout the qualification, pupils will develop problem solving, decision making and communication skills, all of which are desirable and transferrable within alternative career pathways.</w:t>
      </w:r>
    </w:p>
    <w:p w14:paraId="06436E13" w14:textId="77777777" w:rsidR="00C93C70" w:rsidRDefault="00C93C70" w:rsidP="00C93C70">
      <w:pPr>
        <w:spacing w:after="0"/>
        <w:rPr>
          <w:b/>
          <w:bCs/>
          <w:lang w:val="en-US"/>
        </w:rPr>
      </w:pPr>
    </w:p>
    <w:p w14:paraId="12C3B042" w14:textId="77777777" w:rsidR="00940467" w:rsidRDefault="00940467" w:rsidP="00C93C70">
      <w:pPr>
        <w:spacing w:after="0"/>
        <w:rPr>
          <w:b/>
          <w:bCs/>
          <w:lang w:val="en-US"/>
        </w:rPr>
      </w:pPr>
    </w:p>
    <w:p w14:paraId="52635287" w14:textId="77777777" w:rsidR="00940467" w:rsidRDefault="00940467" w:rsidP="00C93C70">
      <w:pPr>
        <w:spacing w:after="0"/>
        <w:rPr>
          <w:b/>
          <w:bCs/>
          <w:lang w:val="en-US"/>
        </w:rPr>
      </w:pPr>
    </w:p>
    <w:p w14:paraId="0F742401" w14:textId="77777777" w:rsidR="00940467" w:rsidRDefault="00940467" w:rsidP="00C93C70">
      <w:pPr>
        <w:spacing w:after="0"/>
        <w:rPr>
          <w:b/>
          <w:bCs/>
          <w:lang w:val="en-US"/>
        </w:rPr>
      </w:pPr>
    </w:p>
    <w:p w14:paraId="12B2AFB7" w14:textId="77777777" w:rsidR="00940467" w:rsidRPr="00096B98" w:rsidRDefault="00940467" w:rsidP="00C93C70">
      <w:pPr>
        <w:spacing w:after="0"/>
        <w:rPr>
          <w:b/>
          <w:bCs/>
          <w:lang w:val="en-US"/>
        </w:rPr>
      </w:pPr>
    </w:p>
    <w:p w14:paraId="5E5E4621" w14:textId="77777777" w:rsidR="002E747A" w:rsidRPr="00096B98" w:rsidRDefault="002E747A" w:rsidP="023880A8">
      <w:pPr>
        <w:pStyle w:val="Heading3"/>
        <w:rPr>
          <w:b w:val="0"/>
          <w:bCs/>
          <w:lang w:val="en-US"/>
        </w:rPr>
      </w:pPr>
      <w:r w:rsidRPr="00096B98">
        <w:rPr>
          <w:bCs/>
          <w:lang w:val="en-US"/>
        </w:rPr>
        <w:t>Unit Contents</w:t>
      </w:r>
    </w:p>
    <w:tbl>
      <w:tblPr>
        <w:tblStyle w:val="TableGrid"/>
        <w:tblW w:w="0" w:type="auto"/>
        <w:tblLook w:val="04A0" w:firstRow="1" w:lastRow="0" w:firstColumn="1" w:lastColumn="0" w:noHBand="0" w:noVBand="1"/>
      </w:tblPr>
      <w:tblGrid>
        <w:gridCol w:w="2405"/>
        <w:gridCol w:w="6611"/>
      </w:tblGrid>
      <w:tr w:rsidR="002E747A" w:rsidRPr="00096B98" w14:paraId="2B7EECA6" w14:textId="77777777" w:rsidTr="00197842">
        <w:tc>
          <w:tcPr>
            <w:tcW w:w="2405" w:type="dxa"/>
            <w:tcBorders>
              <w:top w:val="single" w:sz="4" w:space="0" w:color="auto"/>
              <w:left w:val="single" w:sz="4" w:space="0" w:color="auto"/>
              <w:bottom w:val="single" w:sz="4" w:space="0" w:color="auto"/>
              <w:right w:val="single" w:sz="4" w:space="0" w:color="auto"/>
            </w:tcBorders>
            <w:shd w:val="clear" w:color="auto" w:fill="633B82"/>
            <w:hideMark/>
          </w:tcPr>
          <w:p w14:paraId="61B54750" w14:textId="3FAEEBDA" w:rsidR="002E747A" w:rsidRPr="00096B98" w:rsidRDefault="002E747A">
            <w:pPr>
              <w:rPr>
                <w:rFonts w:cstheme="minorHAnsi"/>
                <w:color w:val="FFFFFF" w:themeColor="background1"/>
                <w:lang w:val="en-US"/>
              </w:rPr>
            </w:pPr>
            <w:r w:rsidRPr="00096B98">
              <w:rPr>
                <w:rFonts w:cstheme="minorHAnsi"/>
                <w:color w:val="FFFFFF" w:themeColor="background1"/>
                <w:lang w:val="en-US"/>
              </w:rPr>
              <w:t xml:space="preserve">Unit </w:t>
            </w:r>
          </w:p>
        </w:tc>
        <w:tc>
          <w:tcPr>
            <w:tcW w:w="6611" w:type="dxa"/>
            <w:tcBorders>
              <w:top w:val="single" w:sz="4" w:space="0" w:color="auto"/>
              <w:left w:val="single" w:sz="4" w:space="0" w:color="auto"/>
              <w:bottom w:val="single" w:sz="4" w:space="0" w:color="auto"/>
              <w:right w:val="single" w:sz="4" w:space="0" w:color="auto"/>
            </w:tcBorders>
            <w:shd w:val="clear" w:color="auto" w:fill="633B82"/>
            <w:hideMark/>
          </w:tcPr>
          <w:p w14:paraId="027DB46A" w14:textId="77777777" w:rsidR="002E747A" w:rsidRPr="00096B98" w:rsidRDefault="002E747A">
            <w:pPr>
              <w:rPr>
                <w:rFonts w:cstheme="minorHAnsi"/>
                <w:color w:val="FFFFFF" w:themeColor="background1"/>
                <w:lang w:val="en-US"/>
              </w:rPr>
            </w:pPr>
            <w:r w:rsidRPr="00096B98">
              <w:rPr>
                <w:rFonts w:cstheme="minorHAnsi"/>
                <w:color w:val="FFFFFF" w:themeColor="background1"/>
                <w:lang w:val="en-US"/>
              </w:rPr>
              <w:t>Description</w:t>
            </w:r>
          </w:p>
        </w:tc>
      </w:tr>
      <w:tr w:rsidR="002E747A" w:rsidRPr="00096B98" w14:paraId="760BB1B9" w14:textId="77777777">
        <w:tc>
          <w:tcPr>
            <w:tcW w:w="2405" w:type="dxa"/>
            <w:tcBorders>
              <w:top w:val="single" w:sz="4" w:space="0" w:color="auto"/>
              <w:left w:val="single" w:sz="4" w:space="0" w:color="auto"/>
              <w:bottom w:val="single" w:sz="4" w:space="0" w:color="auto"/>
              <w:right w:val="single" w:sz="4" w:space="0" w:color="auto"/>
            </w:tcBorders>
          </w:tcPr>
          <w:p w14:paraId="3F49613E" w14:textId="77777777" w:rsidR="002E747A" w:rsidRPr="00F15BD9" w:rsidRDefault="002E747A">
            <w:pPr>
              <w:rPr>
                <w:rFonts w:cstheme="minorHAnsi"/>
                <w:b/>
                <w:bCs/>
                <w:lang w:val="en-US"/>
              </w:rPr>
            </w:pPr>
            <w:r w:rsidRPr="00F15BD9">
              <w:rPr>
                <w:rFonts w:cstheme="minorHAnsi"/>
                <w:b/>
                <w:bCs/>
                <w:lang w:val="en-US"/>
              </w:rPr>
              <w:t>Developing sporting skills and tactical awareness</w:t>
            </w:r>
          </w:p>
        </w:tc>
        <w:tc>
          <w:tcPr>
            <w:tcW w:w="6611" w:type="dxa"/>
            <w:tcBorders>
              <w:top w:val="single" w:sz="4" w:space="0" w:color="auto"/>
              <w:left w:val="single" w:sz="4" w:space="0" w:color="auto"/>
              <w:bottom w:val="single" w:sz="4" w:space="0" w:color="auto"/>
              <w:right w:val="single" w:sz="4" w:space="0" w:color="auto"/>
            </w:tcBorders>
          </w:tcPr>
          <w:p w14:paraId="7D245632" w14:textId="77777777" w:rsidR="002E747A" w:rsidRPr="00096B98" w:rsidRDefault="002E747A" w:rsidP="00F15BD9">
            <w:pPr>
              <w:autoSpaceDE w:val="0"/>
              <w:autoSpaceDN w:val="0"/>
              <w:adjustRightInd w:val="0"/>
              <w:jc w:val="both"/>
              <w:rPr>
                <w:rFonts w:eastAsia="Arial" w:cstheme="minorHAnsi"/>
              </w:rPr>
            </w:pPr>
            <w:r w:rsidRPr="00096B98">
              <w:t>This unit provides learners with the opportunity to develop their understanding of technical and tactical skills for a sport of their choice. There is an opportunity for learners to assess and analyse their own technical and tactical skills, along with the analysis of a professional sports person. Through analysis of their own performance, learners will develop a plan to improve their sports performance.</w:t>
            </w:r>
          </w:p>
        </w:tc>
      </w:tr>
      <w:tr w:rsidR="002E747A" w:rsidRPr="00096B98" w14:paraId="13002668" w14:textId="77777777">
        <w:tc>
          <w:tcPr>
            <w:tcW w:w="2405" w:type="dxa"/>
            <w:tcBorders>
              <w:top w:val="single" w:sz="4" w:space="0" w:color="auto"/>
              <w:left w:val="single" w:sz="4" w:space="0" w:color="auto"/>
              <w:bottom w:val="single" w:sz="4" w:space="0" w:color="auto"/>
              <w:right w:val="single" w:sz="4" w:space="0" w:color="auto"/>
            </w:tcBorders>
          </w:tcPr>
          <w:p w14:paraId="39AE0643" w14:textId="77777777" w:rsidR="002E747A" w:rsidRPr="00F15BD9" w:rsidRDefault="002E747A">
            <w:pPr>
              <w:rPr>
                <w:rFonts w:cstheme="minorHAnsi"/>
                <w:b/>
                <w:bCs/>
                <w:lang w:val="en-US"/>
              </w:rPr>
            </w:pPr>
            <w:r w:rsidRPr="00F15BD9">
              <w:rPr>
                <w:rFonts w:cstheme="minorHAnsi"/>
                <w:b/>
                <w:bCs/>
                <w:lang w:val="en-US"/>
              </w:rPr>
              <w:t>Performance analysis for sport</w:t>
            </w:r>
          </w:p>
        </w:tc>
        <w:tc>
          <w:tcPr>
            <w:tcW w:w="6611" w:type="dxa"/>
            <w:tcBorders>
              <w:top w:val="single" w:sz="4" w:space="0" w:color="auto"/>
              <w:left w:val="single" w:sz="4" w:space="0" w:color="auto"/>
              <w:bottom w:val="single" w:sz="4" w:space="0" w:color="auto"/>
              <w:right w:val="single" w:sz="4" w:space="0" w:color="auto"/>
            </w:tcBorders>
          </w:tcPr>
          <w:p w14:paraId="6432FC26" w14:textId="1DEB90E5" w:rsidR="002E747A" w:rsidRPr="00096B98" w:rsidRDefault="002E747A" w:rsidP="00F15BD9">
            <w:pPr>
              <w:jc w:val="both"/>
              <w:rPr>
                <w:rFonts w:eastAsia="Arial" w:cstheme="minorHAnsi"/>
              </w:rPr>
            </w:pPr>
            <w:r w:rsidRPr="00096B98">
              <w:t xml:space="preserve">In this unit learners will gain an understanding of the benefits of performance analysis in sport, with ways to consider how physical, tactical, physiological and technical performance can be measured. In </w:t>
            </w:r>
            <w:r w:rsidR="000902D6" w:rsidRPr="00096B98">
              <w:t>addition,</w:t>
            </w:r>
            <w:r w:rsidRPr="00096B98">
              <w:t xml:space="preserve"> learners will explore the use of technology to support the process of performance analysis. Learners will also be given the opportunity to conduct some analysis of sporting performance and provide feedback based on their findings.</w:t>
            </w:r>
          </w:p>
        </w:tc>
      </w:tr>
      <w:tr w:rsidR="002E747A" w:rsidRPr="00096B98" w14:paraId="0A5F51C5" w14:textId="77777777">
        <w:tc>
          <w:tcPr>
            <w:tcW w:w="2405" w:type="dxa"/>
            <w:tcBorders>
              <w:top w:val="single" w:sz="4" w:space="0" w:color="auto"/>
              <w:left w:val="single" w:sz="4" w:space="0" w:color="auto"/>
              <w:bottom w:val="single" w:sz="4" w:space="0" w:color="auto"/>
              <w:right w:val="single" w:sz="4" w:space="0" w:color="auto"/>
            </w:tcBorders>
          </w:tcPr>
          <w:p w14:paraId="07CE2D24" w14:textId="77777777" w:rsidR="002E747A" w:rsidRPr="00F15BD9" w:rsidRDefault="002E747A">
            <w:pPr>
              <w:rPr>
                <w:rFonts w:cstheme="minorHAnsi"/>
                <w:b/>
                <w:bCs/>
                <w:lang w:val="en-US"/>
              </w:rPr>
            </w:pPr>
            <w:r w:rsidRPr="00F15BD9">
              <w:rPr>
                <w:rFonts w:cstheme="minorHAnsi"/>
                <w:b/>
                <w:bCs/>
                <w:lang w:val="en-US"/>
              </w:rPr>
              <w:t>Strength and conditioning training</w:t>
            </w:r>
          </w:p>
        </w:tc>
        <w:tc>
          <w:tcPr>
            <w:tcW w:w="6611" w:type="dxa"/>
            <w:tcBorders>
              <w:top w:val="single" w:sz="4" w:space="0" w:color="auto"/>
              <w:left w:val="single" w:sz="4" w:space="0" w:color="auto"/>
              <w:bottom w:val="single" w:sz="4" w:space="0" w:color="auto"/>
              <w:right w:val="single" w:sz="4" w:space="0" w:color="auto"/>
            </w:tcBorders>
          </w:tcPr>
          <w:p w14:paraId="0BA66AE4" w14:textId="77777777" w:rsidR="002E747A" w:rsidRPr="00096B98" w:rsidRDefault="002E747A" w:rsidP="00F15BD9">
            <w:pPr>
              <w:jc w:val="both"/>
            </w:pPr>
            <w:r w:rsidRPr="00096B98">
              <w:t>In this unit learners will understand the physiology of strength and conditioning. Learners will explore the way the body responds to strength and conditioning, considering injury prevention, adaptations to training and ways to maximise sessions. Learners will have the opportunity to plan, lead and evaluate a strength and conditioning session for a specific sport.</w:t>
            </w:r>
          </w:p>
        </w:tc>
      </w:tr>
      <w:tr w:rsidR="002E747A" w:rsidRPr="00096B98" w14:paraId="15BC45CA" w14:textId="77777777">
        <w:tc>
          <w:tcPr>
            <w:tcW w:w="2405" w:type="dxa"/>
            <w:tcBorders>
              <w:top w:val="single" w:sz="4" w:space="0" w:color="auto"/>
              <w:left w:val="single" w:sz="4" w:space="0" w:color="auto"/>
              <w:bottom w:val="single" w:sz="4" w:space="0" w:color="auto"/>
              <w:right w:val="single" w:sz="4" w:space="0" w:color="auto"/>
            </w:tcBorders>
          </w:tcPr>
          <w:p w14:paraId="05D0BB1A" w14:textId="77777777" w:rsidR="002E747A" w:rsidRPr="00F15BD9" w:rsidRDefault="002E747A">
            <w:pPr>
              <w:rPr>
                <w:rFonts w:cstheme="minorHAnsi"/>
                <w:b/>
                <w:bCs/>
                <w:lang w:val="en-US"/>
              </w:rPr>
            </w:pPr>
            <w:r w:rsidRPr="00F15BD9">
              <w:rPr>
                <w:rFonts w:cstheme="minorHAnsi"/>
                <w:b/>
                <w:bCs/>
                <w:lang w:val="en-US"/>
              </w:rPr>
              <w:t>Introduction to Healthy exercise and nutrition</w:t>
            </w:r>
          </w:p>
        </w:tc>
        <w:tc>
          <w:tcPr>
            <w:tcW w:w="6611" w:type="dxa"/>
            <w:tcBorders>
              <w:top w:val="single" w:sz="4" w:space="0" w:color="auto"/>
              <w:left w:val="single" w:sz="4" w:space="0" w:color="auto"/>
              <w:bottom w:val="single" w:sz="4" w:space="0" w:color="auto"/>
              <w:right w:val="single" w:sz="4" w:space="0" w:color="auto"/>
            </w:tcBorders>
          </w:tcPr>
          <w:p w14:paraId="33A68154" w14:textId="61522733" w:rsidR="002E747A" w:rsidRPr="00096B98" w:rsidRDefault="002E747A" w:rsidP="00F15BD9">
            <w:pPr>
              <w:jc w:val="both"/>
            </w:pPr>
            <w:r w:rsidRPr="00096B98">
              <w:t xml:space="preserve">This unit provides learners with an introduction to exercise and nutrition. Learners will explore the effects of exercise </w:t>
            </w:r>
            <w:r w:rsidR="002A7E3F" w:rsidRPr="00096B98">
              <w:t>in</w:t>
            </w:r>
            <w:r w:rsidRPr="00096B98">
              <w:t xml:space="preserve"> the body, the components of fitness and different types of training and </w:t>
            </w:r>
            <w:r w:rsidR="008442E5" w:rsidRPr="00096B98">
              <w:t>h</w:t>
            </w:r>
            <w:r w:rsidRPr="00096B98">
              <w:t xml:space="preserve">ow specific populations (such as people aged 50+) should adhere to key safety guidelines. In </w:t>
            </w:r>
            <w:r w:rsidR="008442E5" w:rsidRPr="00096B98">
              <w:t>addition,</w:t>
            </w:r>
            <w:r w:rsidRPr="00096B98">
              <w:t xml:space="preserve"> learners will consider the impact and importance of good nutrition and the health benefits related to this.</w:t>
            </w:r>
          </w:p>
        </w:tc>
      </w:tr>
    </w:tbl>
    <w:p w14:paraId="72CE1ACA" w14:textId="77777777" w:rsidR="002E747A" w:rsidRPr="00096B98" w:rsidRDefault="002E747A" w:rsidP="002E747A">
      <w:pPr>
        <w:spacing w:after="0"/>
        <w:rPr>
          <w:rFonts w:cstheme="minorHAnsi"/>
          <w:lang w:val="en-US"/>
        </w:rPr>
      </w:pPr>
    </w:p>
    <w:p w14:paraId="67E6B15D" w14:textId="77777777" w:rsidR="002E747A" w:rsidRPr="00096B98" w:rsidRDefault="002E747A" w:rsidP="023880A8">
      <w:pPr>
        <w:pStyle w:val="Heading3"/>
        <w:rPr>
          <w:b w:val="0"/>
          <w:bCs/>
          <w:lang w:val="en-US"/>
        </w:rPr>
      </w:pPr>
      <w:r w:rsidRPr="00096B98">
        <w:rPr>
          <w:bCs/>
          <w:lang w:val="en-US"/>
        </w:rPr>
        <w:t>Assessment Method</w:t>
      </w:r>
    </w:p>
    <w:p w14:paraId="386157C7" w14:textId="2BD9E0E6" w:rsidR="00273CD6" w:rsidRPr="0002580F" w:rsidRDefault="00736C66" w:rsidP="00736C66">
      <w:pPr>
        <w:jc w:val="both"/>
        <w:rPr>
          <w:highlight w:val="yellow"/>
        </w:rPr>
        <w:sectPr w:rsidR="00273CD6" w:rsidRPr="0002580F" w:rsidSect="00C12A3A">
          <w:pgSz w:w="11906" w:h="16838"/>
          <w:pgMar w:top="1440" w:right="1440" w:bottom="1440" w:left="1440" w:header="720" w:footer="720" w:gutter="0"/>
          <w:cols w:space="720"/>
          <w:docGrid w:linePitch="360"/>
        </w:sectPr>
      </w:pPr>
      <w:r w:rsidRPr="00096B98">
        <w:rPr>
          <w:rFonts w:eastAsia="Times New Roman" w:cstheme="minorHAnsi"/>
        </w:rPr>
        <w:t>Each unit will be supported by NCFE learning and teaching resources which will provide an assessment package and exemplify the national standard. Grading has been introduced to make sure that these qualifications reward learners with a suitable grade to reflect their achievement in this subject. NCFE has developed a robust grading structure that will be applied to all of these units fairly and consistently.</w:t>
      </w:r>
    </w:p>
    <w:p w14:paraId="7133616A" w14:textId="74962FBC" w:rsidR="006F6A52" w:rsidRPr="006F6A52" w:rsidRDefault="36AB861B" w:rsidP="55157652">
      <w:r>
        <w:rPr>
          <w:noProof/>
        </w:rPr>
        <w:drawing>
          <wp:inline distT="0" distB="0" distL="0" distR="0" wp14:anchorId="673ED3CB" wp14:editId="1DAFB5D6">
            <wp:extent cx="5724524" cy="8086725"/>
            <wp:effectExtent l="0" t="0" r="0" b="0"/>
            <wp:docPr id="41323317" name="Picture 4132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24524" cy="8086725"/>
                    </a:xfrm>
                    <a:prstGeom prst="rect">
                      <a:avLst/>
                    </a:prstGeom>
                  </pic:spPr>
                </pic:pic>
              </a:graphicData>
            </a:graphic>
          </wp:inline>
        </w:drawing>
      </w:r>
      <w:r w:rsidR="0031395E">
        <w:br/>
      </w:r>
    </w:p>
    <w:sectPr w:rsidR="006F6A52" w:rsidRPr="006F6A52" w:rsidSect="00C12A3A">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5ECAE" w14:textId="77777777" w:rsidR="00371937" w:rsidRDefault="00371937" w:rsidP="002B60C7">
      <w:pPr>
        <w:spacing w:after="0" w:line="240" w:lineRule="auto"/>
      </w:pPr>
      <w:r>
        <w:separator/>
      </w:r>
    </w:p>
  </w:endnote>
  <w:endnote w:type="continuationSeparator" w:id="0">
    <w:p w14:paraId="4D2D996A" w14:textId="77777777" w:rsidR="00371937" w:rsidRDefault="00371937" w:rsidP="002B60C7">
      <w:pPr>
        <w:spacing w:after="0" w:line="240" w:lineRule="auto"/>
      </w:pPr>
      <w:r>
        <w:continuationSeparator/>
      </w:r>
    </w:p>
  </w:endnote>
  <w:endnote w:type="continuationNotice" w:id="1">
    <w:p w14:paraId="22FAEC15" w14:textId="77777777" w:rsidR="00371937" w:rsidRDefault="003719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1131927"/>
      <w:docPartObj>
        <w:docPartGallery w:val="Page Numbers (Bottom of Page)"/>
        <w:docPartUnique/>
      </w:docPartObj>
    </w:sdtPr>
    <w:sdtEndPr/>
    <w:sdtContent>
      <w:sdt>
        <w:sdtPr>
          <w:id w:val="-1769616900"/>
          <w:docPartObj>
            <w:docPartGallery w:val="Page Numbers (Top of Page)"/>
            <w:docPartUnique/>
          </w:docPartObj>
        </w:sdtPr>
        <w:sdtEndPr/>
        <w:sdtContent>
          <w:p w14:paraId="24371323" w14:textId="63EBCEE1" w:rsidR="000C758F" w:rsidRDefault="000C758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A6CC07B" w14:textId="77777777" w:rsidR="000C758F" w:rsidRDefault="000C75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EEC46" w14:textId="77777777" w:rsidR="00371937" w:rsidRDefault="00371937" w:rsidP="002B60C7">
      <w:pPr>
        <w:spacing w:after="0" w:line="240" w:lineRule="auto"/>
      </w:pPr>
      <w:r>
        <w:separator/>
      </w:r>
    </w:p>
  </w:footnote>
  <w:footnote w:type="continuationSeparator" w:id="0">
    <w:p w14:paraId="59D82153" w14:textId="77777777" w:rsidR="00371937" w:rsidRDefault="00371937" w:rsidP="002B60C7">
      <w:pPr>
        <w:spacing w:after="0" w:line="240" w:lineRule="auto"/>
      </w:pPr>
      <w:r>
        <w:continuationSeparator/>
      </w:r>
    </w:p>
  </w:footnote>
  <w:footnote w:type="continuationNotice" w:id="1">
    <w:p w14:paraId="71B6E85E" w14:textId="77777777" w:rsidR="00371937" w:rsidRDefault="0037193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dZjpNVVKpdL5m2" int2:id="2QLQMhU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A3B3E"/>
    <w:multiLevelType w:val="hybridMultilevel"/>
    <w:tmpl w:val="8FA2AE26"/>
    <w:lvl w:ilvl="0" w:tplc="08090001">
      <w:start w:val="1"/>
      <w:numFmt w:val="bullet"/>
      <w:lvlText w:val=""/>
      <w:lvlJc w:val="left"/>
      <w:pPr>
        <w:ind w:left="4897" w:hanging="360"/>
      </w:pPr>
      <w:rPr>
        <w:rFonts w:ascii="Symbol" w:hAnsi="Symbol" w:hint="default"/>
      </w:rPr>
    </w:lvl>
    <w:lvl w:ilvl="1" w:tplc="8C54E0A0">
      <w:numFmt w:val="bullet"/>
      <w:lvlText w:val="•"/>
      <w:lvlJc w:val="left"/>
      <w:pPr>
        <w:ind w:left="2160" w:hanging="360"/>
      </w:pPr>
      <w:rPr>
        <w:rFonts w:ascii="Calibri" w:eastAsiaTheme="minorHAnsi"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E003F0"/>
    <w:multiLevelType w:val="hybridMultilevel"/>
    <w:tmpl w:val="5D68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2367A"/>
    <w:multiLevelType w:val="hybridMultilevel"/>
    <w:tmpl w:val="54C0A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E4E7E"/>
    <w:multiLevelType w:val="hybridMultilevel"/>
    <w:tmpl w:val="02D27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BE2623"/>
    <w:multiLevelType w:val="hybridMultilevel"/>
    <w:tmpl w:val="6750D60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BCC420C"/>
    <w:multiLevelType w:val="hybridMultilevel"/>
    <w:tmpl w:val="1FAC7AD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6" w15:restartNumberingAfterBreak="0">
    <w:nsid w:val="0FC40EF1"/>
    <w:multiLevelType w:val="hybridMultilevel"/>
    <w:tmpl w:val="D7462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1A5C4C"/>
    <w:multiLevelType w:val="multilevel"/>
    <w:tmpl w:val="17D6B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AB155F"/>
    <w:multiLevelType w:val="hybridMultilevel"/>
    <w:tmpl w:val="42483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0C46720"/>
    <w:multiLevelType w:val="hybridMultilevel"/>
    <w:tmpl w:val="29C86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A900FF"/>
    <w:multiLevelType w:val="hybridMultilevel"/>
    <w:tmpl w:val="D7CAF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3EA3649"/>
    <w:multiLevelType w:val="hybridMultilevel"/>
    <w:tmpl w:val="D36A49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1E78248B"/>
    <w:multiLevelType w:val="hybridMultilevel"/>
    <w:tmpl w:val="5718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A633F0"/>
    <w:multiLevelType w:val="hybridMultilevel"/>
    <w:tmpl w:val="8252F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E04D5F"/>
    <w:multiLevelType w:val="hybridMultilevel"/>
    <w:tmpl w:val="6F928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8AB741B"/>
    <w:multiLevelType w:val="hybridMultilevel"/>
    <w:tmpl w:val="ACCEE514"/>
    <w:lvl w:ilvl="0" w:tplc="E8488EC6">
      <w:start w:val="1"/>
      <w:numFmt w:val="bullet"/>
      <w:lvlText w:val=""/>
      <w:lvlJc w:val="left"/>
      <w:pPr>
        <w:tabs>
          <w:tab w:val="num" w:pos="720"/>
        </w:tabs>
        <w:ind w:left="720" w:hanging="360"/>
      </w:pPr>
      <w:rPr>
        <w:rFonts w:ascii="Symbol" w:hAnsi="Symbol" w:hint="default"/>
        <w:sz w:val="24"/>
        <w:szCs w:val="24"/>
      </w:rPr>
    </w:lvl>
    <w:lvl w:ilvl="1" w:tplc="BA3E9252">
      <w:start w:val="1"/>
      <w:numFmt w:val="bullet"/>
      <w:lvlText w:val="o"/>
      <w:lvlJc w:val="left"/>
      <w:pPr>
        <w:tabs>
          <w:tab w:val="num" w:pos="1440"/>
        </w:tabs>
        <w:ind w:left="1440" w:hanging="360"/>
      </w:pPr>
      <w:rPr>
        <w:rFonts w:ascii="Courier New" w:hAnsi="Courier New" w:cs="Times New Roman" w:hint="default"/>
        <w:sz w:val="20"/>
      </w:rPr>
    </w:lvl>
    <w:lvl w:ilvl="2" w:tplc="F794AED8">
      <w:start w:val="1"/>
      <w:numFmt w:val="bullet"/>
      <w:lvlText w:val=""/>
      <w:lvlJc w:val="left"/>
      <w:pPr>
        <w:tabs>
          <w:tab w:val="num" w:pos="2160"/>
        </w:tabs>
        <w:ind w:left="2160" w:hanging="360"/>
      </w:pPr>
      <w:rPr>
        <w:rFonts w:ascii="Wingdings" w:hAnsi="Wingdings" w:hint="default"/>
        <w:sz w:val="20"/>
      </w:rPr>
    </w:lvl>
    <w:lvl w:ilvl="3" w:tplc="4920E866">
      <w:start w:val="1"/>
      <w:numFmt w:val="bullet"/>
      <w:lvlText w:val=""/>
      <w:lvlJc w:val="left"/>
      <w:pPr>
        <w:tabs>
          <w:tab w:val="num" w:pos="2880"/>
        </w:tabs>
        <w:ind w:left="2880" w:hanging="360"/>
      </w:pPr>
      <w:rPr>
        <w:rFonts w:ascii="Wingdings" w:hAnsi="Wingdings" w:hint="default"/>
        <w:sz w:val="20"/>
      </w:rPr>
    </w:lvl>
    <w:lvl w:ilvl="4" w:tplc="15384238">
      <w:start w:val="1"/>
      <w:numFmt w:val="bullet"/>
      <w:lvlText w:val=""/>
      <w:lvlJc w:val="left"/>
      <w:pPr>
        <w:tabs>
          <w:tab w:val="num" w:pos="3600"/>
        </w:tabs>
        <w:ind w:left="3600" w:hanging="360"/>
      </w:pPr>
      <w:rPr>
        <w:rFonts w:ascii="Wingdings" w:hAnsi="Wingdings" w:hint="default"/>
        <w:sz w:val="20"/>
      </w:rPr>
    </w:lvl>
    <w:lvl w:ilvl="5" w:tplc="E62E2280">
      <w:start w:val="1"/>
      <w:numFmt w:val="bullet"/>
      <w:lvlText w:val=""/>
      <w:lvlJc w:val="left"/>
      <w:pPr>
        <w:tabs>
          <w:tab w:val="num" w:pos="4320"/>
        </w:tabs>
        <w:ind w:left="4320" w:hanging="360"/>
      </w:pPr>
      <w:rPr>
        <w:rFonts w:ascii="Wingdings" w:hAnsi="Wingdings" w:hint="default"/>
        <w:sz w:val="20"/>
      </w:rPr>
    </w:lvl>
    <w:lvl w:ilvl="6" w:tplc="DC50AC72">
      <w:start w:val="1"/>
      <w:numFmt w:val="bullet"/>
      <w:lvlText w:val=""/>
      <w:lvlJc w:val="left"/>
      <w:pPr>
        <w:tabs>
          <w:tab w:val="num" w:pos="5040"/>
        </w:tabs>
        <w:ind w:left="5040" w:hanging="360"/>
      </w:pPr>
      <w:rPr>
        <w:rFonts w:ascii="Wingdings" w:hAnsi="Wingdings" w:hint="default"/>
        <w:sz w:val="20"/>
      </w:rPr>
    </w:lvl>
    <w:lvl w:ilvl="7" w:tplc="1246499C">
      <w:start w:val="1"/>
      <w:numFmt w:val="bullet"/>
      <w:lvlText w:val=""/>
      <w:lvlJc w:val="left"/>
      <w:pPr>
        <w:tabs>
          <w:tab w:val="num" w:pos="5760"/>
        </w:tabs>
        <w:ind w:left="5760" w:hanging="360"/>
      </w:pPr>
      <w:rPr>
        <w:rFonts w:ascii="Wingdings" w:hAnsi="Wingdings" w:hint="default"/>
        <w:sz w:val="20"/>
      </w:rPr>
    </w:lvl>
    <w:lvl w:ilvl="8" w:tplc="322C1292">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633710"/>
    <w:multiLevelType w:val="hybridMultilevel"/>
    <w:tmpl w:val="26D07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EB76961"/>
    <w:multiLevelType w:val="hybridMultilevel"/>
    <w:tmpl w:val="A086C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0E3A04"/>
    <w:multiLevelType w:val="hybridMultilevel"/>
    <w:tmpl w:val="EF541FEC"/>
    <w:lvl w:ilvl="0" w:tplc="A0E29822">
      <w:start w:val="1"/>
      <w:numFmt w:val="decimal"/>
      <w:lvlText w:val="%1."/>
      <w:lvlJc w:val="left"/>
      <w:pPr>
        <w:ind w:left="452" w:hanging="360"/>
      </w:pPr>
      <w:rPr>
        <w:rFonts w:hint="default"/>
      </w:rPr>
    </w:lvl>
    <w:lvl w:ilvl="1" w:tplc="08090019" w:tentative="1">
      <w:start w:val="1"/>
      <w:numFmt w:val="lowerLetter"/>
      <w:lvlText w:val="%2."/>
      <w:lvlJc w:val="left"/>
      <w:pPr>
        <w:ind w:left="1172" w:hanging="360"/>
      </w:pPr>
    </w:lvl>
    <w:lvl w:ilvl="2" w:tplc="0809001B" w:tentative="1">
      <w:start w:val="1"/>
      <w:numFmt w:val="lowerRoman"/>
      <w:lvlText w:val="%3."/>
      <w:lvlJc w:val="right"/>
      <w:pPr>
        <w:ind w:left="1892" w:hanging="180"/>
      </w:pPr>
    </w:lvl>
    <w:lvl w:ilvl="3" w:tplc="0809000F" w:tentative="1">
      <w:start w:val="1"/>
      <w:numFmt w:val="decimal"/>
      <w:lvlText w:val="%4."/>
      <w:lvlJc w:val="left"/>
      <w:pPr>
        <w:ind w:left="2612" w:hanging="360"/>
      </w:pPr>
    </w:lvl>
    <w:lvl w:ilvl="4" w:tplc="08090019" w:tentative="1">
      <w:start w:val="1"/>
      <w:numFmt w:val="lowerLetter"/>
      <w:lvlText w:val="%5."/>
      <w:lvlJc w:val="left"/>
      <w:pPr>
        <w:ind w:left="3332" w:hanging="360"/>
      </w:pPr>
    </w:lvl>
    <w:lvl w:ilvl="5" w:tplc="0809001B" w:tentative="1">
      <w:start w:val="1"/>
      <w:numFmt w:val="lowerRoman"/>
      <w:lvlText w:val="%6."/>
      <w:lvlJc w:val="right"/>
      <w:pPr>
        <w:ind w:left="4052" w:hanging="180"/>
      </w:pPr>
    </w:lvl>
    <w:lvl w:ilvl="6" w:tplc="0809000F" w:tentative="1">
      <w:start w:val="1"/>
      <w:numFmt w:val="decimal"/>
      <w:lvlText w:val="%7."/>
      <w:lvlJc w:val="left"/>
      <w:pPr>
        <w:ind w:left="4772" w:hanging="360"/>
      </w:pPr>
    </w:lvl>
    <w:lvl w:ilvl="7" w:tplc="08090019" w:tentative="1">
      <w:start w:val="1"/>
      <w:numFmt w:val="lowerLetter"/>
      <w:lvlText w:val="%8."/>
      <w:lvlJc w:val="left"/>
      <w:pPr>
        <w:ind w:left="5492" w:hanging="360"/>
      </w:pPr>
    </w:lvl>
    <w:lvl w:ilvl="8" w:tplc="0809001B" w:tentative="1">
      <w:start w:val="1"/>
      <w:numFmt w:val="lowerRoman"/>
      <w:lvlText w:val="%9."/>
      <w:lvlJc w:val="right"/>
      <w:pPr>
        <w:ind w:left="6212" w:hanging="180"/>
      </w:pPr>
    </w:lvl>
  </w:abstractNum>
  <w:abstractNum w:abstractNumId="19" w15:restartNumberingAfterBreak="0">
    <w:nsid w:val="310C52D5"/>
    <w:multiLevelType w:val="hybridMultilevel"/>
    <w:tmpl w:val="D9A42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7916F84"/>
    <w:multiLevelType w:val="hybridMultilevel"/>
    <w:tmpl w:val="F16EA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8A96FF8"/>
    <w:multiLevelType w:val="hybridMultilevel"/>
    <w:tmpl w:val="AA1C7A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175A3B"/>
    <w:multiLevelType w:val="hybridMultilevel"/>
    <w:tmpl w:val="A3686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2381F9D"/>
    <w:multiLevelType w:val="hybridMultilevel"/>
    <w:tmpl w:val="FE361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783CDF"/>
    <w:multiLevelType w:val="hybridMultilevel"/>
    <w:tmpl w:val="0980D1C8"/>
    <w:lvl w:ilvl="0" w:tplc="0809000F">
      <w:start w:val="1"/>
      <w:numFmt w:val="decimal"/>
      <w:lvlText w:val="%1."/>
      <w:lvlJc w:val="left"/>
      <w:pPr>
        <w:ind w:left="1238" w:hanging="360"/>
      </w:pPr>
    </w:lvl>
    <w:lvl w:ilvl="1" w:tplc="08090019" w:tentative="1">
      <w:start w:val="1"/>
      <w:numFmt w:val="lowerLetter"/>
      <w:lvlText w:val="%2."/>
      <w:lvlJc w:val="left"/>
      <w:pPr>
        <w:ind w:left="1958" w:hanging="360"/>
      </w:pPr>
    </w:lvl>
    <w:lvl w:ilvl="2" w:tplc="0809001B" w:tentative="1">
      <w:start w:val="1"/>
      <w:numFmt w:val="lowerRoman"/>
      <w:lvlText w:val="%3."/>
      <w:lvlJc w:val="right"/>
      <w:pPr>
        <w:ind w:left="2678" w:hanging="180"/>
      </w:pPr>
    </w:lvl>
    <w:lvl w:ilvl="3" w:tplc="0809000F" w:tentative="1">
      <w:start w:val="1"/>
      <w:numFmt w:val="decimal"/>
      <w:lvlText w:val="%4."/>
      <w:lvlJc w:val="left"/>
      <w:pPr>
        <w:ind w:left="3398" w:hanging="360"/>
      </w:pPr>
    </w:lvl>
    <w:lvl w:ilvl="4" w:tplc="08090019" w:tentative="1">
      <w:start w:val="1"/>
      <w:numFmt w:val="lowerLetter"/>
      <w:lvlText w:val="%5."/>
      <w:lvlJc w:val="left"/>
      <w:pPr>
        <w:ind w:left="4118" w:hanging="360"/>
      </w:pPr>
    </w:lvl>
    <w:lvl w:ilvl="5" w:tplc="0809001B" w:tentative="1">
      <w:start w:val="1"/>
      <w:numFmt w:val="lowerRoman"/>
      <w:lvlText w:val="%6."/>
      <w:lvlJc w:val="right"/>
      <w:pPr>
        <w:ind w:left="4838" w:hanging="180"/>
      </w:pPr>
    </w:lvl>
    <w:lvl w:ilvl="6" w:tplc="0809000F" w:tentative="1">
      <w:start w:val="1"/>
      <w:numFmt w:val="decimal"/>
      <w:lvlText w:val="%7."/>
      <w:lvlJc w:val="left"/>
      <w:pPr>
        <w:ind w:left="5558" w:hanging="360"/>
      </w:pPr>
    </w:lvl>
    <w:lvl w:ilvl="7" w:tplc="08090019" w:tentative="1">
      <w:start w:val="1"/>
      <w:numFmt w:val="lowerLetter"/>
      <w:lvlText w:val="%8."/>
      <w:lvlJc w:val="left"/>
      <w:pPr>
        <w:ind w:left="6278" w:hanging="360"/>
      </w:pPr>
    </w:lvl>
    <w:lvl w:ilvl="8" w:tplc="0809001B" w:tentative="1">
      <w:start w:val="1"/>
      <w:numFmt w:val="lowerRoman"/>
      <w:lvlText w:val="%9."/>
      <w:lvlJc w:val="right"/>
      <w:pPr>
        <w:ind w:left="6998" w:hanging="180"/>
      </w:pPr>
    </w:lvl>
  </w:abstractNum>
  <w:abstractNum w:abstractNumId="25" w15:restartNumberingAfterBreak="0">
    <w:nsid w:val="461565CC"/>
    <w:multiLevelType w:val="hybridMultilevel"/>
    <w:tmpl w:val="0EE84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65916DE"/>
    <w:multiLevelType w:val="hybridMultilevel"/>
    <w:tmpl w:val="DE7A6A54"/>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7" w15:restartNumberingAfterBreak="0">
    <w:nsid w:val="49923C88"/>
    <w:multiLevelType w:val="multilevel"/>
    <w:tmpl w:val="D4FA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1B11F2"/>
    <w:multiLevelType w:val="hybridMultilevel"/>
    <w:tmpl w:val="5D7A7E48"/>
    <w:lvl w:ilvl="0" w:tplc="44362838">
      <w:start w:val="1"/>
      <w:numFmt w:val="bullet"/>
      <w:lvlText w:val=""/>
      <w:lvlJc w:val="left"/>
      <w:pPr>
        <w:tabs>
          <w:tab w:val="num" w:pos="720"/>
        </w:tabs>
        <w:ind w:left="720" w:hanging="360"/>
      </w:pPr>
      <w:rPr>
        <w:rFonts w:ascii="Symbol" w:hAnsi="Symbol" w:hint="default"/>
        <w:sz w:val="20"/>
      </w:rPr>
    </w:lvl>
    <w:lvl w:ilvl="1" w:tplc="55D8CC00">
      <w:start w:val="1"/>
      <w:numFmt w:val="bullet"/>
      <w:lvlText w:val="o"/>
      <w:lvlJc w:val="left"/>
      <w:pPr>
        <w:tabs>
          <w:tab w:val="num" w:pos="1440"/>
        </w:tabs>
        <w:ind w:left="1440" w:hanging="360"/>
      </w:pPr>
      <w:rPr>
        <w:rFonts w:ascii="Courier New" w:hAnsi="Courier New" w:cs="Times New Roman" w:hint="default"/>
        <w:sz w:val="20"/>
      </w:rPr>
    </w:lvl>
    <w:lvl w:ilvl="2" w:tplc="92F4FE36">
      <w:start w:val="1"/>
      <w:numFmt w:val="bullet"/>
      <w:lvlText w:val=""/>
      <w:lvlJc w:val="left"/>
      <w:pPr>
        <w:tabs>
          <w:tab w:val="num" w:pos="2160"/>
        </w:tabs>
        <w:ind w:left="2160" w:hanging="360"/>
      </w:pPr>
      <w:rPr>
        <w:rFonts w:ascii="Wingdings" w:hAnsi="Wingdings" w:hint="default"/>
        <w:sz w:val="20"/>
      </w:rPr>
    </w:lvl>
    <w:lvl w:ilvl="3" w:tplc="FB7ED59C">
      <w:start w:val="1"/>
      <w:numFmt w:val="bullet"/>
      <w:lvlText w:val=""/>
      <w:lvlJc w:val="left"/>
      <w:pPr>
        <w:tabs>
          <w:tab w:val="num" w:pos="2880"/>
        </w:tabs>
        <w:ind w:left="2880" w:hanging="360"/>
      </w:pPr>
      <w:rPr>
        <w:rFonts w:ascii="Wingdings" w:hAnsi="Wingdings" w:hint="default"/>
        <w:sz w:val="20"/>
      </w:rPr>
    </w:lvl>
    <w:lvl w:ilvl="4" w:tplc="44FCCF8A">
      <w:start w:val="1"/>
      <w:numFmt w:val="bullet"/>
      <w:lvlText w:val=""/>
      <w:lvlJc w:val="left"/>
      <w:pPr>
        <w:tabs>
          <w:tab w:val="num" w:pos="3600"/>
        </w:tabs>
        <w:ind w:left="3600" w:hanging="360"/>
      </w:pPr>
      <w:rPr>
        <w:rFonts w:ascii="Wingdings" w:hAnsi="Wingdings" w:hint="default"/>
        <w:sz w:val="20"/>
      </w:rPr>
    </w:lvl>
    <w:lvl w:ilvl="5" w:tplc="5798FBD6">
      <w:start w:val="1"/>
      <w:numFmt w:val="bullet"/>
      <w:lvlText w:val=""/>
      <w:lvlJc w:val="left"/>
      <w:pPr>
        <w:tabs>
          <w:tab w:val="num" w:pos="4320"/>
        </w:tabs>
        <w:ind w:left="4320" w:hanging="360"/>
      </w:pPr>
      <w:rPr>
        <w:rFonts w:ascii="Wingdings" w:hAnsi="Wingdings" w:hint="default"/>
        <w:sz w:val="20"/>
      </w:rPr>
    </w:lvl>
    <w:lvl w:ilvl="6" w:tplc="FD12272E">
      <w:start w:val="1"/>
      <w:numFmt w:val="bullet"/>
      <w:lvlText w:val=""/>
      <w:lvlJc w:val="left"/>
      <w:pPr>
        <w:tabs>
          <w:tab w:val="num" w:pos="5040"/>
        </w:tabs>
        <w:ind w:left="5040" w:hanging="360"/>
      </w:pPr>
      <w:rPr>
        <w:rFonts w:ascii="Wingdings" w:hAnsi="Wingdings" w:hint="default"/>
        <w:sz w:val="20"/>
      </w:rPr>
    </w:lvl>
    <w:lvl w:ilvl="7" w:tplc="581242CE">
      <w:start w:val="1"/>
      <w:numFmt w:val="bullet"/>
      <w:lvlText w:val=""/>
      <w:lvlJc w:val="left"/>
      <w:pPr>
        <w:tabs>
          <w:tab w:val="num" w:pos="5760"/>
        </w:tabs>
        <w:ind w:left="5760" w:hanging="360"/>
      </w:pPr>
      <w:rPr>
        <w:rFonts w:ascii="Wingdings" w:hAnsi="Wingdings" w:hint="default"/>
        <w:sz w:val="20"/>
      </w:rPr>
    </w:lvl>
    <w:lvl w:ilvl="8" w:tplc="6F1A9090">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1E4F77"/>
    <w:multiLevelType w:val="hybridMultilevel"/>
    <w:tmpl w:val="86A04F04"/>
    <w:lvl w:ilvl="0" w:tplc="194CD070">
      <w:start w:val="1"/>
      <w:numFmt w:val="bullet"/>
      <w:lvlText w:val=""/>
      <w:lvlJc w:val="left"/>
      <w:pPr>
        <w:tabs>
          <w:tab w:val="num" w:pos="720"/>
        </w:tabs>
        <w:ind w:left="720" w:hanging="360"/>
      </w:pPr>
      <w:rPr>
        <w:rFonts w:ascii="Symbol" w:hAnsi="Symbol" w:hint="default"/>
        <w:sz w:val="20"/>
      </w:rPr>
    </w:lvl>
    <w:lvl w:ilvl="1" w:tplc="E73C9214">
      <w:start w:val="1"/>
      <w:numFmt w:val="bullet"/>
      <w:lvlText w:val="o"/>
      <w:lvlJc w:val="left"/>
      <w:pPr>
        <w:tabs>
          <w:tab w:val="num" w:pos="1440"/>
        </w:tabs>
        <w:ind w:left="1440" w:hanging="360"/>
      </w:pPr>
      <w:rPr>
        <w:rFonts w:ascii="Courier New" w:hAnsi="Courier New" w:cs="Times New Roman" w:hint="default"/>
        <w:sz w:val="20"/>
      </w:rPr>
    </w:lvl>
    <w:lvl w:ilvl="2" w:tplc="71869BBC">
      <w:start w:val="1"/>
      <w:numFmt w:val="bullet"/>
      <w:lvlText w:val=""/>
      <w:lvlJc w:val="left"/>
      <w:pPr>
        <w:tabs>
          <w:tab w:val="num" w:pos="2160"/>
        </w:tabs>
        <w:ind w:left="2160" w:hanging="360"/>
      </w:pPr>
      <w:rPr>
        <w:rFonts w:ascii="Wingdings" w:hAnsi="Wingdings" w:hint="default"/>
        <w:sz w:val="20"/>
      </w:rPr>
    </w:lvl>
    <w:lvl w:ilvl="3" w:tplc="20326A5E">
      <w:start w:val="1"/>
      <w:numFmt w:val="bullet"/>
      <w:lvlText w:val=""/>
      <w:lvlJc w:val="left"/>
      <w:pPr>
        <w:tabs>
          <w:tab w:val="num" w:pos="2880"/>
        </w:tabs>
        <w:ind w:left="2880" w:hanging="360"/>
      </w:pPr>
      <w:rPr>
        <w:rFonts w:ascii="Wingdings" w:hAnsi="Wingdings" w:hint="default"/>
        <w:sz w:val="20"/>
      </w:rPr>
    </w:lvl>
    <w:lvl w:ilvl="4" w:tplc="1ECE27D0">
      <w:start w:val="1"/>
      <w:numFmt w:val="bullet"/>
      <w:lvlText w:val=""/>
      <w:lvlJc w:val="left"/>
      <w:pPr>
        <w:tabs>
          <w:tab w:val="num" w:pos="3600"/>
        </w:tabs>
        <w:ind w:left="3600" w:hanging="360"/>
      </w:pPr>
      <w:rPr>
        <w:rFonts w:ascii="Wingdings" w:hAnsi="Wingdings" w:hint="default"/>
        <w:sz w:val="20"/>
      </w:rPr>
    </w:lvl>
    <w:lvl w:ilvl="5" w:tplc="BBE48DF0">
      <w:start w:val="1"/>
      <w:numFmt w:val="bullet"/>
      <w:lvlText w:val=""/>
      <w:lvlJc w:val="left"/>
      <w:pPr>
        <w:tabs>
          <w:tab w:val="num" w:pos="4320"/>
        </w:tabs>
        <w:ind w:left="4320" w:hanging="360"/>
      </w:pPr>
      <w:rPr>
        <w:rFonts w:ascii="Wingdings" w:hAnsi="Wingdings" w:hint="default"/>
        <w:sz w:val="20"/>
      </w:rPr>
    </w:lvl>
    <w:lvl w:ilvl="6" w:tplc="B8D8EB98">
      <w:start w:val="1"/>
      <w:numFmt w:val="bullet"/>
      <w:lvlText w:val=""/>
      <w:lvlJc w:val="left"/>
      <w:pPr>
        <w:tabs>
          <w:tab w:val="num" w:pos="5040"/>
        </w:tabs>
        <w:ind w:left="5040" w:hanging="360"/>
      </w:pPr>
      <w:rPr>
        <w:rFonts w:ascii="Wingdings" w:hAnsi="Wingdings" w:hint="default"/>
        <w:sz w:val="20"/>
      </w:rPr>
    </w:lvl>
    <w:lvl w:ilvl="7" w:tplc="C8B42B40">
      <w:start w:val="1"/>
      <w:numFmt w:val="bullet"/>
      <w:lvlText w:val=""/>
      <w:lvlJc w:val="left"/>
      <w:pPr>
        <w:tabs>
          <w:tab w:val="num" w:pos="5760"/>
        </w:tabs>
        <w:ind w:left="5760" w:hanging="360"/>
      </w:pPr>
      <w:rPr>
        <w:rFonts w:ascii="Wingdings" w:hAnsi="Wingdings" w:hint="default"/>
        <w:sz w:val="20"/>
      </w:rPr>
    </w:lvl>
    <w:lvl w:ilvl="8" w:tplc="B8C02072">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9F2FA0"/>
    <w:multiLevelType w:val="multilevel"/>
    <w:tmpl w:val="6D446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A2360E"/>
    <w:multiLevelType w:val="hybridMultilevel"/>
    <w:tmpl w:val="F918D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A67B06"/>
    <w:multiLevelType w:val="hybridMultilevel"/>
    <w:tmpl w:val="AE92C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BB5585"/>
    <w:multiLevelType w:val="hybridMultilevel"/>
    <w:tmpl w:val="323C7304"/>
    <w:lvl w:ilvl="0" w:tplc="19C29D60">
      <w:start w:val="1"/>
      <w:numFmt w:val="bullet"/>
      <w:lvlText w:val=""/>
      <w:lvlJc w:val="left"/>
      <w:pPr>
        <w:tabs>
          <w:tab w:val="num" w:pos="888"/>
        </w:tabs>
        <w:ind w:left="888" w:hanging="360"/>
      </w:pPr>
      <w:rPr>
        <w:rFonts w:ascii="Symbol" w:hAnsi="Symbol" w:hint="default"/>
        <w:sz w:val="24"/>
        <w:szCs w:val="24"/>
      </w:rPr>
    </w:lvl>
    <w:lvl w:ilvl="1" w:tplc="08090003">
      <w:start w:val="1"/>
      <w:numFmt w:val="bullet"/>
      <w:lvlText w:val="o"/>
      <w:lvlJc w:val="left"/>
      <w:pPr>
        <w:ind w:left="1608" w:hanging="360"/>
      </w:pPr>
      <w:rPr>
        <w:rFonts w:ascii="Courier New" w:hAnsi="Courier New" w:cs="Courier New" w:hint="default"/>
      </w:rPr>
    </w:lvl>
    <w:lvl w:ilvl="2" w:tplc="08090005">
      <w:start w:val="1"/>
      <w:numFmt w:val="bullet"/>
      <w:lvlText w:val=""/>
      <w:lvlJc w:val="left"/>
      <w:pPr>
        <w:ind w:left="2328" w:hanging="360"/>
      </w:pPr>
      <w:rPr>
        <w:rFonts w:ascii="Wingdings" w:hAnsi="Wingdings" w:hint="default"/>
      </w:rPr>
    </w:lvl>
    <w:lvl w:ilvl="3" w:tplc="08090001">
      <w:start w:val="1"/>
      <w:numFmt w:val="bullet"/>
      <w:lvlText w:val=""/>
      <w:lvlJc w:val="left"/>
      <w:pPr>
        <w:ind w:left="3048" w:hanging="360"/>
      </w:pPr>
      <w:rPr>
        <w:rFonts w:ascii="Symbol" w:hAnsi="Symbol" w:hint="default"/>
      </w:rPr>
    </w:lvl>
    <w:lvl w:ilvl="4" w:tplc="08090003">
      <w:start w:val="1"/>
      <w:numFmt w:val="bullet"/>
      <w:lvlText w:val="o"/>
      <w:lvlJc w:val="left"/>
      <w:pPr>
        <w:ind w:left="3768" w:hanging="360"/>
      </w:pPr>
      <w:rPr>
        <w:rFonts w:ascii="Courier New" w:hAnsi="Courier New" w:cs="Courier New" w:hint="default"/>
      </w:rPr>
    </w:lvl>
    <w:lvl w:ilvl="5" w:tplc="08090005">
      <w:start w:val="1"/>
      <w:numFmt w:val="bullet"/>
      <w:lvlText w:val=""/>
      <w:lvlJc w:val="left"/>
      <w:pPr>
        <w:ind w:left="4488" w:hanging="360"/>
      </w:pPr>
      <w:rPr>
        <w:rFonts w:ascii="Wingdings" w:hAnsi="Wingdings" w:hint="default"/>
      </w:rPr>
    </w:lvl>
    <w:lvl w:ilvl="6" w:tplc="08090001">
      <w:start w:val="1"/>
      <w:numFmt w:val="bullet"/>
      <w:lvlText w:val=""/>
      <w:lvlJc w:val="left"/>
      <w:pPr>
        <w:ind w:left="5208" w:hanging="360"/>
      </w:pPr>
      <w:rPr>
        <w:rFonts w:ascii="Symbol" w:hAnsi="Symbol" w:hint="default"/>
      </w:rPr>
    </w:lvl>
    <w:lvl w:ilvl="7" w:tplc="08090003">
      <w:start w:val="1"/>
      <w:numFmt w:val="bullet"/>
      <w:lvlText w:val="o"/>
      <w:lvlJc w:val="left"/>
      <w:pPr>
        <w:ind w:left="5928" w:hanging="360"/>
      </w:pPr>
      <w:rPr>
        <w:rFonts w:ascii="Courier New" w:hAnsi="Courier New" w:cs="Courier New" w:hint="default"/>
      </w:rPr>
    </w:lvl>
    <w:lvl w:ilvl="8" w:tplc="08090005">
      <w:start w:val="1"/>
      <w:numFmt w:val="bullet"/>
      <w:lvlText w:val=""/>
      <w:lvlJc w:val="left"/>
      <w:pPr>
        <w:ind w:left="6648" w:hanging="360"/>
      </w:pPr>
      <w:rPr>
        <w:rFonts w:ascii="Wingdings" w:hAnsi="Wingdings" w:hint="default"/>
      </w:rPr>
    </w:lvl>
  </w:abstractNum>
  <w:abstractNum w:abstractNumId="34" w15:restartNumberingAfterBreak="0">
    <w:nsid w:val="515E56FA"/>
    <w:multiLevelType w:val="hybridMultilevel"/>
    <w:tmpl w:val="E784681E"/>
    <w:lvl w:ilvl="0" w:tplc="08090001">
      <w:start w:val="1"/>
      <w:numFmt w:val="bullet"/>
      <w:lvlText w:val=""/>
      <w:lvlJc w:val="left"/>
      <w:pPr>
        <w:ind w:left="177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16901D9"/>
    <w:multiLevelType w:val="hybridMultilevel"/>
    <w:tmpl w:val="38B25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5113EE0"/>
    <w:multiLevelType w:val="hybridMultilevel"/>
    <w:tmpl w:val="AA1C7A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AA74E1"/>
    <w:multiLevelType w:val="hybridMultilevel"/>
    <w:tmpl w:val="7E0051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6DA25C9"/>
    <w:multiLevelType w:val="multilevel"/>
    <w:tmpl w:val="89E0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F5F11EA"/>
    <w:multiLevelType w:val="hybridMultilevel"/>
    <w:tmpl w:val="0492A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C23052"/>
    <w:multiLevelType w:val="hybridMultilevel"/>
    <w:tmpl w:val="C7080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2907E81"/>
    <w:multiLevelType w:val="hybridMultilevel"/>
    <w:tmpl w:val="CA04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12522D"/>
    <w:multiLevelType w:val="hybridMultilevel"/>
    <w:tmpl w:val="DFCAD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5EC60B3"/>
    <w:multiLevelType w:val="hybridMultilevel"/>
    <w:tmpl w:val="DF1C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976B4F"/>
    <w:multiLevelType w:val="hybridMultilevel"/>
    <w:tmpl w:val="2642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8E5586E"/>
    <w:multiLevelType w:val="hybridMultilevel"/>
    <w:tmpl w:val="95C88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147ACB"/>
    <w:multiLevelType w:val="hybridMultilevel"/>
    <w:tmpl w:val="0E1C9384"/>
    <w:lvl w:ilvl="0" w:tplc="08090001">
      <w:start w:val="1"/>
      <w:numFmt w:val="bullet"/>
      <w:lvlText w:val=""/>
      <w:lvlJc w:val="left"/>
      <w:pPr>
        <w:ind w:left="703" w:hanging="360"/>
      </w:pPr>
      <w:rPr>
        <w:rFonts w:ascii="Symbol" w:hAnsi="Symbo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47" w15:restartNumberingAfterBreak="0">
    <w:nsid w:val="6AF46A03"/>
    <w:multiLevelType w:val="hybridMultilevel"/>
    <w:tmpl w:val="3DA40D0A"/>
    <w:lvl w:ilvl="0" w:tplc="5F709F50">
      <w:start w:val="1"/>
      <w:numFmt w:val="decimal"/>
      <w:lvlText w:val="%1."/>
      <w:lvlJc w:val="left"/>
      <w:pPr>
        <w:ind w:left="4896" w:hanging="360"/>
      </w:pPr>
      <w:rPr>
        <w:rFonts w:hint="default"/>
      </w:rPr>
    </w:lvl>
    <w:lvl w:ilvl="1" w:tplc="08090019" w:tentative="1">
      <w:start w:val="1"/>
      <w:numFmt w:val="lowerLetter"/>
      <w:lvlText w:val="%2."/>
      <w:lvlJc w:val="left"/>
      <w:pPr>
        <w:ind w:left="5616" w:hanging="360"/>
      </w:pPr>
    </w:lvl>
    <w:lvl w:ilvl="2" w:tplc="0809001B" w:tentative="1">
      <w:start w:val="1"/>
      <w:numFmt w:val="lowerRoman"/>
      <w:lvlText w:val="%3."/>
      <w:lvlJc w:val="right"/>
      <w:pPr>
        <w:ind w:left="6336" w:hanging="180"/>
      </w:pPr>
    </w:lvl>
    <w:lvl w:ilvl="3" w:tplc="0809000F" w:tentative="1">
      <w:start w:val="1"/>
      <w:numFmt w:val="decimal"/>
      <w:lvlText w:val="%4."/>
      <w:lvlJc w:val="left"/>
      <w:pPr>
        <w:ind w:left="7056" w:hanging="360"/>
      </w:pPr>
    </w:lvl>
    <w:lvl w:ilvl="4" w:tplc="08090019" w:tentative="1">
      <w:start w:val="1"/>
      <w:numFmt w:val="lowerLetter"/>
      <w:lvlText w:val="%5."/>
      <w:lvlJc w:val="left"/>
      <w:pPr>
        <w:ind w:left="7776" w:hanging="360"/>
      </w:pPr>
    </w:lvl>
    <w:lvl w:ilvl="5" w:tplc="0809001B" w:tentative="1">
      <w:start w:val="1"/>
      <w:numFmt w:val="lowerRoman"/>
      <w:lvlText w:val="%6."/>
      <w:lvlJc w:val="right"/>
      <w:pPr>
        <w:ind w:left="8496" w:hanging="180"/>
      </w:pPr>
    </w:lvl>
    <w:lvl w:ilvl="6" w:tplc="0809000F" w:tentative="1">
      <w:start w:val="1"/>
      <w:numFmt w:val="decimal"/>
      <w:lvlText w:val="%7."/>
      <w:lvlJc w:val="left"/>
      <w:pPr>
        <w:ind w:left="9216" w:hanging="360"/>
      </w:pPr>
    </w:lvl>
    <w:lvl w:ilvl="7" w:tplc="08090019" w:tentative="1">
      <w:start w:val="1"/>
      <w:numFmt w:val="lowerLetter"/>
      <w:lvlText w:val="%8."/>
      <w:lvlJc w:val="left"/>
      <w:pPr>
        <w:ind w:left="9936" w:hanging="360"/>
      </w:pPr>
    </w:lvl>
    <w:lvl w:ilvl="8" w:tplc="0809001B" w:tentative="1">
      <w:start w:val="1"/>
      <w:numFmt w:val="lowerRoman"/>
      <w:lvlText w:val="%9."/>
      <w:lvlJc w:val="right"/>
      <w:pPr>
        <w:ind w:left="10656" w:hanging="180"/>
      </w:pPr>
    </w:lvl>
  </w:abstractNum>
  <w:abstractNum w:abstractNumId="48" w15:restartNumberingAfterBreak="0">
    <w:nsid w:val="6B8470C6"/>
    <w:multiLevelType w:val="hybridMultilevel"/>
    <w:tmpl w:val="3CD29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0C4EAF"/>
    <w:multiLevelType w:val="hybridMultilevel"/>
    <w:tmpl w:val="FA6A3C1E"/>
    <w:lvl w:ilvl="0" w:tplc="8080134C">
      <w:start w:val="1"/>
      <w:numFmt w:val="bullet"/>
      <w:lvlText w:val=""/>
      <w:lvlJc w:val="left"/>
      <w:pPr>
        <w:tabs>
          <w:tab w:val="num" w:pos="720"/>
        </w:tabs>
        <w:ind w:left="720" w:hanging="360"/>
      </w:pPr>
      <w:rPr>
        <w:rFonts w:ascii="Symbol" w:hAnsi="Symbol" w:hint="default"/>
        <w:sz w:val="24"/>
        <w:szCs w:val="24"/>
      </w:rPr>
    </w:lvl>
    <w:lvl w:ilvl="1" w:tplc="8A2A0358">
      <w:start w:val="1"/>
      <w:numFmt w:val="bullet"/>
      <w:lvlText w:val="o"/>
      <w:lvlJc w:val="left"/>
      <w:pPr>
        <w:tabs>
          <w:tab w:val="num" w:pos="1440"/>
        </w:tabs>
        <w:ind w:left="1440" w:hanging="360"/>
      </w:pPr>
      <w:rPr>
        <w:rFonts w:ascii="Courier New" w:hAnsi="Courier New" w:cs="Times New Roman" w:hint="default"/>
        <w:sz w:val="20"/>
      </w:rPr>
    </w:lvl>
    <w:lvl w:ilvl="2" w:tplc="90302906">
      <w:start w:val="1"/>
      <w:numFmt w:val="bullet"/>
      <w:lvlText w:val=""/>
      <w:lvlJc w:val="left"/>
      <w:pPr>
        <w:tabs>
          <w:tab w:val="num" w:pos="2160"/>
        </w:tabs>
        <w:ind w:left="2160" w:hanging="360"/>
      </w:pPr>
      <w:rPr>
        <w:rFonts w:ascii="Wingdings" w:hAnsi="Wingdings" w:hint="default"/>
        <w:sz w:val="20"/>
      </w:rPr>
    </w:lvl>
    <w:lvl w:ilvl="3" w:tplc="2B6E7CE8">
      <w:start w:val="1"/>
      <w:numFmt w:val="bullet"/>
      <w:lvlText w:val=""/>
      <w:lvlJc w:val="left"/>
      <w:pPr>
        <w:tabs>
          <w:tab w:val="num" w:pos="2880"/>
        </w:tabs>
        <w:ind w:left="2880" w:hanging="360"/>
      </w:pPr>
      <w:rPr>
        <w:rFonts w:ascii="Wingdings" w:hAnsi="Wingdings" w:hint="default"/>
        <w:sz w:val="20"/>
      </w:rPr>
    </w:lvl>
    <w:lvl w:ilvl="4" w:tplc="66CC08B6">
      <w:start w:val="1"/>
      <w:numFmt w:val="bullet"/>
      <w:lvlText w:val=""/>
      <w:lvlJc w:val="left"/>
      <w:pPr>
        <w:tabs>
          <w:tab w:val="num" w:pos="3600"/>
        </w:tabs>
        <w:ind w:left="3600" w:hanging="360"/>
      </w:pPr>
      <w:rPr>
        <w:rFonts w:ascii="Wingdings" w:hAnsi="Wingdings" w:hint="default"/>
        <w:sz w:val="20"/>
      </w:rPr>
    </w:lvl>
    <w:lvl w:ilvl="5" w:tplc="6B66A0B6">
      <w:start w:val="1"/>
      <w:numFmt w:val="bullet"/>
      <w:lvlText w:val=""/>
      <w:lvlJc w:val="left"/>
      <w:pPr>
        <w:tabs>
          <w:tab w:val="num" w:pos="4320"/>
        </w:tabs>
        <w:ind w:left="4320" w:hanging="360"/>
      </w:pPr>
      <w:rPr>
        <w:rFonts w:ascii="Wingdings" w:hAnsi="Wingdings" w:hint="default"/>
        <w:sz w:val="20"/>
      </w:rPr>
    </w:lvl>
    <w:lvl w:ilvl="6" w:tplc="D9A8A968">
      <w:start w:val="1"/>
      <w:numFmt w:val="bullet"/>
      <w:lvlText w:val=""/>
      <w:lvlJc w:val="left"/>
      <w:pPr>
        <w:tabs>
          <w:tab w:val="num" w:pos="5040"/>
        </w:tabs>
        <w:ind w:left="5040" w:hanging="360"/>
      </w:pPr>
      <w:rPr>
        <w:rFonts w:ascii="Wingdings" w:hAnsi="Wingdings" w:hint="default"/>
        <w:sz w:val="20"/>
      </w:rPr>
    </w:lvl>
    <w:lvl w:ilvl="7" w:tplc="A114E2EE">
      <w:start w:val="1"/>
      <w:numFmt w:val="bullet"/>
      <w:lvlText w:val=""/>
      <w:lvlJc w:val="left"/>
      <w:pPr>
        <w:tabs>
          <w:tab w:val="num" w:pos="5760"/>
        </w:tabs>
        <w:ind w:left="5760" w:hanging="360"/>
      </w:pPr>
      <w:rPr>
        <w:rFonts w:ascii="Wingdings" w:hAnsi="Wingdings" w:hint="default"/>
        <w:sz w:val="20"/>
      </w:rPr>
    </w:lvl>
    <w:lvl w:ilvl="8" w:tplc="80F0E14E">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8A3CC3"/>
    <w:multiLevelType w:val="hybridMultilevel"/>
    <w:tmpl w:val="851E6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1314275"/>
    <w:multiLevelType w:val="hybridMultilevel"/>
    <w:tmpl w:val="7B60A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0149D7"/>
    <w:multiLevelType w:val="hybridMultilevel"/>
    <w:tmpl w:val="F51E183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3" w15:restartNumberingAfterBreak="0">
    <w:nsid w:val="78977F04"/>
    <w:multiLevelType w:val="hybridMultilevel"/>
    <w:tmpl w:val="0D526F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9497888">
    <w:abstractNumId w:val="0"/>
  </w:num>
  <w:num w:numId="2" w16cid:durableId="1659309028">
    <w:abstractNumId w:val="4"/>
  </w:num>
  <w:num w:numId="3" w16cid:durableId="1825587679">
    <w:abstractNumId w:val="5"/>
  </w:num>
  <w:num w:numId="4" w16cid:durableId="1322655354">
    <w:abstractNumId w:val="42"/>
  </w:num>
  <w:num w:numId="5" w16cid:durableId="608125903">
    <w:abstractNumId w:val="23"/>
  </w:num>
  <w:num w:numId="6" w16cid:durableId="1396464440">
    <w:abstractNumId w:val="32"/>
  </w:num>
  <w:num w:numId="7" w16cid:durableId="1153260135">
    <w:abstractNumId w:val="44"/>
  </w:num>
  <w:num w:numId="8" w16cid:durableId="2053114887">
    <w:abstractNumId w:val="31"/>
  </w:num>
  <w:num w:numId="9" w16cid:durableId="2033147845">
    <w:abstractNumId w:val="17"/>
  </w:num>
  <w:num w:numId="10" w16cid:durableId="264770756">
    <w:abstractNumId w:val="22"/>
  </w:num>
  <w:num w:numId="11" w16cid:durableId="1836188843">
    <w:abstractNumId w:val="10"/>
  </w:num>
  <w:num w:numId="12" w16cid:durableId="2012488614">
    <w:abstractNumId w:val="35"/>
  </w:num>
  <w:num w:numId="13" w16cid:durableId="1622764049">
    <w:abstractNumId w:val="49"/>
  </w:num>
  <w:num w:numId="14" w16cid:durableId="1763527163">
    <w:abstractNumId w:val="11"/>
  </w:num>
  <w:num w:numId="15" w16cid:durableId="867916943">
    <w:abstractNumId w:val="15"/>
  </w:num>
  <w:num w:numId="16" w16cid:durableId="1451510220">
    <w:abstractNumId w:val="20"/>
  </w:num>
  <w:num w:numId="17" w16cid:durableId="40592099">
    <w:abstractNumId w:val="33"/>
  </w:num>
  <w:num w:numId="18" w16cid:durableId="888489993">
    <w:abstractNumId w:val="8"/>
  </w:num>
  <w:num w:numId="19" w16cid:durableId="346374088">
    <w:abstractNumId w:val="25"/>
  </w:num>
  <w:num w:numId="20" w16cid:durableId="712851962">
    <w:abstractNumId w:val="52"/>
  </w:num>
  <w:num w:numId="21" w16cid:durableId="1870801536">
    <w:abstractNumId w:val="24"/>
  </w:num>
  <w:num w:numId="22" w16cid:durableId="1414351742">
    <w:abstractNumId w:val="18"/>
  </w:num>
  <w:num w:numId="23" w16cid:durableId="523329228">
    <w:abstractNumId w:val="53"/>
  </w:num>
  <w:num w:numId="24" w16cid:durableId="1547445429">
    <w:abstractNumId w:val="47"/>
  </w:num>
  <w:num w:numId="25" w16cid:durableId="393697599">
    <w:abstractNumId w:val="6"/>
  </w:num>
  <w:num w:numId="26" w16cid:durableId="1615475400">
    <w:abstractNumId w:val="21"/>
  </w:num>
  <w:num w:numId="27" w16cid:durableId="1406222388">
    <w:abstractNumId w:val="36"/>
  </w:num>
  <w:num w:numId="28" w16cid:durableId="498349143">
    <w:abstractNumId w:val="3"/>
  </w:num>
  <w:num w:numId="29" w16cid:durableId="124737921">
    <w:abstractNumId w:val="26"/>
  </w:num>
  <w:num w:numId="30" w16cid:durableId="1478107538">
    <w:abstractNumId w:val="39"/>
  </w:num>
  <w:num w:numId="31" w16cid:durableId="775367637">
    <w:abstractNumId w:val="34"/>
  </w:num>
  <w:num w:numId="32" w16cid:durableId="802847313">
    <w:abstractNumId w:val="37"/>
  </w:num>
  <w:num w:numId="33" w16cid:durableId="62531254">
    <w:abstractNumId w:val="29"/>
  </w:num>
  <w:num w:numId="34" w16cid:durableId="1172648154">
    <w:abstractNumId w:val="40"/>
  </w:num>
  <w:num w:numId="35" w16cid:durableId="160198324">
    <w:abstractNumId w:val="16"/>
  </w:num>
  <w:num w:numId="36" w16cid:durableId="451477663">
    <w:abstractNumId w:val="19"/>
  </w:num>
  <w:num w:numId="37" w16cid:durableId="1604337610">
    <w:abstractNumId w:val="14"/>
  </w:num>
  <w:num w:numId="38" w16cid:durableId="1146894253">
    <w:abstractNumId w:val="28"/>
  </w:num>
  <w:num w:numId="39" w16cid:durableId="914244988">
    <w:abstractNumId w:val="43"/>
  </w:num>
  <w:num w:numId="40" w16cid:durableId="1565529548">
    <w:abstractNumId w:val="9"/>
  </w:num>
  <w:num w:numId="41" w16cid:durableId="2037388257">
    <w:abstractNumId w:val="50"/>
  </w:num>
  <w:num w:numId="42" w16cid:durableId="1274436902">
    <w:abstractNumId w:val="41"/>
  </w:num>
  <w:num w:numId="43" w16cid:durableId="1391226122">
    <w:abstractNumId w:val="2"/>
  </w:num>
  <w:num w:numId="44" w16cid:durableId="1495801092">
    <w:abstractNumId w:val="12"/>
  </w:num>
  <w:num w:numId="45" w16cid:durableId="233509349">
    <w:abstractNumId w:val="13"/>
  </w:num>
  <w:num w:numId="46" w16cid:durableId="1364207293">
    <w:abstractNumId w:val="48"/>
  </w:num>
  <w:num w:numId="47" w16cid:durableId="2029796939">
    <w:abstractNumId w:val="7"/>
  </w:num>
  <w:num w:numId="48" w16cid:durableId="778373540">
    <w:abstractNumId w:val="30"/>
  </w:num>
  <w:num w:numId="49" w16cid:durableId="607079091">
    <w:abstractNumId w:val="27"/>
  </w:num>
  <w:num w:numId="50" w16cid:durableId="583102844">
    <w:abstractNumId w:val="46"/>
  </w:num>
  <w:num w:numId="51" w16cid:durableId="1364672166">
    <w:abstractNumId w:val="1"/>
  </w:num>
  <w:num w:numId="52" w16cid:durableId="815881748">
    <w:abstractNumId w:val="51"/>
  </w:num>
  <w:num w:numId="53" w16cid:durableId="1498153806">
    <w:abstractNumId w:val="38"/>
  </w:num>
  <w:num w:numId="54" w16cid:durableId="1582368558">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E88"/>
    <w:rsid w:val="0000204F"/>
    <w:rsid w:val="00004CAD"/>
    <w:rsid w:val="00013E90"/>
    <w:rsid w:val="000147E0"/>
    <w:rsid w:val="000163C1"/>
    <w:rsid w:val="00020DE4"/>
    <w:rsid w:val="000213D2"/>
    <w:rsid w:val="00021B6F"/>
    <w:rsid w:val="00022A5D"/>
    <w:rsid w:val="000236C1"/>
    <w:rsid w:val="00024180"/>
    <w:rsid w:val="000251B8"/>
    <w:rsid w:val="0002580F"/>
    <w:rsid w:val="0002606F"/>
    <w:rsid w:val="000305E5"/>
    <w:rsid w:val="00034ED8"/>
    <w:rsid w:val="000371BF"/>
    <w:rsid w:val="000379E7"/>
    <w:rsid w:val="0004045A"/>
    <w:rsid w:val="00040B07"/>
    <w:rsid w:val="00041C4F"/>
    <w:rsid w:val="000426CA"/>
    <w:rsid w:val="000437DC"/>
    <w:rsid w:val="00045A35"/>
    <w:rsid w:val="00045F97"/>
    <w:rsid w:val="000468FD"/>
    <w:rsid w:val="00053BDB"/>
    <w:rsid w:val="000552AF"/>
    <w:rsid w:val="00055B54"/>
    <w:rsid w:val="000562C9"/>
    <w:rsid w:val="00056F57"/>
    <w:rsid w:val="00056FB6"/>
    <w:rsid w:val="0005733B"/>
    <w:rsid w:val="000575AA"/>
    <w:rsid w:val="000578DD"/>
    <w:rsid w:val="0006458B"/>
    <w:rsid w:val="00064636"/>
    <w:rsid w:val="00065A17"/>
    <w:rsid w:val="00065DFF"/>
    <w:rsid w:val="000665EB"/>
    <w:rsid w:val="0006712F"/>
    <w:rsid w:val="00070853"/>
    <w:rsid w:val="00070B61"/>
    <w:rsid w:val="00071A86"/>
    <w:rsid w:val="00071E17"/>
    <w:rsid w:val="0007210A"/>
    <w:rsid w:val="00073A75"/>
    <w:rsid w:val="00076559"/>
    <w:rsid w:val="0007749E"/>
    <w:rsid w:val="000775EE"/>
    <w:rsid w:val="00080802"/>
    <w:rsid w:val="00082A1E"/>
    <w:rsid w:val="00083254"/>
    <w:rsid w:val="00084001"/>
    <w:rsid w:val="00084587"/>
    <w:rsid w:val="0008481B"/>
    <w:rsid w:val="00086E8C"/>
    <w:rsid w:val="00086EE7"/>
    <w:rsid w:val="000873CE"/>
    <w:rsid w:val="000873FB"/>
    <w:rsid w:val="00087720"/>
    <w:rsid w:val="000902D6"/>
    <w:rsid w:val="00092E9E"/>
    <w:rsid w:val="00092FE9"/>
    <w:rsid w:val="0009522F"/>
    <w:rsid w:val="00095461"/>
    <w:rsid w:val="000960EE"/>
    <w:rsid w:val="0009624F"/>
    <w:rsid w:val="00096B98"/>
    <w:rsid w:val="000A0650"/>
    <w:rsid w:val="000A103A"/>
    <w:rsid w:val="000A10E0"/>
    <w:rsid w:val="000A1D57"/>
    <w:rsid w:val="000A250F"/>
    <w:rsid w:val="000A2659"/>
    <w:rsid w:val="000A3270"/>
    <w:rsid w:val="000A4656"/>
    <w:rsid w:val="000A53C9"/>
    <w:rsid w:val="000B07F5"/>
    <w:rsid w:val="000B0F29"/>
    <w:rsid w:val="000B1A4C"/>
    <w:rsid w:val="000B2C24"/>
    <w:rsid w:val="000B4364"/>
    <w:rsid w:val="000B4A4B"/>
    <w:rsid w:val="000B4D1A"/>
    <w:rsid w:val="000B6FCC"/>
    <w:rsid w:val="000B7FC6"/>
    <w:rsid w:val="000C370A"/>
    <w:rsid w:val="000C3D50"/>
    <w:rsid w:val="000C4142"/>
    <w:rsid w:val="000C45F5"/>
    <w:rsid w:val="000C50C5"/>
    <w:rsid w:val="000C5FFD"/>
    <w:rsid w:val="000C69E8"/>
    <w:rsid w:val="000C6BDD"/>
    <w:rsid w:val="000C6CD2"/>
    <w:rsid w:val="000C758F"/>
    <w:rsid w:val="000D097A"/>
    <w:rsid w:val="000D14ED"/>
    <w:rsid w:val="000D2ACC"/>
    <w:rsid w:val="000D3055"/>
    <w:rsid w:val="000D47F1"/>
    <w:rsid w:val="000D5F7E"/>
    <w:rsid w:val="000D7871"/>
    <w:rsid w:val="000E16F8"/>
    <w:rsid w:val="000E235E"/>
    <w:rsid w:val="000E3033"/>
    <w:rsid w:val="000E400C"/>
    <w:rsid w:val="000E43F6"/>
    <w:rsid w:val="000E4C54"/>
    <w:rsid w:val="000E5BF4"/>
    <w:rsid w:val="000E60FF"/>
    <w:rsid w:val="000E6D48"/>
    <w:rsid w:val="000F0B29"/>
    <w:rsid w:val="000F1024"/>
    <w:rsid w:val="000F2468"/>
    <w:rsid w:val="000F4246"/>
    <w:rsid w:val="000F4263"/>
    <w:rsid w:val="000F451F"/>
    <w:rsid w:val="000F4B07"/>
    <w:rsid w:val="000F7E7B"/>
    <w:rsid w:val="001019E0"/>
    <w:rsid w:val="00101C49"/>
    <w:rsid w:val="00106A82"/>
    <w:rsid w:val="001075F5"/>
    <w:rsid w:val="0011030B"/>
    <w:rsid w:val="0011043C"/>
    <w:rsid w:val="001115E1"/>
    <w:rsid w:val="00111BC6"/>
    <w:rsid w:val="00111DE9"/>
    <w:rsid w:val="00113CB5"/>
    <w:rsid w:val="001145B5"/>
    <w:rsid w:val="00114EF9"/>
    <w:rsid w:val="001155A4"/>
    <w:rsid w:val="00121879"/>
    <w:rsid w:val="00123F28"/>
    <w:rsid w:val="00124ED4"/>
    <w:rsid w:val="001301E0"/>
    <w:rsid w:val="00131B1C"/>
    <w:rsid w:val="00133D3B"/>
    <w:rsid w:val="001342DF"/>
    <w:rsid w:val="00134679"/>
    <w:rsid w:val="001347B2"/>
    <w:rsid w:val="00137DA8"/>
    <w:rsid w:val="001408D7"/>
    <w:rsid w:val="00141D28"/>
    <w:rsid w:val="00141FDC"/>
    <w:rsid w:val="00142BB5"/>
    <w:rsid w:val="00143B03"/>
    <w:rsid w:val="00145AA2"/>
    <w:rsid w:val="00147B4F"/>
    <w:rsid w:val="00150B18"/>
    <w:rsid w:val="00151C33"/>
    <w:rsid w:val="00153334"/>
    <w:rsid w:val="001539E9"/>
    <w:rsid w:val="001544D3"/>
    <w:rsid w:val="00154EE6"/>
    <w:rsid w:val="00155AAC"/>
    <w:rsid w:val="00156B20"/>
    <w:rsid w:val="0015738C"/>
    <w:rsid w:val="00160CD0"/>
    <w:rsid w:val="00163AB5"/>
    <w:rsid w:val="00165358"/>
    <w:rsid w:val="00165D89"/>
    <w:rsid w:val="0016683C"/>
    <w:rsid w:val="001672A0"/>
    <w:rsid w:val="0016797F"/>
    <w:rsid w:val="00167DFD"/>
    <w:rsid w:val="001708AB"/>
    <w:rsid w:val="00174416"/>
    <w:rsid w:val="00174B57"/>
    <w:rsid w:val="00175564"/>
    <w:rsid w:val="00176AAD"/>
    <w:rsid w:val="001776F0"/>
    <w:rsid w:val="0018178C"/>
    <w:rsid w:val="001837D1"/>
    <w:rsid w:val="00184587"/>
    <w:rsid w:val="00184CB7"/>
    <w:rsid w:val="00185AB8"/>
    <w:rsid w:val="00186787"/>
    <w:rsid w:val="00187B43"/>
    <w:rsid w:val="001915D2"/>
    <w:rsid w:val="001915D4"/>
    <w:rsid w:val="00192725"/>
    <w:rsid w:val="00192FD6"/>
    <w:rsid w:val="00193998"/>
    <w:rsid w:val="00194182"/>
    <w:rsid w:val="00195A6B"/>
    <w:rsid w:val="00196CEB"/>
    <w:rsid w:val="00197842"/>
    <w:rsid w:val="001A063C"/>
    <w:rsid w:val="001A1D37"/>
    <w:rsid w:val="001A363B"/>
    <w:rsid w:val="001A5901"/>
    <w:rsid w:val="001A6530"/>
    <w:rsid w:val="001A737A"/>
    <w:rsid w:val="001A7535"/>
    <w:rsid w:val="001A7A2B"/>
    <w:rsid w:val="001B2C36"/>
    <w:rsid w:val="001B2CD9"/>
    <w:rsid w:val="001B32BD"/>
    <w:rsid w:val="001B3EFB"/>
    <w:rsid w:val="001B40D1"/>
    <w:rsid w:val="001B46B6"/>
    <w:rsid w:val="001B4EFE"/>
    <w:rsid w:val="001B552E"/>
    <w:rsid w:val="001B69DD"/>
    <w:rsid w:val="001B7FB8"/>
    <w:rsid w:val="001C0A8C"/>
    <w:rsid w:val="001C11A4"/>
    <w:rsid w:val="001C211E"/>
    <w:rsid w:val="001C32B6"/>
    <w:rsid w:val="001C3F13"/>
    <w:rsid w:val="001C45C1"/>
    <w:rsid w:val="001C61F0"/>
    <w:rsid w:val="001C6677"/>
    <w:rsid w:val="001D2B6C"/>
    <w:rsid w:val="001D3BD4"/>
    <w:rsid w:val="001D6111"/>
    <w:rsid w:val="001D7136"/>
    <w:rsid w:val="001D7FBA"/>
    <w:rsid w:val="001F19D5"/>
    <w:rsid w:val="001F1A72"/>
    <w:rsid w:val="001F1AB0"/>
    <w:rsid w:val="001F2924"/>
    <w:rsid w:val="001F4500"/>
    <w:rsid w:val="001F54A7"/>
    <w:rsid w:val="001F7178"/>
    <w:rsid w:val="002024BA"/>
    <w:rsid w:val="00203374"/>
    <w:rsid w:val="00206E34"/>
    <w:rsid w:val="002111D7"/>
    <w:rsid w:val="002119E9"/>
    <w:rsid w:val="002129E1"/>
    <w:rsid w:val="002154B4"/>
    <w:rsid w:val="0021566D"/>
    <w:rsid w:val="00216D1B"/>
    <w:rsid w:val="002178FF"/>
    <w:rsid w:val="0022042B"/>
    <w:rsid w:val="00220693"/>
    <w:rsid w:val="002230DE"/>
    <w:rsid w:val="002233E7"/>
    <w:rsid w:val="002242FE"/>
    <w:rsid w:val="00224FF3"/>
    <w:rsid w:val="00225007"/>
    <w:rsid w:val="002257B3"/>
    <w:rsid w:val="00225A26"/>
    <w:rsid w:val="00226391"/>
    <w:rsid w:val="0022717D"/>
    <w:rsid w:val="00227401"/>
    <w:rsid w:val="00230518"/>
    <w:rsid w:val="00231AF4"/>
    <w:rsid w:val="00232343"/>
    <w:rsid w:val="00234ED3"/>
    <w:rsid w:val="0023618C"/>
    <w:rsid w:val="0024038F"/>
    <w:rsid w:val="00240AE2"/>
    <w:rsid w:val="00242C90"/>
    <w:rsid w:val="002441B2"/>
    <w:rsid w:val="0024577C"/>
    <w:rsid w:val="00245B15"/>
    <w:rsid w:val="00247C16"/>
    <w:rsid w:val="00247FC3"/>
    <w:rsid w:val="00252F9B"/>
    <w:rsid w:val="0025377C"/>
    <w:rsid w:val="00254B4F"/>
    <w:rsid w:val="00255E3E"/>
    <w:rsid w:val="002600DB"/>
    <w:rsid w:val="00261A3D"/>
    <w:rsid w:val="00262CD1"/>
    <w:rsid w:val="0026344C"/>
    <w:rsid w:val="00265A6D"/>
    <w:rsid w:val="002708FD"/>
    <w:rsid w:val="002711F8"/>
    <w:rsid w:val="002713E0"/>
    <w:rsid w:val="002714B2"/>
    <w:rsid w:val="00273CD6"/>
    <w:rsid w:val="0028194B"/>
    <w:rsid w:val="00284FC6"/>
    <w:rsid w:val="0028512C"/>
    <w:rsid w:val="0028577A"/>
    <w:rsid w:val="00285C51"/>
    <w:rsid w:val="0028668B"/>
    <w:rsid w:val="00287114"/>
    <w:rsid w:val="00287DB6"/>
    <w:rsid w:val="002920D1"/>
    <w:rsid w:val="00293B92"/>
    <w:rsid w:val="00294522"/>
    <w:rsid w:val="002950A5"/>
    <w:rsid w:val="00296AD2"/>
    <w:rsid w:val="002A0CEE"/>
    <w:rsid w:val="002A265B"/>
    <w:rsid w:val="002A2B96"/>
    <w:rsid w:val="002A2EFD"/>
    <w:rsid w:val="002A3B5A"/>
    <w:rsid w:val="002A56C3"/>
    <w:rsid w:val="002A63AF"/>
    <w:rsid w:val="002A65CE"/>
    <w:rsid w:val="002A7A4D"/>
    <w:rsid w:val="002A7E3F"/>
    <w:rsid w:val="002B1448"/>
    <w:rsid w:val="002B1F74"/>
    <w:rsid w:val="002B207E"/>
    <w:rsid w:val="002B2106"/>
    <w:rsid w:val="002B2AA4"/>
    <w:rsid w:val="002B33AB"/>
    <w:rsid w:val="002B4160"/>
    <w:rsid w:val="002B60C7"/>
    <w:rsid w:val="002B711F"/>
    <w:rsid w:val="002C063C"/>
    <w:rsid w:val="002C1B67"/>
    <w:rsid w:val="002C2DC0"/>
    <w:rsid w:val="002C35D7"/>
    <w:rsid w:val="002C3902"/>
    <w:rsid w:val="002C39CD"/>
    <w:rsid w:val="002C3D59"/>
    <w:rsid w:val="002C52B4"/>
    <w:rsid w:val="002C54A1"/>
    <w:rsid w:val="002C6704"/>
    <w:rsid w:val="002C6A2E"/>
    <w:rsid w:val="002D1AA4"/>
    <w:rsid w:val="002D3721"/>
    <w:rsid w:val="002D5567"/>
    <w:rsid w:val="002D5896"/>
    <w:rsid w:val="002D5C77"/>
    <w:rsid w:val="002D6FD9"/>
    <w:rsid w:val="002D73BC"/>
    <w:rsid w:val="002E33A1"/>
    <w:rsid w:val="002E36B8"/>
    <w:rsid w:val="002E3756"/>
    <w:rsid w:val="002E3F8D"/>
    <w:rsid w:val="002E747A"/>
    <w:rsid w:val="002F0AF3"/>
    <w:rsid w:val="002F3049"/>
    <w:rsid w:val="002F3B81"/>
    <w:rsid w:val="002F5A93"/>
    <w:rsid w:val="002F61AB"/>
    <w:rsid w:val="002F6941"/>
    <w:rsid w:val="002F74C1"/>
    <w:rsid w:val="002F7F04"/>
    <w:rsid w:val="0030011B"/>
    <w:rsid w:val="0030105E"/>
    <w:rsid w:val="00301357"/>
    <w:rsid w:val="0030726C"/>
    <w:rsid w:val="00310EAD"/>
    <w:rsid w:val="00311BA1"/>
    <w:rsid w:val="0031240B"/>
    <w:rsid w:val="003138BD"/>
    <w:rsid w:val="0031395E"/>
    <w:rsid w:val="003139D1"/>
    <w:rsid w:val="00315270"/>
    <w:rsid w:val="0031636F"/>
    <w:rsid w:val="003163F9"/>
    <w:rsid w:val="00320623"/>
    <w:rsid w:val="0032080D"/>
    <w:rsid w:val="0032093C"/>
    <w:rsid w:val="00321F24"/>
    <w:rsid w:val="00322A8B"/>
    <w:rsid w:val="00322C15"/>
    <w:rsid w:val="00327603"/>
    <w:rsid w:val="00327A64"/>
    <w:rsid w:val="00330120"/>
    <w:rsid w:val="0033071C"/>
    <w:rsid w:val="00331327"/>
    <w:rsid w:val="00332C2B"/>
    <w:rsid w:val="00334962"/>
    <w:rsid w:val="00334E6A"/>
    <w:rsid w:val="00334FD2"/>
    <w:rsid w:val="00335B0C"/>
    <w:rsid w:val="00337871"/>
    <w:rsid w:val="003379EF"/>
    <w:rsid w:val="00337C1A"/>
    <w:rsid w:val="00337C6C"/>
    <w:rsid w:val="00342404"/>
    <w:rsid w:val="003430D2"/>
    <w:rsid w:val="00343D28"/>
    <w:rsid w:val="003466E3"/>
    <w:rsid w:val="0034771D"/>
    <w:rsid w:val="0035072E"/>
    <w:rsid w:val="00351315"/>
    <w:rsid w:val="003514D7"/>
    <w:rsid w:val="003521AA"/>
    <w:rsid w:val="003531DE"/>
    <w:rsid w:val="00355AF9"/>
    <w:rsid w:val="003600C4"/>
    <w:rsid w:val="003604D6"/>
    <w:rsid w:val="003610BE"/>
    <w:rsid w:val="0036192E"/>
    <w:rsid w:val="00361A59"/>
    <w:rsid w:val="003622F8"/>
    <w:rsid w:val="00363C31"/>
    <w:rsid w:val="0036479D"/>
    <w:rsid w:val="00366132"/>
    <w:rsid w:val="0036630C"/>
    <w:rsid w:val="00366634"/>
    <w:rsid w:val="003674CB"/>
    <w:rsid w:val="00367C90"/>
    <w:rsid w:val="0037083F"/>
    <w:rsid w:val="00371937"/>
    <w:rsid w:val="00375473"/>
    <w:rsid w:val="0037587F"/>
    <w:rsid w:val="00375F38"/>
    <w:rsid w:val="003765FC"/>
    <w:rsid w:val="003770B6"/>
    <w:rsid w:val="003819B7"/>
    <w:rsid w:val="00382187"/>
    <w:rsid w:val="00384062"/>
    <w:rsid w:val="00384841"/>
    <w:rsid w:val="00384FE6"/>
    <w:rsid w:val="00386824"/>
    <w:rsid w:val="0038692D"/>
    <w:rsid w:val="003921A8"/>
    <w:rsid w:val="00393640"/>
    <w:rsid w:val="00393B8E"/>
    <w:rsid w:val="003944FF"/>
    <w:rsid w:val="00394CC1"/>
    <w:rsid w:val="00397356"/>
    <w:rsid w:val="00397913"/>
    <w:rsid w:val="003A054C"/>
    <w:rsid w:val="003A0F01"/>
    <w:rsid w:val="003A2393"/>
    <w:rsid w:val="003A2520"/>
    <w:rsid w:val="003A25DC"/>
    <w:rsid w:val="003A279F"/>
    <w:rsid w:val="003A3074"/>
    <w:rsid w:val="003B0E35"/>
    <w:rsid w:val="003B3E35"/>
    <w:rsid w:val="003B42BF"/>
    <w:rsid w:val="003B487A"/>
    <w:rsid w:val="003B571F"/>
    <w:rsid w:val="003B67AD"/>
    <w:rsid w:val="003B7386"/>
    <w:rsid w:val="003C14FF"/>
    <w:rsid w:val="003C2EC0"/>
    <w:rsid w:val="003C327D"/>
    <w:rsid w:val="003C3EED"/>
    <w:rsid w:val="003C40EE"/>
    <w:rsid w:val="003C7126"/>
    <w:rsid w:val="003D00C7"/>
    <w:rsid w:val="003D1B4E"/>
    <w:rsid w:val="003D2589"/>
    <w:rsid w:val="003D28A9"/>
    <w:rsid w:val="003D2C30"/>
    <w:rsid w:val="003D3CE4"/>
    <w:rsid w:val="003D63A5"/>
    <w:rsid w:val="003D7D6A"/>
    <w:rsid w:val="003E2977"/>
    <w:rsid w:val="003E589C"/>
    <w:rsid w:val="003E59B1"/>
    <w:rsid w:val="003E67E5"/>
    <w:rsid w:val="003F04E7"/>
    <w:rsid w:val="003F0C22"/>
    <w:rsid w:val="003F11DA"/>
    <w:rsid w:val="003F11F3"/>
    <w:rsid w:val="003F1E35"/>
    <w:rsid w:val="003F2B75"/>
    <w:rsid w:val="003F3487"/>
    <w:rsid w:val="003F34E6"/>
    <w:rsid w:val="003F3E92"/>
    <w:rsid w:val="003F600A"/>
    <w:rsid w:val="003F63E5"/>
    <w:rsid w:val="003F6BE4"/>
    <w:rsid w:val="00401C0E"/>
    <w:rsid w:val="00403E2B"/>
    <w:rsid w:val="00404C3F"/>
    <w:rsid w:val="0040699D"/>
    <w:rsid w:val="00407677"/>
    <w:rsid w:val="0041254E"/>
    <w:rsid w:val="00412A6A"/>
    <w:rsid w:val="00412A92"/>
    <w:rsid w:val="00414160"/>
    <w:rsid w:val="00415CF3"/>
    <w:rsid w:val="004176D8"/>
    <w:rsid w:val="00420802"/>
    <w:rsid w:val="00421929"/>
    <w:rsid w:val="00424041"/>
    <w:rsid w:val="00424073"/>
    <w:rsid w:val="004240A7"/>
    <w:rsid w:val="00425153"/>
    <w:rsid w:val="00430C1E"/>
    <w:rsid w:val="00432D2A"/>
    <w:rsid w:val="00433C9B"/>
    <w:rsid w:val="00433FF0"/>
    <w:rsid w:val="004349F9"/>
    <w:rsid w:val="004361D0"/>
    <w:rsid w:val="00441DAE"/>
    <w:rsid w:val="00445CD8"/>
    <w:rsid w:val="00450E9B"/>
    <w:rsid w:val="00451306"/>
    <w:rsid w:val="004513F3"/>
    <w:rsid w:val="00452EB6"/>
    <w:rsid w:val="004531AA"/>
    <w:rsid w:val="00453CDB"/>
    <w:rsid w:val="00455666"/>
    <w:rsid w:val="00460B9E"/>
    <w:rsid w:val="00461989"/>
    <w:rsid w:val="00462CB4"/>
    <w:rsid w:val="0046580E"/>
    <w:rsid w:val="00465D5D"/>
    <w:rsid w:val="00470775"/>
    <w:rsid w:val="00471099"/>
    <w:rsid w:val="004711EF"/>
    <w:rsid w:val="00471284"/>
    <w:rsid w:val="00471F30"/>
    <w:rsid w:val="00472A23"/>
    <w:rsid w:val="00473F7C"/>
    <w:rsid w:val="00475485"/>
    <w:rsid w:val="00476685"/>
    <w:rsid w:val="004771E0"/>
    <w:rsid w:val="0047734B"/>
    <w:rsid w:val="004774AC"/>
    <w:rsid w:val="0048231E"/>
    <w:rsid w:val="004826F4"/>
    <w:rsid w:val="00483EA5"/>
    <w:rsid w:val="0048420D"/>
    <w:rsid w:val="00485403"/>
    <w:rsid w:val="00486001"/>
    <w:rsid w:val="00486263"/>
    <w:rsid w:val="00487A35"/>
    <w:rsid w:val="00490BF9"/>
    <w:rsid w:val="00491B10"/>
    <w:rsid w:val="00491DD1"/>
    <w:rsid w:val="00491FF7"/>
    <w:rsid w:val="0049381B"/>
    <w:rsid w:val="00493D21"/>
    <w:rsid w:val="004941AF"/>
    <w:rsid w:val="00494617"/>
    <w:rsid w:val="00496B38"/>
    <w:rsid w:val="00497CD3"/>
    <w:rsid w:val="00497E84"/>
    <w:rsid w:val="004A0936"/>
    <w:rsid w:val="004A242B"/>
    <w:rsid w:val="004A3EBA"/>
    <w:rsid w:val="004A4F57"/>
    <w:rsid w:val="004A50B5"/>
    <w:rsid w:val="004A6730"/>
    <w:rsid w:val="004A6C7D"/>
    <w:rsid w:val="004A6CDB"/>
    <w:rsid w:val="004A6E1B"/>
    <w:rsid w:val="004B00CA"/>
    <w:rsid w:val="004B14DF"/>
    <w:rsid w:val="004B28FB"/>
    <w:rsid w:val="004B31C1"/>
    <w:rsid w:val="004B386D"/>
    <w:rsid w:val="004B3D8B"/>
    <w:rsid w:val="004B6D28"/>
    <w:rsid w:val="004C1313"/>
    <w:rsid w:val="004C1980"/>
    <w:rsid w:val="004C2D56"/>
    <w:rsid w:val="004C5C86"/>
    <w:rsid w:val="004C6F56"/>
    <w:rsid w:val="004C6FB1"/>
    <w:rsid w:val="004D0ABD"/>
    <w:rsid w:val="004D1334"/>
    <w:rsid w:val="004D184B"/>
    <w:rsid w:val="004E048D"/>
    <w:rsid w:val="004E052D"/>
    <w:rsid w:val="004E07F0"/>
    <w:rsid w:val="004E24C5"/>
    <w:rsid w:val="004E3B9B"/>
    <w:rsid w:val="004E603F"/>
    <w:rsid w:val="004E615D"/>
    <w:rsid w:val="004E6BFA"/>
    <w:rsid w:val="004E6E05"/>
    <w:rsid w:val="004E75CB"/>
    <w:rsid w:val="004F3364"/>
    <w:rsid w:val="004F3E66"/>
    <w:rsid w:val="004F41F7"/>
    <w:rsid w:val="004F4542"/>
    <w:rsid w:val="004F679C"/>
    <w:rsid w:val="004F6A78"/>
    <w:rsid w:val="004F6FC2"/>
    <w:rsid w:val="004F70A7"/>
    <w:rsid w:val="004F7D20"/>
    <w:rsid w:val="005003C6"/>
    <w:rsid w:val="00500725"/>
    <w:rsid w:val="00507A0E"/>
    <w:rsid w:val="005103A0"/>
    <w:rsid w:val="00511811"/>
    <w:rsid w:val="00512CA4"/>
    <w:rsid w:val="00512CDB"/>
    <w:rsid w:val="0051304A"/>
    <w:rsid w:val="0051333D"/>
    <w:rsid w:val="00515FF4"/>
    <w:rsid w:val="00516E20"/>
    <w:rsid w:val="00523A10"/>
    <w:rsid w:val="00523A81"/>
    <w:rsid w:val="00523C5D"/>
    <w:rsid w:val="00523CF0"/>
    <w:rsid w:val="0052411A"/>
    <w:rsid w:val="00525581"/>
    <w:rsid w:val="005256F0"/>
    <w:rsid w:val="0052574D"/>
    <w:rsid w:val="0053035B"/>
    <w:rsid w:val="00531882"/>
    <w:rsid w:val="00532AFD"/>
    <w:rsid w:val="00534366"/>
    <w:rsid w:val="005348B3"/>
    <w:rsid w:val="00536151"/>
    <w:rsid w:val="00536768"/>
    <w:rsid w:val="00536B53"/>
    <w:rsid w:val="00536BA5"/>
    <w:rsid w:val="00540361"/>
    <w:rsid w:val="005403EF"/>
    <w:rsid w:val="00540501"/>
    <w:rsid w:val="00541AE9"/>
    <w:rsid w:val="00542766"/>
    <w:rsid w:val="00543713"/>
    <w:rsid w:val="00543F56"/>
    <w:rsid w:val="00544AC5"/>
    <w:rsid w:val="0054783C"/>
    <w:rsid w:val="00551E5D"/>
    <w:rsid w:val="005522EB"/>
    <w:rsid w:val="005523A9"/>
    <w:rsid w:val="005530F3"/>
    <w:rsid w:val="00554655"/>
    <w:rsid w:val="00555513"/>
    <w:rsid w:val="00555A59"/>
    <w:rsid w:val="005561E2"/>
    <w:rsid w:val="00556739"/>
    <w:rsid w:val="005574C5"/>
    <w:rsid w:val="00557DD2"/>
    <w:rsid w:val="005612BC"/>
    <w:rsid w:val="00561650"/>
    <w:rsid w:val="00562A76"/>
    <w:rsid w:val="005644DF"/>
    <w:rsid w:val="00567A19"/>
    <w:rsid w:val="00570785"/>
    <w:rsid w:val="00570927"/>
    <w:rsid w:val="00571412"/>
    <w:rsid w:val="005726D4"/>
    <w:rsid w:val="00572A16"/>
    <w:rsid w:val="0057371B"/>
    <w:rsid w:val="005739E3"/>
    <w:rsid w:val="00573CCF"/>
    <w:rsid w:val="00575574"/>
    <w:rsid w:val="005766B7"/>
    <w:rsid w:val="00580191"/>
    <w:rsid w:val="0058025C"/>
    <w:rsid w:val="005809DB"/>
    <w:rsid w:val="00581E78"/>
    <w:rsid w:val="00582FCB"/>
    <w:rsid w:val="005833D1"/>
    <w:rsid w:val="005833DD"/>
    <w:rsid w:val="00583803"/>
    <w:rsid w:val="00583B28"/>
    <w:rsid w:val="005840CA"/>
    <w:rsid w:val="005842E1"/>
    <w:rsid w:val="00585082"/>
    <w:rsid w:val="0058557B"/>
    <w:rsid w:val="00585A67"/>
    <w:rsid w:val="005860BF"/>
    <w:rsid w:val="0058793E"/>
    <w:rsid w:val="00587E38"/>
    <w:rsid w:val="00587E8C"/>
    <w:rsid w:val="00590FE7"/>
    <w:rsid w:val="0059106E"/>
    <w:rsid w:val="00591758"/>
    <w:rsid w:val="005919C9"/>
    <w:rsid w:val="005936C1"/>
    <w:rsid w:val="0059555D"/>
    <w:rsid w:val="005A0742"/>
    <w:rsid w:val="005A0B90"/>
    <w:rsid w:val="005A118D"/>
    <w:rsid w:val="005A2758"/>
    <w:rsid w:val="005A2B55"/>
    <w:rsid w:val="005A5747"/>
    <w:rsid w:val="005A5941"/>
    <w:rsid w:val="005B1168"/>
    <w:rsid w:val="005B4A80"/>
    <w:rsid w:val="005B5B57"/>
    <w:rsid w:val="005B5D56"/>
    <w:rsid w:val="005B743D"/>
    <w:rsid w:val="005C05A0"/>
    <w:rsid w:val="005C1260"/>
    <w:rsid w:val="005C1806"/>
    <w:rsid w:val="005C24E6"/>
    <w:rsid w:val="005C3B8F"/>
    <w:rsid w:val="005C43F3"/>
    <w:rsid w:val="005C461C"/>
    <w:rsid w:val="005C63AE"/>
    <w:rsid w:val="005C71C3"/>
    <w:rsid w:val="005C7797"/>
    <w:rsid w:val="005C7DA4"/>
    <w:rsid w:val="005C7F5E"/>
    <w:rsid w:val="005D107C"/>
    <w:rsid w:val="005D3764"/>
    <w:rsid w:val="005D3913"/>
    <w:rsid w:val="005D4171"/>
    <w:rsid w:val="005D59C4"/>
    <w:rsid w:val="005D655B"/>
    <w:rsid w:val="005D6F04"/>
    <w:rsid w:val="005E0910"/>
    <w:rsid w:val="005E162F"/>
    <w:rsid w:val="005E35A5"/>
    <w:rsid w:val="005E3A38"/>
    <w:rsid w:val="005E491B"/>
    <w:rsid w:val="005E763E"/>
    <w:rsid w:val="005F0860"/>
    <w:rsid w:val="005F0AA0"/>
    <w:rsid w:val="005F0D47"/>
    <w:rsid w:val="005F1D79"/>
    <w:rsid w:val="005F3FFF"/>
    <w:rsid w:val="005F45DF"/>
    <w:rsid w:val="005F5F76"/>
    <w:rsid w:val="005F7F1D"/>
    <w:rsid w:val="0060127F"/>
    <w:rsid w:val="00601550"/>
    <w:rsid w:val="0060219E"/>
    <w:rsid w:val="006022B0"/>
    <w:rsid w:val="006022CA"/>
    <w:rsid w:val="00603805"/>
    <w:rsid w:val="00603F53"/>
    <w:rsid w:val="006048D4"/>
    <w:rsid w:val="00607A36"/>
    <w:rsid w:val="00610769"/>
    <w:rsid w:val="006110F0"/>
    <w:rsid w:val="00615694"/>
    <w:rsid w:val="00616E00"/>
    <w:rsid w:val="006201D0"/>
    <w:rsid w:val="00620617"/>
    <w:rsid w:val="006212AE"/>
    <w:rsid w:val="00621CB4"/>
    <w:rsid w:val="00624839"/>
    <w:rsid w:val="00624B5B"/>
    <w:rsid w:val="00624C31"/>
    <w:rsid w:val="00630BB9"/>
    <w:rsid w:val="006328BB"/>
    <w:rsid w:val="006328FA"/>
    <w:rsid w:val="00634528"/>
    <w:rsid w:val="0063624F"/>
    <w:rsid w:val="0063683F"/>
    <w:rsid w:val="006378BF"/>
    <w:rsid w:val="0064089C"/>
    <w:rsid w:val="006409F1"/>
    <w:rsid w:val="006433FF"/>
    <w:rsid w:val="0064349E"/>
    <w:rsid w:val="00644F8B"/>
    <w:rsid w:val="006459F2"/>
    <w:rsid w:val="006460EA"/>
    <w:rsid w:val="006516D3"/>
    <w:rsid w:val="006544C8"/>
    <w:rsid w:val="00655039"/>
    <w:rsid w:val="00655D74"/>
    <w:rsid w:val="006568EA"/>
    <w:rsid w:val="00657310"/>
    <w:rsid w:val="00660BD5"/>
    <w:rsid w:val="0066158D"/>
    <w:rsid w:val="00662A8E"/>
    <w:rsid w:val="006636B3"/>
    <w:rsid w:val="00663DF4"/>
    <w:rsid w:val="0066444A"/>
    <w:rsid w:val="006646E5"/>
    <w:rsid w:val="006706E9"/>
    <w:rsid w:val="00671125"/>
    <w:rsid w:val="0067275D"/>
    <w:rsid w:val="00672C52"/>
    <w:rsid w:val="00672E8F"/>
    <w:rsid w:val="00672EA4"/>
    <w:rsid w:val="00676032"/>
    <w:rsid w:val="00676E7A"/>
    <w:rsid w:val="006775EC"/>
    <w:rsid w:val="00677BA0"/>
    <w:rsid w:val="006811D4"/>
    <w:rsid w:val="00682059"/>
    <w:rsid w:val="00682F9B"/>
    <w:rsid w:val="0068332D"/>
    <w:rsid w:val="006833B5"/>
    <w:rsid w:val="0068364D"/>
    <w:rsid w:val="00683DCB"/>
    <w:rsid w:val="00686C3B"/>
    <w:rsid w:val="00686EE4"/>
    <w:rsid w:val="00691695"/>
    <w:rsid w:val="0069219A"/>
    <w:rsid w:val="0069234F"/>
    <w:rsid w:val="0069580E"/>
    <w:rsid w:val="00695B75"/>
    <w:rsid w:val="00695BB8"/>
    <w:rsid w:val="006965D8"/>
    <w:rsid w:val="00696883"/>
    <w:rsid w:val="00697478"/>
    <w:rsid w:val="006A0F0A"/>
    <w:rsid w:val="006A1D35"/>
    <w:rsid w:val="006A287B"/>
    <w:rsid w:val="006A3091"/>
    <w:rsid w:val="006A3869"/>
    <w:rsid w:val="006A3CFD"/>
    <w:rsid w:val="006A43AA"/>
    <w:rsid w:val="006A66D0"/>
    <w:rsid w:val="006A7484"/>
    <w:rsid w:val="006A7B98"/>
    <w:rsid w:val="006B11BA"/>
    <w:rsid w:val="006B1447"/>
    <w:rsid w:val="006B1D4F"/>
    <w:rsid w:val="006B5D08"/>
    <w:rsid w:val="006C18AE"/>
    <w:rsid w:val="006C3976"/>
    <w:rsid w:val="006C62C7"/>
    <w:rsid w:val="006C7842"/>
    <w:rsid w:val="006D0EE4"/>
    <w:rsid w:val="006D23AF"/>
    <w:rsid w:val="006D2845"/>
    <w:rsid w:val="006D3EC5"/>
    <w:rsid w:val="006D66F3"/>
    <w:rsid w:val="006D6A57"/>
    <w:rsid w:val="006E00C3"/>
    <w:rsid w:val="006E0D6D"/>
    <w:rsid w:val="006E3B19"/>
    <w:rsid w:val="006E54D9"/>
    <w:rsid w:val="006E5A91"/>
    <w:rsid w:val="006E5E4F"/>
    <w:rsid w:val="006F11DB"/>
    <w:rsid w:val="006F251D"/>
    <w:rsid w:val="006F283A"/>
    <w:rsid w:val="006F3833"/>
    <w:rsid w:val="006F5114"/>
    <w:rsid w:val="006F6177"/>
    <w:rsid w:val="006F6477"/>
    <w:rsid w:val="006F6A52"/>
    <w:rsid w:val="006F6E0A"/>
    <w:rsid w:val="006F7194"/>
    <w:rsid w:val="006F761F"/>
    <w:rsid w:val="007012D0"/>
    <w:rsid w:val="00701309"/>
    <w:rsid w:val="00702FAC"/>
    <w:rsid w:val="0070337A"/>
    <w:rsid w:val="00703539"/>
    <w:rsid w:val="00704813"/>
    <w:rsid w:val="007059E6"/>
    <w:rsid w:val="00705F05"/>
    <w:rsid w:val="007065FB"/>
    <w:rsid w:val="00706961"/>
    <w:rsid w:val="007069C9"/>
    <w:rsid w:val="00707B8A"/>
    <w:rsid w:val="0071025D"/>
    <w:rsid w:val="007108BD"/>
    <w:rsid w:val="00711295"/>
    <w:rsid w:val="00711E87"/>
    <w:rsid w:val="00714406"/>
    <w:rsid w:val="00715CB5"/>
    <w:rsid w:val="00721859"/>
    <w:rsid w:val="007218A9"/>
    <w:rsid w:val="00721A55"/>
    <w:rsid w:val="007240C9"/>
    <w:rsid w:val="007241DB"/>
    <w:rsid w:val="007252EA"/>
    <w:rsid w:val="00725B04"/>
    <w:rsid w:val="00726FCF"/>
    <w:rsid w:val="00727E88"/>
    <w:rsid w:val="00727F1E"/>
    <w:rsid w:val="007301B1"/>
    <w:rsid w:val="007346D5"/>
    <w:rsid w:val="00735557"/>
    <w:rsid w:val="00736C66"/>
    <w:rsid w:val="00736F92"/>
    <w:rsid w:val="00740F2C"/>
    <w:rsid w:val="00742377"/>
    <w:rsid w:val="00742A73"/>
    <w:rsid w:val="007448A0"/>
    <w:rsid w:val="007449B0"/>
    <w:rsid w:val="00744F7C"/>
    <w:rsid w:val="00750E6C"/>
    <w:rsid w:val="007544D1"/>
    <w:rsid w:val="00757183"/>
    <w:rsid w:val="00757488"/>
    <w:rsid w:val="007609D6"/>
    <w:rsid w:val="00761B08"/>
    <w:rsid w:val="007625CD"/>
    <w:rsid w:val="0076274D"/>
    <w:rsid w:val="00763331"/>
    <w:rsid w:val="0076406C"/>
    <w:rsid w:val="0076523E"/>
    <w:rsid w:val="00765345"/>
    <w:rsid w:val="00766606"/>
    <w:rsid w:val="0076667C"/>
    <w:rsid w:val="0076709E"/>
    <w:rsid w:val="007701D8"/>
    <w:rsid w:val="00771298"/>
    <w:rsid w:val="00771CA1"/>
    <w:rsid w:val="007734F3"/>
    <w:rsid w:val="00773CD0"/>
    <w:rsid w:val="0077571A"/>
    <w:rsid w:val="007804F1"/>
    <w:rsid w:val="007810F5"/>
    <w:rsid w:val="00781458"/>
    <w:rsid w:val="007836C4"/>
    <w:rsid w:val="00785017"/>
    <w:rsid w:val="00786010"/>
    <w:rsid w:val="007875BE"/>
    <w:rsid w:val="00787C25"/>
    <w:rsid w:val="00787EDE"/>
    <w:rsid w:val="00790321"/>
    <w:rsid w:val="007908E9"/>
    <w:rsid w:val="00791AD9"/>
    <w:rsid w:val="00791C7A"/>
    <w:rsid w:val="00792F17"/>
    <w:rsid w:val="00793D10"/>
    <w:rsid w:val="00797A51"/>
    <w:rsid w:val="007A0C14"/>
    <w:rsid w:val="007A15DD"/>
    <w:rsid w:val="007A3603"/>
    <w:rsid w:val="007A39C0"/>
    <w:rsid w:val="007A5C08"/>
    <w:rsid w:val="007A6CE7"/>
    <w:rsid w:val="007A6E40"/>
    <w:rsid w:val="007B1716"/>
    <w:rsid w:val="007B190A"/>
    <w:rsid w:val="007B1CC5"/>
    <w:rsid w:val="007B2D6B"/>
    <w:rsid w:val="007B39C9"/>
    <w:rsid w:val="007B46ED"/>
    <w:rsid w:val="007B49E7"/>
    <w:rsid w:val="007B7B8C"/>
    <w:rsid w:val="007C0B28"/>
    <w:rsid w:val="007C2983"/>
    <w:rsid w:val="007D0A6A"/>
    <w:rsid w:val="007D4621"/>
    <w:rsid w:val="007D4DC3"/>
    <w:rsid w:val="007D62AB"/>
    <w:rsid w:val="007E12B5"/>
    <w:rsid w:val="007E1D4A"/>
    <w:rsid w:val="007E1ECE"/>
    <w:rsid w:val="007E23C8"/>
    <w:rsid w:val="007E2F82"/>
    <w:rsid w:val="007E322D"/>
    <w:rsid w:val="007E3467"/>
    <w:rsid w:val="007E5B79"/>
    <w:rsid w:val="007E5EF6"/>
    <w:rsid w:val="007E6634"/>
    <w:rsid w:val="007E7563"/>
    <w:rsid w:val="007E7C4F"/>
    <w:rsid w:val="007F0C10"/>
    <w:rsid w:val="007F1715"/>
    <w:rsid w:val="007F2F7E"/>
    <w:rsid w:val="007F3820"/>
    <w:rsid w:val="007F4BC9"/>
    <w:rsid w:val="007F5056"/>
    <w:rsid w:val="007F6900"/>
    <w:rsid w:val="00800011"/>
    <w:rsid w:val="008009BF"/>
    <w:rsid w:val="00803D0C"/>
    <w:rsid w:val="0080405F"/>
    <w:rsid w:val="00807417"/>
    <w:rsid w:val="00810087"/>
    <w:rsid w:val="00810300"/>
    <w:rsid w:val="0081268C"/>
    <w:rsid w:val="00812DB2"/>
    <w:rsid w:val="00813005"/>
    <w:rsid w:val="008130E6"/>
    <w:rsid w:val="0081359D"/>
    <w:rsid w:val="00813965"/>
    <w:rsid w:val="0081465C"/>
    <w:rsid w:val="00816AE3"/>
    <w:rsid w:val="0082027B"/>
    <w:rsid w:val="00820B55"/>
    <w:rsid w:val="00820D4F"/>
    <w:rsid w:val="00821056"/>
    <w:rsid w:val="0082179C"/>
    <w:rsid w:val="00822E0E"/>
    <w:rsid w:val="008237D9"/>
    <w:rsid w:val="008244C3"/>
    <w:rsid w:val="00824AEA"/>
    <w:rsid w:val="00826AA1"/>
    <w:rsid w:val="00826B25"/>
    <w:rsid w:val="00831160"/>
    <w:rsid w:val="008311EB"/>
    <w:rsid w:val="00831255"/>
    <w:rsid w:val="008318A1"/>
    <w:rsid w:val="00832442"/>
    <w:rsid w:val="0083322F"/>
    <w:rsid w:val="00833599"/>
    <w:rsid w:val="0083488C"/>
    <w:rsid w:val="0083678C"/>
    <w:rsid w:val="00837200"/>
    <w:rsid w:val="00840786"/>
    <w:rsid w:val="00840D6E"/>
    <w:rsid w:val="00841C0F"/>
    <w:rsid w:val="00843346"/>
    <w:rsid w:val="00843948"/>
    <w:rsid w:val="008442E5"/>
    <w:rsid w:val="00844622"/>
    <w:rsid w:val="00845295"/>
    <w:rsid w:val="00845684"/>
    <w:rsid w:val="00845971"/>
    <w:rsid w:val="0084603B"/>
    <w:rsid w:val="0084672F"/>
    <w:rsid w:val="00846F75"/>
    <w:rsid w:val="00847F08"/>
    <w:rsid w:val="0085219A"/>
    <w:rsid w:val="008528F6"/>
    <w:rsid w:val="00854205"/>
    <w:rsid w:val="008559D8"/>
    <w:rsid w:val="00855B90"/>
    <w:rsid w:val="00856541"/>
    <w:rsid w:val="00856BD1"/>
    <w:rsid w:val="00861142"/>
    <w:rsid w:val="00861341"/>
    <w:rsid w:val="00863458"/>
    <w:rsid w:val="00863618"/>
    <w:rsid w:val="0086435A"/>
    <w:rsid w:val="00864EF9"/>
    <w:rsid w:val="00865F4A"/>
    <w:rsid w:val="0086615F"/>
    <w:rsid w:val="00867CB9"/>
    <w:rsid w:val="00867E87"/>
    <w:rsid w:val="008705A4"/>
    <w:rsid w:val="008712D3"/>
    <w:rsid w:val="008727CC"/>
    <w:rsid w:val="00872D05"/>
    <w:rsid w:val="0087340C"/>
    <w:rsid w:val="008739F7"/>
    <w:rsid w:val="00873C82"/>
    <w:rsid w:val="008740B2"/>
    <w:rsid w:val="008757F0"/>
    <w:rsid w:val="0087640E"/>
    <w:rsid w:val="00877BFF"/>
    <w:rsid w:val="008802AC"/>
    <w:rsid w:val="00880F22"/>
    <w:rsid w:val="00881BF5"/>
    <w:rsid w:val="008833D5"/>
    <w:rsid w:val="00884BBC"/>
    <w:rsid w:val="00885184"/>
    <w:rsid w:val="008852B3"/>
    <w:rsid w:val="00887430"/>
    <w:rsid w:val="00887863"/>
    <w:rsid w:val="0089231B"/>
    <w:rsid w:val="00893FD9"/>
    <w:rsid w:val="008949BA"/>
    <w:rsid w:val="00895AD8"/>
    <w:rsid w:val="0089606D"/>
    <w:rsid w:val="00896551"/>
    <w:rsid w:val="00897A8A"/>
    <w:rsid w:val="008A07E3"/>
    <w:rsid w:val="008A0C8F"/>
    <w:rsid w:val="008A3548"/>
    <w:rsid w:val="008A3AB0"/>
    <w:rsid w:val="008A4197"/>
    <w:rsid w:val="008A41D0"/>
    <w:rsid w:val="008A4323"/>
    <w:rsid w:val="008A4651"/>
    <w:rsid w:val="008A4E72"/>
    <w:rsid w:val="008A5B46"/>
    <w:rsid w:val="008A779C"/>
    <w:rsid w:val="008A792F"/>
    <w:rsid w:val="008A7C1C"/>
    <w:rsid w:val="008B10C4"/>
    <w:rsid w:val="008B10D2"/>
    <w:rsid w:val="008B30AB"/>
    <w:rsid w:val="008B668E"/>
    <w:rsid w:val="008B6BA9"/>
    <w:rsid w:val="008B7E07"/>
    <w:rsid w:val="008C25E5"/>
    <w:rsid w:val="008C269F"/>
    <w:rsid w:val="008C3C3B"/>
    <w:rsid w:val="008C4444"/>
    <w:rsid w:val="008C468E"/>
    <w:rsid w:val="008C6D9A"/>
    <w:rsid w:val="008C7063"/>
    <w:rsid w:val="008D100E"/>
    <w:rsid w:val="008D325E"/>
    <w:rsid w:val="008E17A4"/>
    <w:rsid w:val="008E1965"/>
    <w:rsid w:val="008E21F3"/>
    <w:rsid w:val="008E3003"/>
    <w:rsid w:val="008E3F97"/>
    <w:rsid w:val="008E40DF"/>
    <w:rsid w:val="008E4AE8"/>
    <w:rsid w:val="008E736F"/>
    <w:rsid w:val="008E7491"/>
    <w:rsid w:val="008E77D6"/>
    <w:rsid w:val="008F0121"/>
    <w:rsid w:val="008F0FA4"/>
    <w:rsid w:val="008F2A6A"/>
    <w:rsid w:val="008F2FB6"/>
    <w:rsid w:val="008F6D67"/>
    <w:rsid w:val="009011B9"/>
    <w:rsid w:val="00902721"/>
    <w:rsid w:val="00903DEF"/>
    <w:rsid w:val="009072CD"/>
    <w:rsid w:val="009076E3"/>
    <w:rsid w:val="00913258"/>
    <w:rsid w:val="00913756"/>
    <w:rsid w:val="009168AF"/>
    <w:rsid w:val="00920E9A"/>
    <w:rsid w:val="009219D8"/>
    <w:rsid w:val="00922BC0"/>
    <w:rsid w:val="00923943"/>
    <w:rsid w:val="00923E3B"/>
    <w:rsid w:val="00930780"/>
    <w:rsid w:val="00930AF8"/>
    <w:rsid w:val="00931FB6"/>
    <w:rsid w:val="00932071"/>
    <w:rsid w:val="00934262"/>
    <w:rsid w:val="009362BC"/>
    <w:rsid w:val="0093764A"/>
    <w:rsid w:val="009376E9"/>
    <w:rsid w:val="00940467"/>
    <w:rsid w:val="00940819"/>
    <w:rsid w:val="00941B22"/>
    <w:rsid w:val="00942D7C"/>
    <w:rsid w:val="00944877"/>
    <w:rsid w:val="00946AFA"/>
    <w:rsid w:val="00946B34"/>
    <w:rsid w:val="00946F5F"/>
    <w:rsid w:val="00950297"/>
    <w:rsid w:val="009503F9"/>
    <w:rsid w:val="0095166C"/>
    <w:rsid w:val="0095374E"/>
    <w:rsid w:val="009547CB"/>
    <w:rsid w:val="009548D1"/>
    <w:rsid w:val="009564EB"/>
    <w:rsid w:val="00956775"/>
    <w:rsid w:val="00962B4C"/>
    <w:rsid w:val="00963D82"/>
    <w:rsid w:val="00964E9B"/>
    <w:rsid w:val="00965C2A"/>
    <w:rsid w:val="00966097"/>
    <w:rsid w:val="009665B5"/>
    <w:rsid w:val="00966737"/>
    <w:rsid w:val="009672C5"/>
    <w:rsid w:val="009713DA"/>
    <w:rsid w:val="0097239F"/>
    <w:rsid w:val="00972A19"/>
    <w:rsid w:val="00974474"/>
    <w:rsid w:val="009745A5"/>
    <w:rsid w:val="009754B4"/>
    <w:rsid w:val="00975A3C"/>
    <w:rsid w:val="00976482"/>
    <w:rsid w:val="00980C21"/>
    <w:rsid w:val="00982D1D"/>
    <w:rsid w:val="00983D2B"/>
    <w:rsid w:val="00983DF7"/>
    <w:rsid w:val="00984BE1"/>
    <w:rsid w:val="00985164"/>
    <w:rsid w:val="00987AC1"/>
    <w:rsid w:val="00991E13"/>
    <w:rsid w:val="00992942"/>
    <w:rsid w:val="00993FB2"/>
    <w:rsid w:val="0099401F"/>
    <w:rsid w:val="00995071"/>
    <w:rsid w:val="00995BD3"/>
    <w:rsid w:val="00995CCC"/>
    <w:rsid w:val="00996EFA"/>
    <w:rsid w:val="009A3E1F"/>
    <w:rsid w:val="009A4EB4"/>
    <w:rsid w:val="009A6447"/>
    <w:rsid w:val="009A7627"/>
    <w:rsid w:val="009A7B1F"/>
    <w:rsid w:val="009B089F"/>
    <w:rsid w:val="009B0AAF"/>
    <w:rsid w:val="009B2F45"/>
    <w:rsid w:val="009B579B"/>
    <w:rsid w:val="009B62FA"/>
    <w:rsid w:val="009B68BA"/>
    <w:rsid w:val="009C2A67"/>
    <w:rsid w:val="009C5E57"/>
    <w:rsid w:val="009C637D"/>
    <w:rsid w:val="009C6E2A"/>
    <w:rsid w:val="009C78B5"/>
    <w:rsid w:val="009D06DC"/>
    <w:rsid w:val="009D0928"/>
    <w:rsid w:val="009D32D7"/>
    <w:rsid w:val="009D3BDA"/>
    <w:rsid w:val="009D54CC"/>
    <w:rsid w:val="009E19FA"/>
    <w:rsid w:val="009E1B3C"/>
    <w:rsid w:val="009E1F8B"/>
    <w:rsid w:val="009E209A"/>
    <w:rsid w:val="009E2A9E"/>
    <w:rsid w:val="009E3742"/>
    <w:rsid w:val="009E43FF"/>
    <w:rsid w:val="009E4F25"/>
    <w:rsid w:val="009E5C26"/>
    <w:rsid w:val="009E6286"/>
    <w:rsid w:val="009E64DB"/>
    <w:rsid w:val="009F1537"/>
    <w:rsid w:val="009F1F8D"/>
    <w:rsid w:val="009F4004"/>
    <w:rsid w:val="009F5064"/>
    <w:rsid w:val="009F50F5"/>
    <w:rsid w:val="009F6A5B"/>
    <w:rsid w:val="009F6E1C"/>
    <w:rsid w:val="009F78BD"/>
    <w:rsid w:val="00A023C7"/>
    <w:rsid w:val="00A03E6F"/>
    <w:rsid w:val="00A04D2F"/>
    <w:rsid w:val="00A04E58"/>
    <w:rsid w:val="00A07C28"/>
    <w:rsid w:val="00A10516"/>
    <w:rsid w:val="00A11263"/>
    <w:rsid w:val="00A1330C"/>
    <w:rsid w:val="00A136D1"/>
    <w:rsid w:val="00A13CC2"/>
    <w:rsid w:val="00A13D88"/>
    <w:rsid w:val="00A13EE0"/>
    <w:rsid w:val="00A143C5"/>
    <w:rsid w:val="00A17550"/>
    <w:rsid w:val="00A1758B"/>
    <w:rsid w:val="00A17DC0"/>
    <w:rsid w:val="00A213BF"/>
    <w:rsid w:val="00A21AC3"/>
    <w:rsid w:val="00A23EE2"/>
    <w:rsid w:val="00A249EC"/>
    <w:rsid w:val="00A25B31"/>
    <w:rsid w:val="00A26758"/>
    <w:rsid w:val="00A26876"/>
    <w:rsid w:val="00A276B5"/>
    <w:rsid w:val="00A31669"/>
    <w:rsid w:val="00A31FFB"/>
    <w:rsid w:val="00A33292"/>
    <w:rsid w:val="00A33D73"/>
    <w:rsid w:val="00A36576"/>
    <w:rsid w:val="00A371F6"/>
    <w:rsid w:val="00A407EB"/>
    <w:rsid w:val="00A40D41"/>
    <w:rsid w:val="00A50B92"/>
    <w:rsid w:val="00A55B5C"/>
    <w:rsid w:val="00A56BFF"/>
    <w:rsid w:val="00A60799"/>
    <w:rsid w:val="00A621A2"/>
    <w:rsid w:val="00A64276"/>
    <w:rsid w:val="00A6433D"/>
    <w:rsid w:val="00A650D0"/>
    <w:rsid w:val="00A652F9"/>
    <w:rsid w:val="00A6594D"/>
    <w:rsid w:val="00A65B73"/>
    <w:rsid w:val="00A6685A"/>
    <w:rsid w:val="00A6722B"/>
    <w:rsid w:val="00A705CB"/>
    <w:rsid w:val="00A709EF"/>
    <w:rsid w:val="00A712A0"/>
    <w:rsid w:val="00A718B2"/>
    <w:rsid w:val="00A72244"/>
    <w:rsid w:val="00A72CA4"/>
    <w:rsid w:val="00A73489"/>
    <w:rsid w:val="00A74AF0"/>
    <w:rsid w:val="00A7601A"/>
    <w:rsid w:val="00A8140A"/>
    <w:rsid w:val="00A818CC"/>
    <w:rsid w:val="00A81D15"/>
    <w:rsid w:val="00A829C4"/>
    <w:rsid w:val="00A8358E"/>
    <w:rsid w:val="00A84A37"/>
    <w:rsid w:val="00A85104"/>
    <w:rsid w:val="00A92397"/>
    <w:rsid w:val="00A923A3"/>
    <w:rsid w:val="00A94ADC"/>
    <w:rsid w:val="00A950A0"/>
    <w:rsid w:val="00A9705E"/>
    <w:rsid w:val="00A974A4"/>
    <w:rsid w:val="00AA02CB"/>
    <w:rsid w:val="00AA0B16"/>
    <w:rsid w:val="00AA2164"/>
    <w:rsid w:val="00AA632B"/>
    <w:rsid w:val="00AA68E1"/>
    <w:rsid w:val="00AA6E8C"/>
    <w:rsid w:val="00AA7C10"/>
    <w:rsid w:val="00AB29B6"/>
    <w:rsid w:val="00AB30ED"/>
    <w:rsid w:val="00AB7778"/>
    <w:rsid w:val="00AC090E"/>
    <w:rsid w:val="00AC178F"/>
    <w:rsid w:val="00AC1A1E"/>
    <w:rsid w:val="00AC3D37"/>
    <w:rsid w:val="00AC40D5"/>
    <w:rsid w:val="00AC4D86"/>
    <w:rsid w:val="00AC4F0D"/>
    <w:rsid w:val="00AC5047"/>
    <w:rsid w:val="00AC7B75"/>
    <w:rsid w:val="00AD1808"/>
    <w:rsid w:val="00AD21D7"/>
    <w:rsid w:val="00AD2CC3"/>
    <w:rsid w:val="00AD5ECF"/>
    <w:rsid w:val="00AD6A54"/>
    <w:rsid w:val="00AD7B51"/>
    <w:rsid w:val="00AD7DC8"/>
    <w:rsid w:val="00AE0BF8"/>
    <w:rsid w:val="00AE0F14"/>
    <w:rsid w:val="00AE239E"/>
    <w:rsid w:val="00AE287A"/>
    <w:rsid w:val="00AE4624"/>
    <w:rsid w:val="00AE5AD9"/>
    <w:rsid w:val="00AF2D92"/>
    <w:rsid w:val="00AF2F49"/>
    <w:rsid w:val="00AF45BF"/>
    <w:rsid w:val="00AF65DC"/>
    <w:rsid w:val="00B01B7F"/>
    <w:rsid w:val="00B0726D"/>
    <w:rsid w:val="00B07FBD"/>
    <w:rsid w:val="00B107A8"/>
    <w:rsid w:val="00B1174B"/>
    <w:rsid w:val="00B210F9"/>
    <w:rsid w:val="00B21523"/>
    <w:rsid w:val="00B241BA"/>
    <w:rsid w:val="00B242BD"/>
    <w:rsid w:val="00B270DD"/>
    <w:rsid w:val="00B33A20"/>
    <w:rsid w:val="00B34587"/>
    <w:rsid w:val="00B3478F"/>
    <w:rsid w:val="00B36809"/>
    <w:rsid w:val="00B400DC"/>
    <w:rsid w:val="00B40635"/>
    <w:rsid w:val="00B41885"/>
    <w:rsid w:val="00B41F3A"/>
    <w:rsid w:val="00B42E67"/>
    <w:rsid w:val="00B42FC1"/>
    <w:rsid w:val="00B43598"/>
    <w:rsid w:val="00B4376A"/>
    <w:rsid w:val="00B43B0F"/>
    <w:rsid w:val="00B44948"/>
    <w:rsid w:val="00B462BC"/>
    <w:rsid w:val="00B465A2"/>
    <w:rsid w:val="00B52684"/>
    <w:rsid w:val="00B52DFF"/>
    <w:rsid w:val="00B53128"/>
    <w:rsid w:val="00B54B51"/>
    <w:rsid w:val="00B55466"/>
    <w:rsid w:val="00B55659"/>
    <w:rsid w:val="00B5680C"/>
    <w:rsid w:val="00B57268"/>
    <w:rsid w:val="00B604A4"/>
    <w:rsid w:val="00B60A25"/>
    <w:rsid w:val="00B60D3E"/>
    <w:rsid w:val="00B64C13"/>
    <w:rsid w:val="00B66FD5"/>
    <w:rsid w:val="00B67B41"/>
    <w:rsid w:val="00B67C3D"/>
    <w:rsid w:val="00B67D83"/>
    <w:rsid w:val="00B710E5"/>
    <w:rsid w:val="00B71199"/>
    <w:rsid w:val="00B73092"/>
    <w:rsid w:val="00B75998"/>
    <w:rsid w:val="00B817C9"/>
    <w:rsid w:val="00B82F0A"/>
    <w:rsid w:val="00B837E9"/>
    <w:rsid w:val="00B85B3A"/>
    <w:rsid w:val="00B9188C"/>
    <w:rsid w:val="00B93010"/>
    <w:rsid w:val="00B93814"/>
    <w:rsid w:val="00B94934"/>
    <w:rsid w:val="00B94C41"/>
    <w:rsid w:val="00B94DE9"/>
    <w:rsid w:val="00B96400"/>
    <w:rsid w:val="00BA08B3"/>
    <w:rsid w:val="00BA28BA"/>
    <w:rsid w:val="00BA3E3F"/>
    <w:rsid w:val="00BA488F"/>
    <w:rsid w:val="00BA4D5B"/>
    <w:rsid w:val="00BA6F2F"/>
    <w:rsid w:val="00BB01F7"/>
    <w:rsid w:val="00BB2525"/>
    <w:rsid w:val="00BB359D"/>
    <w:rsid w:val="00BB74B1"/>
    <w:rsid w:val="00BB789C"/>
    <w:rsid w:val="00BB79F6"/>
    <w:rsid w:val="00BB7CAB"/>
    <w:rsid w:val="00BC0328"/>
    <w:rsid w:val="00BC052C"/>
    <w:rsid w:val="00BC1095"/>
    <w:rsid w:val="00BC1BF2"/>
    <w:rsid w:val="00BC29BA"/>
    <w:rsid w:val="00BC30A8"/>
    <w:rsid w:val="00BC530C"/>
    <w:rsid w:val="00BC786A"/>
    <w:rsid w:val="00BD10C6"/>
    <w:rsid w:val="00BD2341"/>
    <w:rsid w:val="00BD33AC"/>
    <w:rsid w:val="00BD353C"/>
    <w:rsid w:val="00BD3772"/>
    <w:rsid w:val="00BD5922"/>
    <w:rsid w:val="00BD5BEA"/>
    <w:rsid w:val="00BD6F8B"/>
    <w:rsid w:val="00BD7FB3"/>
    <w:rsid w:val="00BE01D2"/>
    <w:rsid w:val="00BE2B22"/>
    <w:rsid w:val="00BE2F95"/>
    <w:rsid w:val="00BE41A1"/>
    <w:rsid w:val="00BE48F7"/>
    <w:rsid w:val="00BE4D3E"/>
    <w:rsid w:val="00BE75E6"/>
    <w:rsid w:val="00BE7D4E"/>
    <w:rsid w:val="00BF084E"/>
    <w:rsid w:val="00BF0B1B"/>
    <w:rsid w:val="00BF2559"/>
    <w:rsid w:val="00BF2923"/>
    <w:rsid w:val="00BF3006"/>
    <w:rsid w:val="00BF36D7"/>
    <w:rsid w:val="00BF37F2"/>
    <w:rsid w:val="00BF552A"/>
    <w:rsid w:val="00BF6F3D"/>
    <w:rsid w:val="00BF70AB"/>
    <w:rsid w:val="00C00350"/>
    <w:rsid w:val="00C00E26"/>
    <w:rsid w:val="00C00F9C"/>
    <w:rsid w:val="00C03332"/>
    <w:rsid w:val="00C04664"/>
    <w:rsid w:val="00C0612E"/>
    <w:rsid w:val="00C06493"/>
    <w:rsid w:val="00C06A15"/>
    <w:rsid w:val="00C072CE"/>
    <w:rsid w:val="00C07455"/>
    <w:rsid w:val="00C10FB5"/>
    <w:rsid w:val="00C11E65"/>
    <w:rsid w:val="00C12A37"/>
    <w:rsid w:val="00C12A3A"/>
    <w:rsid w:val="00C13F2B"/>
    <w:rsid w:val="00C1511D"/>
    <w:rsid w:val="00C15C56"/>
    <w:rsid w:val="00C16E75"/>
    <w:rsid w:val="00C175DC"/>
    <w:rsid w:val="00C17B04"/>
    <w:rsid w:val="00C22122"/>
    <w:rsid w:val="00C2284D"/>
    <w:rsid w:val="00C231B3"/>
    <w:rsid w:val="00C27B5B"/>
    <w:rsid w:val="00C30D11"/>
    <w:rsid w:val="00C3270C"/>
    <w:rsid w:val="00C3439B"/>
    <w:rsid w:val="00C345A2"/>
    <w:rsid w:val="00C348A1"/>
    <w:rsid w:val="00C34F9A"/>
    <w:rsid w:val="00C35697"/>
    <w:rsid w:val="00C374A1"/>
    <w:rsid w:val="00C3753A"/>
    <w:rsid w:val="00C37838"/>
    <w:rsid w:val="00C409DD"/>
    <w:rsid w:val="00C4186F"/>
    <w:rsid w:val="00C42CA8"/>
    <w:rsid w:val="00C431BB"/>
    <w:rsid w:val="00C448F8"/>
    <w:rsid w:val="00C45F28"/>
    <w:rsid w:val="00C466AE"/>
    <w:rsid w:val="00C46871"/>
    <w:rsid w:val="00C47139"/>
    <w:rsid w:val="00C5150C"/>
    <w:rsid w:val="00C52CCD"/>
    <w:rsid w:val="00C52FF6"/>
    <w:rsid w:val="00C530D0"/>
    <w:rsid w:val="00C5679F"/>
    <w:rsid w:val="00C57B47"/>
    <w:rsid w:val="00C60A7E"/>
    <w:rsid w:val="00C6246A"/>
    <w:rsid w:val="00C6359A"/>
    <w:rsid w:val="00C63EDC"/>
    <w:rsid w:val="00C65F6D"/>
    <w:rsid w:val="00C671ED"/>
    <w:rsid w:val="00C67B9D"/>
    <w:rsid w:val="00C7272F"/>
    <w:rsid w:val="00C7312C"/>
    <w:rsid w:val="00C754C9"/>
    <w:rsid w:val="00C761E3"/>
    <w:rsid w:val="00C76286"/>
    <w:rsid w:val="00C7663F"/>
    <w:rsid w:val="00C77B22"/>
    <w:rsid w:val="00C818D8"/>
    <w:rsid w:val="00C82EE3"/>
    <w:rsid w:val="00C83B7B"/>
    <w:rsid w:val="00C840FC"/>
    <w:rsid w:val="00C84425"/>
    <w:rsid w:val="00C84CB5"/>
    <w:rsid w:val="00C87736"/>
    <w:rsid w:val="00C91369"/>
    <w:rsid w:val="00C93C70"/>
    <w:rsid w:val="00C94689"/>
    <w:rsid w:val="00C959C5"/>
    <w:rsid w:val="00C96580"/>
    <w:rsid w:val="00C96712"/>
    <w:rsid w:val="00C9682E"/>
    <w:rsid w:val="00CA0475"/>
    <w:rsid w:val="00CA0CB9"/>
    <w:rsid w:val="00CA0EA8"/>
    <w:rsid w:val="00CA30C9"/>
    <w:rsid w:val="00CA3B9A"/>
    <w:rsid w:val="00CA4146"/>
    <w:rsid w:val="00CA4537"/>
    <w:rsid w:val="00CA4B70"/>
    <w:rsid w:val="00CA4BC7"/>
    <w:rsid w:val="00CA52FD"/>
    <w:rsid w:val="00CA5877"/>
    <w:rsid w:val="00CA5A1E"/>
    <w:rsid w:val="00CA5B0B"/>
    <w:rsid w:val="00CB068F"/>
    <w:rsid w:val="00CB653B"/>
    <w:rsid w:val="00CB7205"/>
    <w:rsid w:val="00CC0CF7"/>
    <w:rsid w:val="00CC10E8"/>
    <w:rsid w:val="00CC18E5"/>
    <w:rsid w:val="00CC2F9B"/>
    <w:rsid w:val="00CC3B10"/>
    <w:rsid w:val="00CC4490"/>
    <w:rsid w:val="00CC4994"/>
    <w:rsid w:val="00CD0586"/>
    <w:rsid w:val="00CD062A"/>
    <w:rsid w:val="00CD2F98"/>
    <w:rsid w:val="00CD3317"/>
    <w:rsid w:val="00CD4119"/>
    <w:rsid w:val="00CD4207"/>
    <w:rsid w:val="00CD55BC"/>
    <w:rsid w:val="00CD5A61"/>
    <w:rsid w:val="00CE0969"/>
    <w:rsid w:val="00CE5B1A"/>
    <w:rsid w:val="00CE75EF"/>
    <w:rsid w:val="00CF04C8"/>
    <w:rsid w:val="00CF0FBC"/>
    <w:rsid w:val="00CF2F2A"/>
    <w:rsid w:val="00CF58FA"/>
    <w:rsid w:val="00CF6BD9"/>
    <w:rsid w:val="00CF770A"/>
    <w:rsid w:val="00D008C7"/>
    <w:rsid w:val="00D01098"/>
    <w:rsid w:val="00D0301A"/>
    <w:rsid w:val="00D04135"/>
    <w:rsid w:val="00D046F4"/>
    <w:rsid w:val="00D101F9"/>
    <w:rsid w:val="00D123DC"/>
    <w:rsid w:val="00D12EA2"/>
    <w:rsid w:val="00D13E26"/>
    <w:rsid w:val="00D147E9"/>
    <w:rsid w:val="00D166AB"/>
    <w:rsid w:val="00D20622"/>
    <w:rsid w:val="00D20B14"/>
    <w:rsid w:val="00D22925"/>
    <w:rsid w:val="00D24D84"/>
    <w:rsid w:val="00D27DA8"/>
    <w:rsid w:val="00D3043A"/>
    <w:rsid w:val="00D32626"/>
    <w:rsid w:val="00D32C7B"/>
    <w:rsid w:val="00D401DB"/>
    <w:rsid w:val="00D44C53"/>
    <w:rsid w:val="00D460D9"/>
    <w:rsid w:val="00D46B59"/>
    <w:rsid w:val="00D4712B"/>
    <w:rsid w:val="00D47DCC"/>
    <w:rsid w:val="00D50353"/>
    <w:rsid w:val="00D50866"/>
    <w:rsid w:val="00D518C8"/>
    <w:rsid w:val="00D51B87"/>
    <w:rsid w:val="00D52928"/>
    <w:rsid w:val="00D53547"/>
    <w:rsid w:val="00D56B9D"/>
    <w:rsid w:val="00D57985"/>
    <w:rsid w:val="00D60088"/>
    <w:rsid w:val="00D60BFE"/>
    <w:rsid w:val="00D60F86"/>
    <w:rsid w:val="00D61ED7"/>
    <w:rsid w:val="00D6237E"/>
    <w:rsid w:val="00D63948"/>
    <w:rsid w:val="00D65C37"/>
    <w:rsid w:val="00D65F8F"/>
    <w:rsid w:val="00D70513"/>
    <w:rsid w:val="00D72F69"/>
    <w:rsid w:val="00D73953"/>
    <w:rsid w:val="00D744A0"/>
    <w:rsid w:val="00D74519"/>
    <w:rsid w:val="00D74CAA"/>
    <w:rsid w:val="00D74F13"/>
    <w:rsid w:val="00D74F15"/>
    <w:rsid w:val="00D753CA"/>
    <w:rsid w:val="00D75C9F"/>
    <w:rsid w:val="00D82834"/>
    <w:rsid w:val="00D828E3"/>
    <w:rsid w:val="00D84AB5"/>
    <w:rsid w:val="00D87A49"/>
    <w:rsid w:val="00D87FAC"/>
    <w:rsid w:val="00D91BBA"/>
    <w:rsid w:val="00D94465"/>
    <w:rsid w:val="00D9487B"/>
    <w:rsid w:val="00D96BA4"/>
    <w:rsid w:val="00D97D44"/>
    <w:rsid w:val="00DA0A2C"/>
    <w:rsid w:val="00DA1987"/>
    <w:rsid w:val="00DA2232"/>
    <w:rsid w:val="00DA2517"/>
    <w:rsid w:val="00DA32BE"/>
    <w:rsid w:val="00DA34AB"/>
    <w:rsid w:val="00DA3805"/>
    <w:rsid w:val="00DA3A40"/>
    <w:rsid w:val="00DA44F0"/>
    <w:rsid w:val="00DA466E"/>
    <w:rsid w:val="00DA474F"/>
    <w:rsid w:val="00DA48C2"/>
    <w:rsid w:val="00DA5484"/>
    <w:rsid w:val="00DA7439"/>
    <w:rsid w:val="00DB0A79"/>
    <w:rsid w:val="00DB1A2B"/>
    <w:rsid w:val="00DB2094"/>
    <w:rsid w:val="00DB4134"/>
    <w:rsid w:val="00DB5CBD"/>
    <w:rsid w:val="00DB6688"/>
    <w:rsid w:val="00DC01E2"/>
    <w:rsid w:val="00DC2F98"/>
    <w:rsid w:val="00DC3AD5"/>
    <w:rsid w:val="00DC5E3B"/>
    <w:rsid w:val="00DC638D"/>
    <w:rsid w:val="00DC671C"/>
    <w:rsid w:val="00DC6B25"/>
    <w:rsid w:val="00DC71F5"/>
    <w:rsid w:val="00DD0A21"/>
    <w:rsid w:val="00DD3453"/>
    <w:rsid w:val="00DD3A53"/>
    <w:rsid w:val="00DD53DC"/>
    <w:rsid w:val="00DD69B9"/>
    <w:rsid w:val="00DD7BF2"/>
    <w:rsid w:val="00DE00B5"/>
    <w:rsid w:val="00DE1423"/>
    <w:rsid w:val="00DE3660"/>
    <w:rsid w:val="00DE55AC"/>
    <w:rsid w:val="00DE5BF0"/>
    <w:rsid w:val="00DE614C"/>
    <w:rsid w:val="00DE6F20"/>
    <w:rsid w:val="00DE7143"/>
    <w:rsid w:val="00DF2D76"/>
    <w:rsid w:val="00DF3120"/>
    <w:rsid w:val="00DF36A9"/>
    <w:rsid w:val="00DF4279"/>
    <w:rsid w:val="00DF4737"/>
    <w:rsid w:val="00DF5620"/>
    <w:rsid w:val="00DF6D6A"/>
    <w:rsid w:val="00E00D22"/>
    <w:rsid w:val="00E01B9A"/>
    <w:rsid w:val="00E02860"/>
    <w:rsid w:val="00E03827"/>
    <w:rsid w:val="00E0410B"/>
    <w:rsid w:val="00E07047"/>
    <w:rsid w:val="00E12171"/>
    <w:rsid w:val="00E12633"/>
    <w:rsid w:val="00E12A3F"/>
    <w:rsid w:val="00E1661C"/>
    <w:rsid w:val="00E21192"/>
    <w:rsid w:val="00E214B2"/>
    <w:rsid w:val="00E24114"/>
    <w:rsid w:val="00E249E3"/>
    <w:rsid w:val="00E2566B"/>
    <w:rsid w:val="00E2616C"/>
    <w:rsid w:val="00E269B0"/>
    <w:rsid w:val="00E26EEE"/>
    <w:rsid w:val="00E26FE2"/>
    <w:rsid w:val="00E27167"/>
    <w:rsid w:val="00E276BD"/>
    <w:rsid w:val="00E3113F"/>
    <w:rsid w:val="00E34C34"/>
    <w:rsid w:val="00E356D8"/>
    <w:rsid w:val="00E35737"/>
    <w:rsid w:val="00E37859"/>
    <w:rsid w:val="00E4014E"/>
    <w:rsid w:val="00E41F0F"/>
    <w:rsid w:val="00E424AA"/>
    <w:rsid w:val="00E4371E"/>
    <w:rsid w:val="00E46DDF"/>
    <w:rsid w:val="00E52000"/>
    <w:rsid w:val="00E53D36"/>
    <w:rsid w:val="00E54A55"/>
    <w:rsid w:val="00E555E3"/>
    <w:rsid w:val="00E565EB"/>
    <w:rsid w:val="00E56E1C"/>
    <w:rsid w:val="00E6108D"/>
    <w:rsid w:val="00E62CEC"/>
    <w:rsid w:val="00E64F9A"/>
    <w:rsid w:val="00E66476"/>
    <w:rsid w:val="00E704C2"/>
    <w:rsid w:val="00E715D6"/>
    <w:rsid w:val="00E72B4B"/>
    <w:rsid w:val="00E74823"/>
    <w:rsid w:val="00E7585C"/>
    <w:rsid w:val="00E77EE8"/>
    <w:rsid w:val="00E805DB"/>
    <w:rsid w:val="00E809BE"/>
    <w:rsid w:val="00E80C61"/>
    <w:rsid w:val="00E83304"/>
    <w:rsid w:val="00E84ECE"/>
    <w:rsid w:val="00E85DEF"/>
    <w:rsid w:val="00E87609"/>
    <w:rsid w:val="00E8796B"/>
    <w:rsid w:val="00E904D5"/>
    <w:rsid w:val="00E96D3D"/>
    <w:rsid w:val="00E97FD6"/>
    <w:rsid w:val="00EA047F"/>
    <w:rsid w:val="00EA1DDE"/>
    <w:rsid w:val="00EA3165"/>
    <w:rsid w:val="00EA39F7"/>
    <w:rsid w:val="00EA4E17"/>
    <w:rsid w:val="00EA66E6"/>
    <w:rsid w:val="00EA67A3"/>
    <w:rsid w:val="00EB0189"/>
    <w:rsid w:val="00EB2CD3"/>
    <w:rsid w:val="00EB421D"/>
    <w:rsid w:val="00EB524B"/>
    <w:rsid w:val="00EB6515"/>
    <w:rsid w:val="00EB7171"/>
    <w:rsid w:val="00EB7E9E"/>
    <w:rsid w:val="00EC0488"/>
    <w:rsid w:val="00EC28B4"/>
    <w:rsid w:val="00EC308B"/>
    <w:rsid w:val="00EC32B1"/>
    <w:rsid w:val="00EC3995"/>
    <w:rsid w:val="00EC416B"/>
    <w:rsid w:val="00EC5A67"/>
    <w:rsid w:val="00EC5B8A"/>
    <w:rsid w:val="00ED04FA"/>
    <w:rsid w:val="00ED108A"/>
    <w:rsid w:val="00ED12AA"/>
    <w:rsid w:val="00ED18B3"/>
    <w:rsid w:val="00ED2FCA"/>
    <w:rsid w:val="00ED41CF"/>
    <w:rsid w:val="00ED4353"/>
    <w:rsid w:val="00ED7047"/>
    <w:rsid w:val="00ED72B4"/>
    <w:rsid w:val="00ED7A74"/>
    <w:rsid w:val="00EE167C"/>
    <w:rsid w:val="00EE3C30"/>
    <w:rsid w:val="00EE53AA"/>
    <w:rsid w:val="00EE7B94"/>
    <w:rsid w:val="00EF14DD"/>
    <w:rsid w:val="00EF22A2"/>
    <w:rsid w:val="00EF2DD7"/>
    <w:rsid w:val="00EF3000"/>
    <w:rsid w:val="00EF33C1"/>
    <w:rsid w:val="00EF6879"/>
    <w:rsid w:val="00EF6F83"/>
    <w:rsid w:val="00EF75BB"/>
    <w:rsid w:val="00EF7D2C"/>
    <w:rsid w:val="00F046D0"/>
    <w:rsid w:val="00F06164"/>
    <w:rsid w:val="00F06270"/>
    <w:rsid w:val="00F102C3"/>
    <w:rsid w:val="00F112DE"/>
    <w:rsid w:val="00F11604"/>
    <w:rsid w:val="00F13E97"/>
    <w:rsid w:val="00F15BD9"/>
    <w:rsid w:val="00F15D86"/>
    <w:rsid w:val="00F16C8E"/>
    <w:rsid w:val="00F203B0"/>
    <w:rsid w:val="00F20ABB"/>
    <w:rsid w:val="00F21196"/>
    <w:rsid w:val="00F219AA"/>
    <w:rsid w:val="00F23004"/>
    <w:rsid w:val="00F2441E"/>
    <w:rsid w:val="00F24598"/>
    <w:rsid w:val="00F24AAB"/>
    <w:rsid w:val="00F24AE8"/>
    <w:rsid w:val="00F2752E"/>
    <w:rsid w:val="00F301EA"/>
    <w:rsid w:val="00F30361"/>
    <w:rsid w:val="00F338EF"/>
    <w:rsid w:val="00F33F06"/>
    <w:rsid w:val="00F3430B"/>
    <w:rsid w:val="00F35F28"/>
    <w:rsid w:val="00F41C91"/>
    <w:rsid w:val="00F41E98"/>
    <w:rsid w:val="00F42338"/>
    <w:rsid w:val="00F438A2"/>
    <w:rsid w:val="00F46078"/>
    <w:rsid w:val="00F51313"/>
    <w:rsid w:val="00F52A11"/>
    <w:rsid w:val="00F53284"/>
    <w:rsid w:val="00F53611"/>
    <w:rsid w:val="00F53D00"/>
    <w:rsid w:val="00F57E9C"/>
    <w:rsid w:val="00F608EA"/>
    <w:rsid w:val="00F61BA7"/>
    <w:rsid w:val="00F61F57"/>
    <w:rsid w:val="00F62208"/>
    <w:rsid w:val="00F63797"/>
    <w:rsid w:val="00F63917"/>
    <w:rsid w:val="00F64DAF"/>
    <w:rsid w:val="00F71D02"/>
    <w:rsid w:val="00F76B74"/>
    <w:rsid w:val="00F76B78"/>
    <w:rsid w:val="00F82F13"/>
    <w:rsid w:val="00F83138"/>
    <w:rsid w:val="00F8337D"/>
    <w:rsid w:val="00F83BC6"/>
    <w:rsid w:val="00F85BF7"/>
    <w:rsid w:val="00F8752C"/>
    <w:rsid w:val="00F926BD"/>
    <w:rsid w:val="00F94728"/>
    <w:rsid w:val="00F947AE"/>
    <w:rsid w:val="00F9595C"/>
    <w:rsid w:val="00F962E2"/>
    <w:rsid w:val="00FA0056"/>
    <w:rsid w:val="00FA049D"/>
    <w:rsid w:val="00FA11C3"/>
    <w:rsid w:val="00FA1FA4"/>
    <w:rsid w:val="00FA2288"/>
    <w:rsid w:val="00FA275F"/>
    <w:rsid w:val="00FA3DCF"/>
    <w:rsid w:val="00FA45D7"/>
    <w:rsid w:val="00FA4E09"/>
    <w:rsid w:val="00FA5504"/>
    <w:rsid w:val="00FA6599"/>
    <w:rsid w:val="00FA6637"/>
    <w:rsid w:val="00FA6742"/>
    <w:rsid w:val="00FA6DEC"/>
    <w:rsid w:val="00FB0C67"/>
    <w:rsid w:val="00FB3195"/>
    <w:rsid w:val="00FB7EF6"/>
    <w:rsid w:val="00FC0640"/>
    <w:rsid w:val="00FC0EC5"/>
    <w:rsid w:val="00FC184D"/>
    <w:rsid w:val="00FC2B1E"/>
    <w:rsid w:val="00FC43E8"/>
    <w:rsid w:val="00FC6DD8"/>
    <w:rsid w:val="00FC7499"/>
    <w:rsid w:val="00FC75EF"/>
    <w:rsid w:val="00FC7948"/>
    <w:rsid w:val="00FD0751"/>
    <w:rsid w:val="00FD1D4B"/>
    <w:rsid w:val="00FD2AAF"/>
    <w:rsid w:val="00FD5767"/>
    <w:rsid w:val="00FD59E1"/>
    <w:rsid w:val="00FD64BB"/>
    <w:rsid w:val="00FE0082"/>
    <w:rsid w:val="00FE0259"/>
    <w:rsid w:val="00FE2A7D"/>
    <w:rsid w:val="00FE2B64"/>
    <w:rsid w:val="00FE2FE0"/>
    <w:rsid w:val="00FE3EA5"/>
    <w:rsid w:val="00FE58F6"/>
    <w:rsid w:val="00FF3096"/>
    <w:rsid w:val="00FF3163"/>
    <w:rsid w:val="00FF4EDF"/>
    <w:rsid w:val="00FF54C2"/>
    <w:rsid w:val="00FF5B7E"/>
    <w:rsid w:val="00FF5D08"/>
    <w:rsid w:val="00FF62F2"/>
    <w:rsid w:val="00FF65BA"/>
    <w:rsid w:val="00FF72F0"/>
    <w:rsid w:val="00FF7470"/>
    <w:rsid w:val="01589793"/>
    <w:rsid w:val="01ACBE22"/>
    <w:rsid w:val="01F023D3"/>
    <w:rsid w:val="0232A67A"/>
    <w:rsid w:val="023880A8"/>
    <w:rsid w:val="02781CB3"/>
    <w:rsid w:val="02BB4F7C"/>
    <w:rsid w:val="03E2AE8C"/>
    <w:rsid w:val="041BECDE"/>
    <w:rsid w:val="043FF044"/>
    <w:rsid w:val="04B55CAC"/>
    <w:rsid w:val="0556B195"/>
    <w:rsid w:val="0589CB0A"/>
    <w:rsid w:val="0686B7D8"/>
    <w:rsid w:val="06BB1E4F"/>
    <w:rsid w:val="070FC5A1"/>
    <w:rsid w:val="08D5F25C"/>
    <w:rsid w:val="0901C05B"/>
    <w:rsid w:val="091B806D"/>
    <w:rsid w:val="0935814F"/>
    <w:rsid w:val="09585856"/>
    <w:rsid w:val="09BCC0D3"/>
    <w:rsid w:val="0A52DFBE"/>
    <w:rsid w:val="0A5A70B4"/>
    <w:rsid w:val="0A67FA9A"/>
    <w:rsid w:val="0B4C506C"/>
    <w:rsid w:val="0B91BFC3"/>
    <w:rsid w:val="0C75D529"/>
    <w:rsid w:val="0D0BC9F1"/>
    <w:rsid w:val="0D51ED99"/>
    <w:rsid w:val="0D98C020"/>
    <w:rsid w:val="0DDA6A7A"/>
    <w:rsid w:val="0E53CD59"/>
    <w:rsid w:val="0EE0225B"/>
    <w:rsid w:val="0FF0CE1E"/>
    <w:rsid w:val="103CF81D"/>
    <w:rsid w:val="103F2245"/>
    <w:rsid w:val="116359E1"/>
    <w:rsid w:val="129F6B87"/>
    <w:rsid w:val="12ADC39B"/>
    <w:rsid w:val="12BE54C2"/>
    <w:rsid w:val="1395D8F6"/>
    <w:rsid w:val="156DD2E4"/>
    <w:rsid w:val="15EA519D"/>
    <w:rsid w:val="15F94AD8"/>
    <w:rsid w:val="161C2644"/>
    <w:rsid w:val="16554AD5"/>
    <w:rsid w:val="16A07BD5"/>
    <w:rsid w:val="16E8C146"/>
    <w:rsid w:val="17882D0C"/>
    <w:rsid w:val="17AFBB3F"/>
    <w:rsid w:val="17C8D5A2"/>
    <w:rsid w:val="17D1AFA0"/>
    <w:rsid w:val="17FCB02B"/>
    <w:rsid w:val="1894FD91"/>
    <w:rsid w:val="19BFAC4B"/>
    <w:rsid w:val="19D81C97"/>
    <w:rsid w:val="1A1400B2"/>
    <w:rsid w:val="1A901755"/>
    <w:rsid w:val="1B1DAAB2"/>
    <w:rsid w:val="1B8C735C"/>
    <w:rsid w:val="1D98B0E5"/>
    <w:rsid w:val="1DE296B6"/>
    <w:rsid w:val="1ED6F706"/>
    <w:rsid w:val="1EE347AE"/>
    <w:rsid w:val="1F0A8851"/>
    <w:rsid w:val="1F213806"/>
    <w:rsid w:val="20117304"/>
    <w:rsid w:val="225D5780"/>
    <w:rsid w:val="228CC6B6"/>
    <w:rsid w:val="22C078A6"/>
    <w:rsid w:val="232ECF0A"/>
    <w:rsid w:val="233F8FF4"/>
    <w:rsid w:val="2342C95A"/>
    <w:rsid w:val="2365D680"/>
    <w:rsid w:val="2381E102"/>
    <w:rsid w:val="23AFC865"/>
    <w:rsid w:val="23B33EC0"/>
    <w:rsid w:val="24B96DC2"/>
    <w:rsid w:val="24DE99BB"/>
    <w:rsid w:val="25673B1E"/>
    <w:rsid w:val="2571730B"/>
    <w:rsid w:val="2682C4F0"/>
    <w:rsid w:val="26F52AA7"/>
    <w:rsid w:val="27571BB1"/>
    <w:rsid w:val="276FE8B7"/>
    <w:rsid w:val="27C6DDDE"/>
    <w:rsid w:val="27CF8A78"/>
    <w:rsid w:val="27FDA7A7"/>
    <w:rsid w:val="28C0E5F2"/>
    <w:rsid w:val="293893DF"/>
    <w:rsid w:val="2A3F5488"/>
    <w:rsid w:val="2A7D4277"/>
    <w:rsid w:val="2A922AD5"/>
    <w:rsid w:val="2AD35833"/>
    <w:rsid w:val="2BBA1001"/>
    <w:rsid w:val="2BFAA63A"/>
    <w:rsid w:val="2C4DB903"/>
    <w:rsid w:val="2CCD16D7"/>
    <w:rsid w:val="2E0096FA"/>
    <w:rsid w:val="2E204FF0"/>
    <w:rsid w:val="2E53B940"/>
    <w:rsid w:val="2F5CB00F"/>
    <w:rsid w:val="2F891C22"/>
    <w:rsid w:val="30100E11"/>
    <w:rsid w:val="30677050"/>
    <w:rsid w:val="30733228"/>
    <w:rsid w:val="30AA99FD"/>
    <w:rsid w:val="313C8BDF"/>
    <w:rsid w:val="31904947"/>
    <w:rsid w:val="3219C816"/>
    <w:rsid w:val="32411B00"/>
    <w:rsid w:val="3247D6B7"/>
    <w:rsid w:val="327CE8FD"/>
    <w:rsid w:val="328B4C8D"/>
    <w:rsid w:val="32D5EDC1"/>
    <w:rsid w:val="330ADD2A"/>
    <w:rsid w:val="343C4BE0"/>
    <w:rsid w:val="345D7D56"/>
    <w:rsid w:val="360D8E83"/>
    <w:rsid w:val="364240DB"/>
    <w:rsid w:val="36AB861B"/>
    <w:rsid w:val="36D1716D"/>
    <w:rsid w:val="36D608EA"/>
    <w:rsid w:val="373CDC86"/>
    <w:rsid w:val="37C3E2F7"/>
    <w:rsid w:val="37F23CD7"/>
    <w:rsid w:val="390F53B1"/>
    <w:rsid w:val="3921A16E"/>
    <w:rsid w:val="392367A0"/>
    <w:rsid w:val="398E810B"/>
    <w:rsid w:val="39D68B42"/>
    <w:rsid w:val="39DD1614"/>
    <w:rsid w:val="3AA9D732"/>
    <w:rsid w:val="3ACA39E2"/>
    <w:rsid w:val="3B157EC9"/>
    <w:rsid w:val="3BCB3819"/>
    <w:rsid w:val="3D6AFD75"/>
    <w:rsid w:val="3DE2C4D4"/>
    <w:rsid w:val="3EB1509E"/>
    <w:rsid w:val="4056F5C6"/>
    <w:rsid w:val="40A0FF0D"/>
    <w:rsid w:val="41655389"/>
    <w:rsid w:val="419DAC0E"/>
    <w:rsid w:val="4226752B"/>
    <w:rsid w:val="42B635F7"/>
    <w:rsid w:val="43AD6E6D"/>
    <w:rsid w:val="44139ED6"/>
    <w:rsid w:val="4694B006"/>
    <w:rsid w:val="46E23101"/>
    <w:rsid w:val="46F1C6F2"/>
    <w:rsid w:val="46FB8817"/>
    <w:rsid w:val="472270E2"/>
    <w:rsid w:val="4752054F"/>
    <w:rsid w:val="47C5C103"/>
    <w:rsid w:val="48D4007A"/>
    <w:rsid w:val="4974E65C"/>
    <w:rsid w:val="49EC52B8"/>
    <w:rsid w:val="4ACA8585"/>
    <w:rsid w:val="4CB91100"/>
    <w:rsid w:val="4D1EBE54"/>
    <w:rsid w:val="4D3BC5A9"/>
    <w:rsid w:val="4D61F9FD"/>
    <w:rsid w:val="4D8333B9"/>
    <w:rsid w:val="4D9CB3CB"/>
    <w:rsid w:val="4DC225DE"/>
    <w:rsid w:val="4EB83BF7"/>
    <w:rsid w:val="4EC01062"/>
    <w:rsid w:val="4F94B8FF"/>
    <w:rsid w:val="50249FD5"/>
    <w:rsid w:val="50992E0D"/>
    <w:rsid w:val="50AD2249"/>
    <w:rsid w:val="50CDC6E5"/>
    <w:rsid w:val="50EAE36B"/>
    <w:rsid w:val="50FCC5A1"/>
    <w:rsid w:val="521DEC85"/>
    <w:rsid w:val="52432F52"/>
    <w:rsid w:val="524DC276"/>
    <w:rsid w:val="52AF5D8E"/>
    <w:rsid w:val="5455A4B7"/>
    <w:rsid w:val="5477013A"/>
    <w:rsid w:val="5481F972"/>
    <w:rsid w:val="55157652"/>
    <w:rsid w:val="5542C4B8"/>
    <w:rsid w:val="55858C65"/>
    <w:rsid w:val="55F302FB"/>
    <w:rsid w:val="56121C99"/>
    <w:rsid w:val="5647B6F2"/>
    <w:rsid w:val="5660EB22"/>
    <w:rsid w:val="5686A91A"/>
    <w:rsid w:val="56D20A6F"/>
    <w:rsid w:val="56F75875"/>
    <w:rsid w:val="574E53E3"/>
    <w:rsid w:val="57BBC96F"/>
    <w:rsid w:val="59FBB8E7"/>
    <w:rsid w:val="5A1635DB"/>
    <w:rsid w:val="5B1AC657"/>
    <w:rsid w:val="5B76C33B"/>
    <w:rsid w:val="5D192DCD"/>
    <w:rsid w:val="5D2E3126"/>
    <w:rsid w:val="5D2F4F1A"/>
    <w:rsid w:val="5D5EFEC4"/>
    <w:rsid w:val="5D6EA83D"/>
    <w:rsid w:val="5DE2F6CA"/>
    <w:rsid w:val="5E268E9C"/>
    <w:rsid w:val="5EE9A6FE"/>
    <w:rsid w:val="5EFFC98C"/>
    <w:rsid w:val="5F277018"/>
    <w:rsid w:val="5FB2CA4F"/>
    <w:rsid w:val="5FBDB93D"/>
    <w:rsid w:val="5FCCD300"/>
    <w:rsid w:val="6078769C"/>
    <w:rsid w:val="6095393B"/>
    <w:rsid w:val="6182E766"/>
    <w:rsid w:val="619ED14F"/>
    <w:rsid w:val="624CD30A"/>
    <w:rsid w:val="636BA120"/>
    <w:rsid w:val="63A5A5B5"/>
    <w:rsid w:val="63DCBAD1"/>
    <w:rsid w:val="6421BC58"/>
    <w:rsid w:val="64529DD8"/>
    <w:rsid w:val="648C07D0"/>
    <w:rsid w:val="64C47A7E"/>
    <w:rsid w:val="6510E640"/>
    <w:rsid w:val="653BEC4F"/>
    <w:rsid w:val="66358167"/>
    <w:rsid w:val="665863D0"/>
    <w:rsid w:val="66A341E2"/>
    <w:rsid w:val="66D7BCB0"/>
    <w:rsid w:val="66D8EA22"/>
    <w:rsid w:val="681FB320"/>
    <w:rsid w:val="683F1243"/>
    <w:rsid w:val="68744507"/>
    <w:rsid w:val="68901BF6"/>
    <w:rsid w:val="69083594"/>
    <w:rsid w:val="690B6080"/>
    <w:rsid w:val="69408438"/>
    <w:rsid w:val="6A32FA4B"/>
    <w:rsid w:val="6A892A51"/>
    <w:rsid w:val="6A961EB3"/>
    <w:rsid w:val="6AF399CA"/>
    <w:rsid w:val="6B674395"/>
    <w:rsid w:val="6C425F32"/>
    <w:rsid w:val="6C8037E9"/>
    <w:rsid w:val="6CA62B3A"/>
    <w:rsid w:val="6E0174C7"/>
    <w:rsid w:val="6E503A21"/>
    <w:rsid w:val="6E8F6369"/>
    <w:rsid w:val="6F558E38"/>
    <w:rsid w:val="6F6A1123"/>
    <w:rsid w:val="700B66EE"/>
    <w:rsid w:val="70A26F8B"/>
    <w:rsid w:val="70CCFED2"/>
    <w:rsid w:val="70FA1F1C"/>
    <w:rsid w:val="71A5D9BE"/>
    <w:rsid w:val="71D822D8"/>
    <w:rsid w:val="71E5F489"/>
    <w:rsid w:val="7477ED7A"/>
    <w:rsid w:val="749E3C11"/>
    <w:rsid w:val="74E42BF7"/>
    <w:rsid w:val="75149097"/>
    <w:rsid w:val="7562B831"/>
    <w:rsid w:val="7576F9D2"/>
    <w:rsid w:val="7627A20A"/>
    <w:rsid w:val="762CEF31"/>
    <w:rsid w:val="7641A718"/>
    <w:rsid w:val="766DDD19"/>
    <w:rsid w:val="7691DBC6"/>
    <w:rsid w:val="76AB93FB"/>
    <w:rsid w:val="76F3F626"/>
    <w:rsid w:val="76FEDAF1"/>
    <w:rsid w:val="780EED66"/>
    <w:rsid w:val="789947A4"/>
    <w:rsid w:val="78BC442C"/>
    <w:rsid w:val="79212A81"/>
    <w:rsid w:val="79659BC0"/>
    <w:rsid w:val="799A9160"/>
    <w:rsid w:val="7A4A6AF5"/>
    <w:rsid w:val="7A68EC80"/>
    <w:rsid w:val="7AF2679F"/>
    <w:rsid w:val="7B2F0246"/>
    <w:rsid w:val="7B56628A"/>
    <w:rsid w:val="7BAD6382"/>
    <w:rsid w:val="7BAF6DDC"/>
    <w:rsid w:val="7C580DC5"/>
    <w:rsid w:val="7C939427"/>
    <w:rsid w:val="7CDC2CA9"/>
    <w:rsid w:val="7D44C8A3"/>
    <w:rsid w:val="7D8A7502"/>
    <w:rsid w:val="7EDA7BBF"/>
    <w:rsid w:val="7F724197"/>
    <w:rsid w:val="7FA7AD41"/>
    <w:rsid w:val="7FF959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63D42"/>
  <w15:chartTrackingRefBased/>
  <w15:docId w15:val="{7014F486-6DA2-4609-9864-854DE382A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1B08"/>
    <w:pPr>
      <w:keepNext/>
      <w:keepLines/>
      <w:spacing w:before="240" w:after="0"/>
      <w:outlineLvl w:val="0"/>
    </w:pPr>
    <w:rPr>
      <w:rFonts w:asciiTheme="majorHAnsi" w:eastAsiaTheme="majorEastAsia" w:hAnsiTheme="majorHAnsi" w:cstheme="majorBidi"/>
      <w:b/>
      <w:color w:val="23B8CF"/>
      <w:sz w:val="32"/>
      <w:szCs w:val="32"/>
    </w:rPr>
  </w:style>
  <w:style w:type="paragraph" w:styleId="Heading2">
    <w:name w:val="heading 2"/>
    <w:basedOn w:val="Normal"/>
    <w:next w:val="Normal"/>
    <w:link w:val="Heading2Char"/>
    <w:uiPriority w:val="9"/>
    <w:unhideWhenUsed/>
    <w:qFormat/>
    <w:rsid w:val="00761B08"/>
    <w:pPr>
      <w:keepNext/>
      <w:keepLines/>
      <w:spacing w:before="40" w:after="0"/>
      <w:outlineLvl w:val="1"/>
    </w:pPr>
    <w:rPr>
      <w:rFonts w:asciiTheme="majorHAnsi" w:eastAsiaTheme="majorEastAsia" w:hAnsiTheme="majorHAnsi" w:cstheme="majorBidi"/>
      <w:b/>
      <w:color w:val="23B8CF"/>
      <w:sz w:val="30"/>
      <w:szCs w:val="26"/>
    </w:rPr>
  </w:style>
  <w:style w:type="paragraph" w:styleId="Heading3">
    <w:name w:val="heading 3"/>
    <w:basedOn w:val="Normal"/>
    <w:next w:val="Normal"/>
    <w:link w:val="Heading3Char"/>
    <w:uiPriority w:val="9"/>
    <w:unhideWhenUsed/>
    <w:qFormat/>
    <w:rsid w:val="00197842"/>
    <w:pPr>
      <w:keepNext/>
      <w:keepLines/>
      <w:spacing w:before="40" w:after="0"/>
      <w:outlineLvl w:val="2"/>
    </w:pPr>
    <w:rPr>
      <w:rFonts w:asciiTheme="majorHAnsi" w:eastAsiaTheme="majorEastAsia" w:hAnsiTheme="majorHAnsi" w:cstheme="majorBidi"/>
      <w:b/>
      <w:color w:val="633B8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B08"/>
    <w:rPr>
      <w:rFonts w:asciiTheme="majorHAnsi" w:eastAsiaTheme="majorEastAsia" w:hAnsiTheme="majorHAnsi" w:cstheme="majorBidi"/>
      <w:b/>
      <w:color w:val="23B8CF"/>
      <w:sz w:val="32"/>
      <w:szCs w:val="32"/>
    </w:rPr>
  </w:style>
  <w:style w:type="table" w:styleId="TableGrid">
    <w:name w:val="Table Grid"/>
    <w:basedOn w:val="TableNormal"/>
    <w:uiPriority w:val="39"/>
    <w:rsid w:val="00B01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B01B7F"/>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B01B7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761B08"/>
    <w:rPr>
      <w:rFonts w:asciiTheme="majorHAnsi" w:eastAsiaTheme="majorEastAsia" w:hAnsiTheme="majorHAnsi" w:cstheme="majorBidi"/>
      <w:b/>
      <w:color w:val="23B8CF"/>
      <w:sz w:val="30"/>
      <w:szCs w:val="26"/>
    </w:rPr>
  </w:style>
  <w:style w:type="character" w:customStyle="1" w:styleId="Heading3Char">
    <w:name w:val="Heading 3 Char"/>
    <w:basedOn w:val="DefaultParagraphFont"/>
    <w:link w:val="Heading3"/>
    <w:uiPriority w:val="9"/>
    <w:rsid w:val="00197842"/>
    <w:rPr>
      <w:rFonts w:asciiTheme="majorHAnsi" w:eastAsiaTheme="majorEastAsia" w:hAnsiTheme="majorHAnsi" w:cstheme="majorBidi"/>
      <w:b/>
      <w:color w:val="633B82"/>
      <w:sz w:val="24"/>
      <w:szCs w:val="24"/>
    </w:rPr>
  </w:style>
  <w:style w:type="character" w:styleId="BookTitle">
    <w:name w:val="Book Title"/>
    <w:basedOn w:val="DefaultParagraphFont"/>
    <w:uiPriority w:val="33"/>
    <w:qFormat/>
    <w:rsid w:val="005C05A0"/>
    <w:rPr>
      <w:b/>
      <w:bCs/>
      <w:i/>
      <w:iCs/>
      <w:spacing w:val="5"/>
    </w:rPr>
  </w:style>
  <w:style w:type="paragraph" w:styleId="TOCHeading">
    <w:name w:val="TOC Heading"/>
    <w:basedOn w:val="Heading1"/>
    <w:next w:val="Normal"/>
    <w:uiPriority w:val="39"/>
    <w:unhideWhenUsed/>
    <w:qFormat/>
    <w:rsid w:val="005C05A0"/>
    <w:pPr>
      <w:outlineLvl w:val="9"/>
    </w:pPr>
    <w:rPr>
      <w:lang w:val="en-US"/>
    </w:rPr>
  </w:style>
  <w:style w:type="paragraph" w:styleId="TOC1">
    <w:name w:val="toc 1"/>
    <w:basedOn w:val="Normal"/>
    <w:next w:val="Normal"/>
    <w:autoRedefine/>
    <w:uiPriority w:val="39"/>
    <w:unhideWhenUsed/>
    <w:rsid w:val="005C05A0"/>
    <w:pPr>
      <w:spacing w:after="100"/>
    </w:pPr>
  </w:style>
  <w:style w:type="paragraph" w:styleId="TOC2">
    <w:name w:val="toc 2"/>
    <w:basedOn w:val="Normal"/>
    <w:next w:val="Normal"/>
    <w:autoRedefine/>
    <w:uiPriority w:val="39"/>
    <w:unhideWhenUsed/>
    <w:rsid w:val="005C05A0"/>
    <w:pPr>
      <w:spacing w:after="100"/>
      <w:ind w:left="220"/>
    </w:pPr>
  </w:style>
  <w:style w:type="paragraph" w:styleId="TOC3">
    <w:name w:val="toc 3"/>
    <w:basedOn w:val="Normal"/>
    <w:next w:val="Normal"/>
    <w:autoRedefine/>
    <w:uiPriority w:val="39"/>
    <w:unhideWhenUsed/>
    <w:rsid w:val="005C05A0"/>
    <w:pPr>
      <w:spacing w:after="100"/>
      <w:ind w:left="440"/>
    </w:pPr>
  </w:style>
  <w:style w:type="character" w:styleId="Hyperlink">
    <w:name w:val="Hyperlink"/>
    <w:basedOn w:val="DefaultParagraphFont"/>
    <w:uiPriority w:val="99"/>
    <w:unhideWhenUsed/>
    <w:rsid w:val="005C05A0"/>
    <w:rPr>
      <w:color w:val="0563C1" w:themeColor="hyperlink"/>
      <w:u w:val="single"/>
    </w:rPr>
  </w:style>
  <w:style w:type="paragraph" w:styleId="Header">
    <w:name w:val="header"/>
    <w:basedOn w:val="Normal"/>
    <w:link w:val="HeaderChar"/>
    <w:uiPriority w:val="99"/>
    <w:unhideWhenUsed/>
    <w:rsid w:val="002B60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0C7"/>
  </w:style>
  <w:style w:type="paragraph" w:styleId="Footer">
    <w:name w:val="footer"/>
    <w:basedOn w:val="Normal"/>
    <w:link w:val="FooterChar"/>
    <w:uiPriority w:val="99"/>
    <w:unhideWhenUsed/>
    <w:rsid w:val="002B60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0C7"/>
  </w:style>
  <w:style w:type="paragraph" w:styleId="NoSpacing">
    <w:name w:val="No Spacing"/>
    <w:link w:val="NoSpacingChar"/>
    <w:uiPriority w:val="1"/>
    <w:qFormat/>
    <w:rsid w:val="0022500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25007"/>
    <w:rPr>
      <w:rFonts w:eastAsiaTheme="minorEastAsia"/>
      <w:lang w:val="en-US"/>
    </w:rPr>
  </w:style>
  <w:style w:type="table" w:customStyle="1" w:styleId="TableGrid11">
    <w:name w:val="Table Grid11"/>
    <w:basedOn w:val="TableNormal"/>
    <w:next w:val="TableGrid"/>
    <w:uiPriority w:val="59"/>
    <w:rsid w:val="00225007"/>
    <w:pPr>
      <w:spacing w:after="0" w:line="240" w:lineRule="auto"/>
    </w:pPr>
    <w:rPr>
      <w:rFonts w:ascii="Arial" w:hAnsi="Arial"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25007"/>
    <w:pPr>
      <w:spacing w:after="0" w:line="240" w:lineRule="auto"/>
    </w:pPr>
    <w:rPr>
      <w:rFonts w:ascii="Arial" w:hAnsi="Arial"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08EA"/>
    <w:rPr>
      <w:sz w:val="16"/>
      <w:szCs w:val="16"/>
    </w:rPr>
  </w:style>
  <w:style w:type="paragraph" w:styleId="CommentText">
    <w:name w:val="annotation text"/>
    <w:basedOn w:val="Normal"/>
    <w:link w:val="CommentTextChar"/>
    <w:uiPriority w:val="99"/>
    <w:unhideWhenUsed/>
    <w:rsid w:val="00F608EA"/>
    <w:pPr>
      <w:spacing w:line="240" w:lineRule="auto"/>
    </w:pPr>
    <w:rPr>
      <w:sz w:val="20"/>
      <w:szCs w:val="20"/>
    </w:rPr>
  </w:style>
  <w:style w:type="character" w:customStyle="1" w:styleId="CommentTextChar">
    <w:name w:val="Comment Text Char"/>
    <w:basedOn w:val="DefaultParagraphFont"/>
    <w:link w:val="CommentText"/>
    <w:uiPriority w:val="99"/>
    <w:rsid w:val="00F608EA"/>
    <w:rPr>
      <w:sz w:val="20"/>
      <w:szCs w:val="20"/>
    </w:rPr>
  </w:style>
  <w:style w:type="paragraph" w:styleId="NormalWeb">
    <w:name w:val="Normal (Web)"/>
    <w:basedOn w:val="Normal"/>
    <w:uiPriority w:val="99"/>
    <w:unhideWhenUsed/>
    <w:rsid w:val="008C3C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5833DD"/>
    <w:pPr>
      <w:spacing w:after="100"/>
      <w:ind w:left="660"/>
    </w:pPr>
    <w:rPr>
      <w:rFonts w:eastAsiaTheme="minorEastAsia"/>
      <w:lang w:eastAsia="en-GB"/>
    </w:rPr>
  </w:style>
  <w:style w:type="paragraph" w:styleId="TOC5">
    <w:name w:val="toc 5"/>
    <w:basedOn w:val="Normal"/>
    <w:next w:val="Normal"/>
    <w:autoRedefine/>
    <w:uiPriority w:val="39"/>
    <w:unhideWhenUsed/>
    <w:rsid w:val="005833DD"/>
    <w:pPr>
      <w:spacing w:after="100"/>
      <w:ind w:left="880"/>
    </w:pPr>
    <w:rPr>
      <w:rFonts w:eastAsiaTheme="minorEastAsia"/>
      <w:lang w:eastAsia="en-GB"/>
    </w:rPr>
  </w:style>
  <w:style w:type="paragraph" w:styleId="TOC6">
    <w:name w:val="toc 6"/>
    <w:basedOn w:val="Normal"/>
    <w:next w:val="Normal"/>
    <w:autoRedefine/>
    <w:uiPriority w:val="39"/>
    <w:unhideWhenUsed/>
    <w:rsid w:val="005833DD"/>
    <w:pPr>
      <w:spacing w:after="100"/>
      <w:ind w:left="1100"/>
    </w:pPr>
    <w:rPr>
      <w:rFonts w:eastAsiaTheme="minorEastAsia"/>
      <w:lang w:eastAsia="en-GB"/>
    </w:rPr>
  </w:style>
  <w:style w:type="paragraph" w:styleId="TOC7">
    <w:name w:val="toc 7"/>
    <w:basedOn w:val="Normal"/>
    <w:next w:val="Normal"/>
    <w:autoRedefine/>
    <w:uiPriority w:val="39"/>
    <w:unhideWhenUsed/>
    <w:rsid w:val="005833DD"/>
    <w:pPr>
      <w:spacing w:after="100"/>
      <w:ind w:left="1320"/>
    </w:pPr>
    <w:rPr>
      <w:rFonts w:eastAsiaTheme="minorEastAsia"/>
      <w:lang w:eastAsia="en-GB"/>
    </w:rPr>
  </w:style>
  <w:style w:type="paragraph" w:styleId="TOC8">
    <w:name w:val="toc 8"/>
    <w:basedOn w:val="Normal"/>
    <w:next w:val="Normal"/>
    <w:autoRedefine/>
    <w:uiPriority w:val="39"/>
    <w:unhideWhenUsed/>
    <w:rsid w:val="005833DD"/>
    <w:pPr>
      <w:spacing w:after="100"/>
      <w:ind w:left="1540"/>
    </w:pPr>
    <w:rPr>
      <w:rFonts w:eastAsiaTheme="minorEastAsia"/>
      <w:lang w:eastAsia="en-GB"/>
    </w:rPr>
  </w:style>
  <w:style w:type="paragraph" w:styleId="TOC9">
    <w:name w:val="toc 9"/>
    <w:basedOn w:val="Normal"/>
    <w:next w:val="Normal"/>
    <w:autoRedefine/>
    <w:uiPriority w:val="39"/>
    <w:unhideWhenUsed/>
    <w:rsid w:val="005833DD"/>
    <w:pPr>
      <w:spacing w:after="100"/>
      <w:ind w:left="1760"/>
    </w:pPr>
    <w:rPr>
      <w:rFonts w:eastAsiaTheme="minorEastAsia"/>
      <w:lang w:eastAsia="en-GB"/>
    </w:rPr>
  </w:style>
  <w:style w:type="character" w:styleId="UnresolvedMention">
    <w:name w:val="Unresolved Mention"/>
    <w:basedOn w:val="DefaultParagraphFont"/>
    <w:uiPriority w:val="99"/>
    <w:semiHidden/>
    <w:unhideWhenUsed/>
    <w:rsid w:val="005833DD"/>
    <w:rPr>
      <w:color w:val="605E5C"/>
      <w:shd w:val="clear" w:color="auto" w:fill="E1DFDD"/>
    </w:rPr>
  </w:style>
  <w:style w:type="table" w:customStyle="1" w:styleId="TableGrid8">
    <w:name w:val="Table Grid8"/>
    <w:basedOn w:val="TableNormal"/>
    <w:next w:val="TableGrid"/>
    <w:uiPriority w:val="59"/>
    <w:rsid w:val="00F9595C"/>
    <w:pPr>
      <w:spacing w:after="0" w:line="240" w:lineRule="auto"/>
    </w:pPr>
    <w:rPr>
      <w:rFonts w:ascii="Arial" w:hAnsi="Arial"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9595C"/>
    <w:pPr>
      <w:spacing w:after="0" w:line="240" w:lineRule="auto"/>
    </w:pPr>
    <w:rPr>
      <w:rFonts w:ascii="Arial" w:hAnsi="Arial"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9595C"/>
    <w:pPr>
      <w:spacing w:after="0" w:line="240" w:lineRule="auto"/>
    </w:pPr>
    <w:rPr>
      <w:rFonts w:ascii="Arial" w:hAnsi="Arial"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45A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45AA2"/>
  </w:style>
  <w:style w:type="character" w:customStyle="1" w:styleId="eop">
    <w:name w:val="eop"/>
    <w:basedOn w:val="DefaultParagraphFont"/>
    <w:rsid w:val="00145AA2"/>
  </w:style>
  <w:style w:type="paragraph" w:styleId="Revision">
    <w:name w:val="Revision"/>
    <w:hidden/>
    <w:uiPriority w:val="99"/>
    <w:semiHidden/>
    <w:rsid w:val="00D44C53"/>
    <w:pPr>
      <w:spacing w:after="0" w:line="240" w:lineRule="auto"/>
    </w:pPr>
  </w:style>
  <w:style w:type="paragraph" w:styleId="CommentSubject">
    <w:name w:val="annotation subject"/>
    <w:basedOn w:val="CommentText"/>
    <w:next w:val="CommentText"/>
    <w:link w:val="CommentSubjectChar"/>
    <w:uiPriority w:val="99"/>
    <w:semiHidden/>
    <w:unhideWhenUsed/>
    <w:rsid w:val="00D518C8"/>
    <w:rPr>
      <w:b/>
      <w:bCs/>
    </w:rPr>
  </w:style>
  <w:style w:type="character" w:customStyle="1" w:styleId="CommentSubjectChar">
    <w:name w:val="Comment Subject Char"/>
    <w:basedOn w:val="CommentTextChar"/>
    <w:link w:val="CommentSubject"/>
    <w:uiPriority w:val="99"/>
    <w:semiHidden/>
    <w:rsid w:val="00D518C8"/>
    <w:rPr>
      <w:b/>
      <w:bCs/>
      <w:sz w:val="20"/>
      <w:szCs w:val="20"/>
    </w:rPr>
  </w:style>
  <w:style w:type="paragraph" w:customStyle="1" w:styleId="contentpasted0">
    <w:name w:val="contentpasted0"/>
    <w:basedOn w:val="Normal"/>
    <w:rsid w:val="005C1806"/>
    <w:pPr>
      <w:spacing w:after="0" w:line="240" w:lineRule="auto"/>
    </w:pPr>
    <w:rPr>
      <w:rFonts w:ascii="Calibri" w:hAnsi="Calibri" w:cs="Calibri"/>
      <w:lang w:eastAsia="en-GB"/>
    </w:rPr>
  </w:style>
  <w:style w:type="character" w:customStyle="1" w:styleId="contentpasted1">
    <w:name w:val="contentpasted1"/>
    <w:basedOn w:val="DefaultParagraphFont"/>
    <w:rsid w:val="005C1806"/>
  </w:style>
  <w:style w:type="character" w:styleId="Strong">
    <w:name w:val="Strong"/>
    <w:basedOn w:val="DefaultParagraphFont"/>
    <w:uiPriority w:val="22"/>
    <w:qFormat/>
    <w:rsid w:val="007A39C0"/>
    <w:rPr>
      <w:b/>
      <w:bCs/>
    </w:rPr>
  </w:style>
  <w:style w:type="paragraph" w:customStyle="1" w:styleId="TableParagraph">
    <w:name w:val="Table Paragraph"/>
    <w:basedOn w:val="Normal"/>
    <w:uiPriority w:val="1"/>
    <w:qFormat/>
    <w:rsid w:val="0041254E"/>
    <w:pPr>
      <w:widowControl w:val="0"/>
      <w:autoSpaceDE w:val="0"/>
      <w:autoSpaceDN w:val="0"/>
      <w:spacing w:after="0" w:line="240" w:lineRule="auto"/>
    </w:pPr>
    <w:rPr>
      <w:rFonts w:ascii="Calibri" w:eastAsia="Calibri" w:hAnsi="Calibri" w:cs="Calibri"/>
      <w:lang w:eastAsia="en-GB" w:bidi="en-GB"/>
    </w:rPr>
  </w:style>
  <w:style w:type="character" w:styleId="Mention">
    <w:name w:val="Mention"/>
    <w:basedOn w:val="DefaultParagraphFont"/>
    <w:uiPriority w:val="99"/>
    <w:unhideWhenUsed/>
    <w:rsid w:val="003F0C22"/>
    <w:rPr>
      <w:color w:val="2B579A"/>
      <w:shd w:val="clear" w:color="auto" w:fill="E1DFDD"/>
    </w:rPr>
  </w:style>
  <w:style w:type="character" w:customStyle="1" w:styleId="cf01">
    <w:name w:val="cf01"/>
    <w:basedOn w:val="DefaultParagraphFont"/>
    <w:rsid w:val="00415CF3"/>
    <w:rPr>
      <w:rFonts w:ascii="Segoe UI" w:hAnsi="Segoe UI" w:cs="Segoe UI" w:hint="default"/>
      <w:sz w:val="18"/>
      <w:szCs w:val="18"/>
    </w:rPr>
  </w:style>
  <w:style w:type="table" w:customStyle="1" w:styleId="TableGrid1">
    <w:name w:val="Table Grid1"/>
    <w:basedOn w:val="TableNormal"/>
    <w:next w:val="TableGrid"/>
    <w:uiPriority w:val="39"/>
    <w:rsid w:val="00A33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CD5A6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1770665">
      <w:bodyDiv w:val="1"/>
      <w:marLeft w:val="0"/>
      <w:marRight w:val="0"/>
      <w:marTop w:val="0"/>
      <w:marBottom w:val="0"/>
      <w:divBdr>
        <w:top w:val="none" w:sz="0" w:space="0" w:color="auto"/>
        <w:left w:val="none" w:sz="0" w:space="0" w:color="auto"/>
        <w:bottom w:val="none" w:sz="0" w:space="0" w:color="auto"/>
        <w:right w:val="none" w:sz="0" w:space="0" w:color="auto"/>
      </w:divBdr>
    </w:div>
    <w:div w:id="798959391">
      <w:bodyDiv w:val="1"/>
      <w:marLeft w:val="0"/>
      <w:marRight w:val="0"/>
      <w:marTop w:val="0"/>
      <w:marBottom w:val="0"/>
      <w:divBdr>
        <w:top w:val="none" w:sz="0" w:space="0" w:color="auto"/>
        <w:left w:val="none" w:sz="0" w:space="0" w:color="auto"/>
        <w:bottom w:val="none" w:sz="0" w:space="0" w:color="auto"/>
        <w:right w:val="none" w:sz="0" w:space="0" w:color="auto"/>
      </w:divBdr>
    </w:div>
    <w:div w:id="805438119">
      <w:bodyDiv w:val="1"/>
      <w:marLeft w:val="0"/>
      <w:marRight w:val="0"/>
      <w:marTop w:val="0"/>
      <w:marBottom w:val="0"/>
      <w:divBdr>
        <w:top w:val="none" w:sz="0" w:space="0" w:color="auto"/>
        <w:left w:val="none" w:sz="0" w:space="0" w:color="auto"/>
        <w:bottom w:val="none" w:sz="0" w:space="0" w:color="auto"/>
        <w:right w:val="none" w:sz="0" w:space="0" w:color="auto"/>
      </w:divBdr>
    </w:div>
    <w:div w:id="840897966">
      <w:bodyDiv w:val="1"/>
      <w:marLeft w:val="0"/>
      <w:marRight w:val="0"/>
      <w:marTop w:val="0"/>
      <w:marBottom w:val="0"/>
      <w:divBdr>
        <w:top w:val="none" w:sz="0" w:space="0" w:color="auto"/>
        <w:left w:val="none" w:sz="0" w:space="0" w:color="auto"/>
        <w:bottom w:val="none" w:sz="0" w:space="0" w:color="auto"/>
        <w:right w:val="none" w:sz="0" w:space="0" w:color="auto"/>
      </w:divBdr>
    </w:div>
    <w:div w:id="982657246">
      <w:bodyDiv w:val="1"/>
      <w:marLeft w:val="0"/>
      <w:marRight w:val="0"/>
      <w:marTop w:val="0"/>
      <w:marBottom w:val="0"/>
      <w:divBdr>
        <w:top w:val="none" w:sz="0" w:space="0" w:color="auto"/>
        <w:left w:val="none" w:sz="0" w:space="0" w:color="auto"/>
        <w:bottom w:val="none" w:sz="0" w:space="0" w:color="auto"/>
        <w:right w:val="none" w:sz="0" w:space="0" w:color="auto"/>
      </w:divBdr>
    </w:div>
    <w:div w:id="1135222068">
      <w:bodyDiv w:val="1"/>
      <w:marLeft w:val="0"/>
      <w:marRight w:val="0"/>
      <w:marTop w:val="0"/>
      <w:marBottom w:val="0"/>
      <w:divBdr>
        <w:top w:val="none" w:sz="0" w:space="0" w:color="auto"/>
        <w:left w:val="none" w:sz="0" w:space="0" w:color="auto"/>
        <w:bottom w:val="none" w:sz="0" w:space="0" w:color="auto"/>
        <w:right w:val="none" w:sz="0" w:space="0" w:color="auto"/>
      </w:divBdr>
    </w:div>
    <w:div w:id="1160390826">
      <w:bodyDiv w:val="1"/>
      <w:marLeft w:val="0"/>
      <w:marRight w:val="0"/>
      <w:marTop w:val="0"/>
      <w:marBottom w:val="0"/>
      <w:divBdr>
        <w:top w:val="none" w:sz="0" w:space="0" w:color="auto"/>
        <w:left w:val="none" w:sz="0" w:space="0" w:color="auto"/>
        <w:bottom w:val="none" w:sz="0" w:space="0" w:color="auto"/>
        <w:right w:val="none" w:sz="0" w:space="0" w:color="auto"/>
      </w:divBdr>
    </w:div>
    <w:div w:id="1214317930">
      <w:bodyDiv w:val="1"/>
      <w:marLeft w:val="0"/>
      <w:marRight w:val="0"/>
      <w:marTop w:val="0"/>
      <w:marBottom w:val="0"/>
      <w:divBdr>
        <w:top w:val="none" w:sz="0" w:space="0" w:color="auto"/>
        <w:left w:val="none" w:sz="0" w:space="0" w:color="auto"/>
        <w:bottom w:val="none" w:sz="0" w:space="0" w:color="auto"/>
        <w:right w:val="none" w:sz="0" w:space="0" w:color="auto"/>
      </w:divBdr>
    </w:div>
    <w:div w:id="1577862218">
      <w:bodyDiv w:val="1"/>
      <w:marLeft w:val="0"/>
      <w:marRight w:val="0"/>
      <w:marTop w:val="0"/>
      <w:marBottom w:val="0"/>
      <w:divBdr>
        <w:top w:val="none" w:sz="0" w:space="0" w:color="auto"/>
        <w:left w:val="none" w:sz="0" w:space="0" w:color="auto"/>
        <w:bottom w:val="none" w:sz="0" w:space="0" w:color="auto"/>
        <w:right w:val="none" w:sz="0" w:space="0" w:color="auto"/>
      </w:divBdr>
    </w:div>
    <w:div w:id="1758091544">
      <w:bodyDiv w:val="1"/>
      <w:marLeft w:val="0"/>
      <w:marRight w:val="0"/>
      <w:marTop w:val="0"/>
      <w:marBottom w:val="0"/>
      <w:divBdr>
        <w:top w:val="none" w:sz="0" w:space="0" w:color="auto"/>
        <w:left w:val="none" w:sz="0" w:space="0" w:color="auto"/>
        <w:bottom w:val="none" w:sz="0" w:space="0" w:color="auto"/>
        <w:right w:val="none" w:sz="0" w:space="0" w:color="auto"/>
      </w:divBdr>
    </w:div>
    <w:div w:id="1858615976">
      <w:bodyDiv w:val="1"/>
      <w:marLeft w:val="0"/>
      <w:marRight w:val="0"/>
      <w:marTop w:val="0"/>
      <w:marBottom w:val="0"/>
      <w:divBdr>
        <w:top w:val="none" w:sz="0" w:space="0" w:color="auto"/>
        <w:left w:val="none" w:sz="0" w:space="0" w:color="auto"/>
        <w:bottom w:val="none" w:sz="0" w:space="0" w:color="auto"/>
        <w:right w:val="none" w:sz="0" w:space="0" w:color="auto"/>
      </w:divBdr>
    </w:div>
    <w:div w:id="209134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E47385567D8A4688AAE9BA1B4443C2" ma:contentTypeVersion="18" ma:contentTypeDescription="Create a new document." ma:contentTypeScope="" ma:versionID="382b13697b8342ff71fb0f868bd0671e">
  <xsd:schema xmlns:xsd="http://www.w3.org/2001/XMLSchema" xmlns:xs="http://www.w3.org/2001/XMLSchema" xmlns:p="http://schemas.microsoft.com/office/2006/metadata/properties" xmlns:ns2="b1a53ab0-b299-4c47-bdeb-dc8e200cc466" xmlns:ns3="d9b27bf1-6083-4042-ae2e-b1e0ddb967ef" targetNamespace="http://schemas.microsoft.com/office/2006/metadata/properties" ma:root="true" ma:fieldsID="231c6fc88e85a5dc532d2a24ced9df4c" ns2:_="" ns3:_="">
    <xsd:import namespace="b1a53ab0-b299-4c47-bdeb-dc8e200cc466"/>
    <xsd:import namespace="d9b27bf1-6083-4042-ae2e-b1e0ddb967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ReviewDu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a53ab0-b299-4c47-bdeb-dc8e200cc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9bec46d-453a-405f-9dc7-db8e94f2710c" ma:termSetId="09814cd3-568e-fe90-9814-8d621ff8fb84" ma:anchorId="fba54fb3-c3e1-fe81-a776-ca4b69148c4d" ma:open="true" ma:isKeyword="false">
      <xsd:complexType>
        <xsd:sequence>
          <xsd:element ref="pc:Terms" minOccurs="0" maxOccurs="1"/>
        </xsd:sequence>
      </xsd:complexType>
    </xsd:element>
    <xsd:element name="ReviewDue" ma:index="23" nillable="true" ma:displayName="Review Due" ma:format="Dropdown" ma:internalName="ReviewDu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b27bf1-6083-4042-ae2e-b1e0ddb967e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22a1922-d459-4b33-b7fa-666ac857cbd4}" ma:internalName="TaxCatchAll" ma:showField="CatchAllData" ma:web="d9b27bf1-6083-4042-ae2e-b1e0ddb967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a53ab0-b299-4c47-bdeb-dc8e200cc466">
      <Terms xmlns="http://schemas.microsoft.com/office/infopath/2007/PartnerControls"/>
    </lcf76f155ced4ddcb4097134ff3c332f>
    <TaxCatchAll xmlns="d9b27bf1-6083-4042-ae2e-b1e0ddb967ef" xsi:nil="true"/>
    <ReviewDue xmlns="b1a53ab0-b299-4c47-bdeb-dc8e200cc466" xsi:nil="true"/>
    <SharedWithUsers xmlns="d9b27bf1-6083-4042-ae2e-b1e0ddb967ef">
      <UserInfo>
        <DisplayName>Debbie Donaldson</DisplayName>
        <AccountId>124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A1A72-6572-45C1-AC55-6BB9AC2CA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a53ab0-b299-4c47-bdeb-dc8e200cc466"/>
    <ds:schemaRef ds:uri="d9b27bf1-6083-4042-ae2e-b1e0ddb967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081A7A-1FBB-4C75-A858-EBB5044AE398}">
  <ds:schemaRefs>
    <ds:schemaRef ds:uri="http://schemas.microsoft.com/office/2006/metadata/properties"/>
    <ds:schemaRef ds:uri="http://schemas.microsoft.com/office/infopath/2007/PartnerControls"/>
    <ds:schemaRef ds:uri="b1a53ab0-b299-4c47-bdeb-dc8e200cc466"/>
    <ds:schemaRef ds:uri="d9b27bf1-6083-4042-ae2e-b1e0ddb967ef"/>
  </ds:schemaRefs>
</ds:datastoreItem>
</file>

<file path=customXml/itemProps3.xml><?xml version="1.0" encoding="utf-8"?>
<ds:datastoreItem xmlns:ds="http://schemas.openxmlformats.org/officeDocument/2006/customXml" ds:itemID="{4715C460-92A8-41A6-BA71-D61045C35B4A}">
  <ds:schemaRefs>
    <ds:schemaRef ds:uri="http://schemas.microsoft.com/sharepoint/v3/contenttype/forms"/>
  </ds:schemaRefs>
</ds:datastoreItem>
</file>

<file path=customXml/itemProps4.xml><?xml version="1.0" encoding="utf-8"?>
<ds:datastoreItem xmlns:ds="http://schemas.openxmlformats.org/officeDocument/2006/customXml" ds:itemID="{BB7B83FA-F89E-4953-8F23-70FBC042E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29385</Words>
  <Characters>167501</Characters>
  <Application>Microsoft Office Word</Application>
  <DocSecurity>4</DocSecurity>
  <Lines>1395</Lines>
  <Paragraphs>392</Paragraphs>
  <ScaleCrop>false</ScaleCrop>
  <Company/>
  <LinksUpToDate>false</LinksUpToDate>
  <CharactersWithSpaces>196494</CharactersWithSpaces>
  <SharedDoc>false</SharedDoc>
  <HLinks>
    <vt:vector size="378" baseType="variant">
      <vt:variant>
        <vt:i4>1900592</vt:i4>
      </vt:variant>
      <vt:variant>
        <vt:i4>374</vt:i4>
      </vt:variant>
      <vt:variant>
        <vt:i4>0</vt:i4>
      </vt:variant>
      <vt:variant>
        <vt:i4>5</vt:i4>
      </vt:variant>
      <vt:variant>
        <vt:lpwstr/>
      </vt:variant>
      <vt:variant>
        <vt:lpwstr>_Toc152769510</vt:lpwstr>
      </vt:variant>
      <vt:variant>
        <vt:i4>1835056</vt:i4>
      </vt:variant>
      <vt:variant>
        <vt:i4>368</vt:i4>
      </vt:variant>
      <vt:variant>
        <vt:i4>0</vt:i4>
      </vt:variant>
      <vt:variant>
        <vt:i4>5</vt:i4>
      </vt:variant>
      <vt:variant>
        <vt:lpwstr/>
      </vt:variant>
      <vt:variant>
        <vt:lpwstr>_Toc152769509</vt:lpwstr>
      </vt:variant>
      <vt:variant>
        <vt:i4>1835056</vt:i4>
      </vt:variant>
      <vt:variant>
        <vt:i4>362</vt:i4>
      </vt:variant>
      <vt:variant>
        <vt:i4>0</vt:i4>
      </vt:variant>
      <vt:variant>
        <vt:i4>5</vt:i4>
      </vt:variant>
      <vt:variant>
        <vt:lpwstr/>
      </vt:variant>
      <vt:variant>
        <vt:lpwstr>_Toc152769508</vt:lpwstr>
      </vt:variant>
      <vt:variant>
        <vt:i4>1835056</vt:i4>
      </vt:variant>
      <vt:variant>
        <vt:i4>356</vt:i4>
      </vt:variant>
      <vt:variant>
        <vt:i4>0</vt:i4>
      </vt:variant>
      <vt:variant>
        <vt:i4>5</vt:i4>
      </vt:variant>
      <vt:variant>
        <vt:lpwstr/>
      </vt:variant>
      <vt:variant>
        <vt:lpwstr>_Toc152769507</vt:lpwstr>
      </vt:variant>
      <vt:variant>
        <vt:i4>1835056</vt:i4>
      </vt:variant>
      <vt:variant>
        <vt:i4>350</vt:i4>
      </vt:variant>
      <vt:variant>
        <vt:i4>0</vt:i4>
      </vt:variant>
      <vt:variant>
        <vt:i4>5</vt:i4>
      </vt:variant>
      <vt:variant>
        <vt:lpwstr/>
      </vt:variant>
      <vt:variant>
        <vt:lpwstr>_Toc152769506</vt:lpwstr>
      </vt:variant>
      <vt:variant>
        <vt:i4>1835056</vt:i4>
      </vt:variant>
      <vt:variant>
        <vt:i4>344</vt:i4>
      </vt:variant>
      <vt:variant>
        <vt:i4>0</vt:i4>
      </vt:variant>
      <vt:variant>
        <vt:i4>5</vt:i4>
      </vt:variant>
      <vt:variant>
        <vt:lpwstr/>
      </vt:variant>
      <vt:variant>
        <vt:lpwstr>_Toc152769505</vt:lpwstr>
      </vt:variant>
      <vt:variant>
        <vt:i4>1835056</vt:i4>
      </vt:variant>
      <vt:variant>
        <vt:i4>338</vt:i4>
      </vt:variant>
      <vt:variant>
        <vt:i4>0</vt:i4>
      </vt:variant>
      <vt:variant>
        <vt:i4>5</vt:i4>
      </vt:variant>
      <vt:variant>
        <vt:lpwstr/>
      </vt:variant>
      <vt:variant>
        <vt:lpwstr>_Toc152769504</vt:lpwstr>
      </vt:variant>
      <vt:variant>
        <vt:i4>1835056</vt:i4>
      </vt:variant>
      <vt:variant>
        <vt:i4>332</vt:i4>
      </vt:variant>
      <vt:variant>
        <vt:i4>0</vt:i4>
      </vt:variant>
      <vt:variant>
        <vt:i4>5</vt:i4>
      </vt:variant>
      <vt:variant>
        <vt:lpwstr/>
      </vt:variant>
      <vt:variant>
        <vt:lpwstr>_Toc152769503</vt:lpwstr>
      </vt:variant>
      <vt:variant>
        <vt:i4>1835056</vt:i4>
      </vt:variant>
      <vt:variant>
        <vt:i4>326</vt:i4>
      </vt:variant>
      <vt:variant>
        <vt:i4>0</vt:i4>
      </vt:variant>
      <vt:variant>
        <vt:i4>5</vt:i4>
      </vt:variant>
      <vt:variant>
        <vt:lpwstr/>
      </vt:variant>
      <vt:variant>
        <vt:lpwstr>_Toc152769502</vt:lpwstr>
      </vt:variant>
      <vt:variant>
        <vt:i4>1835056</vt:i4>
      </vt:variant>
      <vt:variant>
        <vt:i4>320</vt:i4>
      </vt:variant>
      <vt:variant>
        <vt:i4>0</vt:i4>
      </vt:variant>
      <vt:variant>
        <vt:i4>5</vt:i4>
      </vt:variant>
      <vt:variant>
        <vt:lpwstr/>
      </vt:variant>
      <vt:variant>
        <vt:lpwstr>_Toc152769501</vt:lpwstr>
      </vt:variant>
      <vt:variant>
        <vt:i4>1835056</vt:i4>
      </vt:variant>
      <vt:variant>
        <vt:i4>314</vt:i4>
      </vt:variant>
      <vt:variant>
        <vt:i4>0</vt:i4>
      </vt:variant>
      <vt:variant>
        <vt:i4>5</vt:i4>
      </vt:variant>
      <vt:variant>
        <vt:lpwstr/>
      </vt:variant>
      <vt:variant>
        <vt:lpwstr>_Toc152769500</vt:lpwstr>
      </vt:variant>
      <vt:variant>
        <vt:i4>1376305</vt:i4>
      </vt:variant>
      <vt:variant>
        <vt:i4>308</vt:i4>
      </vt:variant>
      <vt:variant>
        <vt:i4>0</vt:i4>
      </vt:variant>
      <vt:variant>
        <vt:i4>5</vt:i4>
      </vt:variant>
      <vt:variant>
        <vt:lpwstr/>
      </vt:variant>
      <vt:variant>
        <vt:lpwstr>_Toc152769499</vt:lpwstr>
      </vt:variant>
      <vt:variant>
        <vt:i4>1376305</vt:i4>
      </vt:variant>
      <vt:variant>
        <vt:i4>302</vt:i4>
      </vt:variant>
      <vt:variant>
        <vt:i4>0</vt:i4>
      </vt:variant>
      <vt:variant>
        <vt:i4>5</vt:i4>
      </vt:variant>
      <vt:variant>
        <vt:lpwstr/>
      </vt:variant>
      <vt:variant>
        <vt:lpwstr>_Toc152769498</vt:lpwstr>
      </vt:variant>
      <vt:variant>
        <vt:i4>1376305</vt:i4>
      </vt:variant>
      <vt:variant>
        <vt:i4>296</vt:i4>
      </vt:variant>
      <vt:variant>
        <vt:i4>0</vt:i4>
      </vt:variant>
      <vt:variant>
        <vt:i4>5</vt:i4>
      </vt:variant>
      <vt:variant>
        <vt:lpwstr/>
      </vt:variant>
      <vt:variant>
        <vt:lpwstr>_Toc152769497</vt:lpwstr>
      </vt:variant>
      <vt:variant>
        <vt:i4>1376305</vt:i4>
      </vt:variant>
      <vt:variant>
        <vt:i4>290</vt:i4>
      </vt:variant>
      <vt:variant>
        <vt:i4>0</vt:i4>
      </vt:variant>
      <vt:variant>
        <vt:i4>5</vt:i4>
      </vt:variant>
      <vt:variant>
        <vt:lpwstr/>
      </vt:variant>
      <vt:variant>
        <vt:lpwstr>_Toc152769496</vt:lpwstr>
      </vt:variant>
      <vt:variant>
        <vt:i4>1376305</vt:i4>
      </vt:variant>
      <vt:variant>
        <vt:i4>284</vt:i4>
      </vt:variant>
      <vt:variant>
        <vt:i4>0</vt:i4>
      </vt:variant>
      <vt:variant>
        <vt:i4>5</vt:i4>
      </vt:variant>
      <vt:variant>
        <vt:lpwstr/>
      </vt:variant>
      <vt:variant>
        <vt:lpwstr>_Toc152769495</vt:lpwstr>
      </vt:variant>
      <vt:variant>
        <vt:i4>1376305</vt:i4>
      </vt:variant>
      <vt:variant>
        <vt:i4>278</vt:i4>
      </vt:variant>
      <vt:variant>
        <vt:i4>0</vt:i4>
      </vt:variant>
      <vt:variant>
        <vt:i4>5</vt:i4>
      </vt:variant>
      <vt:variant>
        <vt:lpwstr/>
      </vt:variant>
      <vt:variant>
        <vt:lpwstr>_Toc152769494</vt:lpwstr>
      </vt:variant>
      <vt:variant>
        <vt:i4>1376305</vt:i4>
      </vt:variant>
      <vt:variant>
        <vt:i4>272</vt:i4>
      </vt:variant>
      <vt:variant>
        <vt:i4>0</vt:i4>
      </vt:variant>
      <vt:variant>
        <vt:i4>5</vt:i4>
      </vt:variant>
      <vt:variant>
        <vt:lpwstr/>
      </vt:variant>
      <vt:variant>
        <vt:lpwstr>_Toc152769493</vt:lpwstr>
      </vt:variant>
      <vt:variant>
        <vt:i4>1376305</vt:i4>
      </vt:variant>
      <vt:variant>
        <vt:i4>266</vt:i4>
      </vt:variant>
      <vt:variant>
        <vt:i4>0</vt:i4>
      </vt:variant>
      <vt:variant>
        <vt:i4>5</vt:i4>
      </vt:variant>
      <vt:variant>
        <vt:lpwstr/>
      </vt:variant>
      <vt:variant>
        <vt:lpwstr>_Toc152769492</vt:lpwstr>
      </vt:variant>
      <vt:variant>
        <vt:i4>1376305</vt:i4>
      </vt:variant>
      <vt:variant>
        <vt:i4>260</vt:i4>
      </vt:variant>
      <vt:variant>
        <vt:i4>0</vt:i4>
      </vt:variant>
      <vt:variant>
        <vt:i4>5</vt:i4>
      </vt:variant>
      <vt:variant>
        <vt:lpwstr/>
      </vt:variant>
      <vt:variant>
        <vt:lpwstr>_Toc152769491</vt:lpwstr>
      </vt:variant>
      <vt:variant>
        <vt:i4>1376305</vt:i4>
      </vt:variant>
      <vt:variant>
        <vt:i4>254</vt:i4>
      </vt:variant>
      <vt:variant>
        <vt:i4>0</vt:i4>
      </vt:variant>
      <vt:variant>
        <vt:i4>5</vt:i4>
      </vt:variant>
      <vt:variant>
        <vt:lpwstr/>
      </vt:variant>
      <vt:variant>
        <vt:lpwstr>_Toc152769490</vt:lpwstr>
      </vt:variant>
      <vt:variant>
        <vt:i4>1310769</vt:i4>
      </vt:variant>
      <vt:variant>
        <vt:i4>248</vt:i4>
      </vt:variant>
      <vt:variant>
        <vt:i4>0</vt:i4>
      </vt:variant>
      <vt:variant>
        <vt:i4>5</vt:i4>
      </vt:variant>
      <vt:variant>
        <vt:lpwstr/>
      </vt:variant>
      <vt:variant>
        <vt:lpwstr>_Toc152769489</vt:lpwstr>
      </vt:variant>
      <vt:variant>
        <vt:i4>1310769</vt:i4>
      </vt:variant>
      <vt:variant>
        <vt:i4>242</vt:i4>
      </vt:variant>
      <vt:variant>
        <vt:i4>0</vt:i4>
      </vt:variant>
      <vt:variant>
        <vt:i4>5</vt:i4>
      </vt:variant>
      <vt:variant>
        <vt:lpwstr/>
      </vt:variant>
      <vt:variant>
        <vt:lpwstr>_Toc152769488</vt:lpwstr>
      </vt:variant>
      <vt:variant>
        <vt:i4>1310769</vt:i4>
      </vt:variant>
      <vt:variant>
        <vt:i4>236</vt:i4>
      </vt:variant>
      <vt:variant>
        <vt:i4>0</vt:i4>
      </vt:variant>
      <vt:variant>
        <vt:i4>5</vt:i4>
      </vt:variant>
      <vt:variant>
        <vt:lpwstr/>
      </vt:variant>
      <vt:variant>
        <vt:lpwstr>_Toc152769487</vt:lpwstr>
      </vt:variant>
      <vt:variant>
        <vt:i4>1310769</vt:i4>
      </vt:variant>
      <vt:variant>
        <vt:i4>230</vt:i4>
      </vt:variant>
      <vt:variant>
        <vt:i4>0</vt:i4>
      </vt:variant>
      <vt:variant>
        <vt:i4>5</vt:i4>
      </vt:variant>
      <vt:variant>
        <vt:lpwstr/>
      </vt:variant>
      <vt:variant>
        <vt:lpwstr>_Toc152769486</vt:lpwstr>
      </vt:variant>
      <vt:variant>
        <vt:i4>1310769</vt:i4>
      </vt:variant>
      <vt:variant>
        <vt:i4>224</vt:i4>
      </vt:variant>
      <vt:variant>
        <vt:i4>0</vt:i4>
      </vt:variant>
      <vt:variant>
        <vt:i4>5</vt:i4>
      </vt:variant>
      <vt:variant>
        <vt:lpwstr/>
      </vt:variant>
      <vt:variant>
        <vt:lpwstr>_Toc152769485</vt:lpwstr>
      </vt:variant>
      <vt:variant>
        <vt:i4>1310769</vt:i4>
      </vt:variant>
      <vt:variant>
        <vt:i4>218</vt:i4>
      </vt:variant>
      <vt:variant>
        <vt:i4>0</vt:i4>
      </vt:variant>
      <vt:variant>
        <vt:i4>5</vt:i4>
      </vt:variant>
      <vt:variant>
        <vt:lpwstr/>
      </vt:variant>
      <vt:variant>
        <vt:lpwstr>_Toc152769484</vt:lpwstr>
      </vt:variant>
      <vt:variant>
        <vt:i4>1310769</vt:i4>
      </vt:variant>
      <vt:variant>
        <vt:i4>212</vt:i4>
      </vt:variant>
      <vt:variant>
        <vt:i4>0</vt:i4>
      </vt:variant>
      <vt:variant>
        <vt:i4>5</vt:i4>
      </vt:variant>
      <vt:variant>
        <vt:lpwstr/>
      </vt:variant>
      <vt:variant>
        <vt:lpwstr>_Toc152769483</vt:lpwstr>
      </vt:variant>
      <vt:variant>
        <vt:i4>1310769</vt:i4>
      </vt:variant>
      <vt:variant>
        <vt:i4>206</vt:i4>
      </vt:variant>
      <vt:variant>
        <vt:i4>0</vt:i4>
      </vt:variant>
      <vt:variant>
        <vt:i4>5</vt:i4>
      </vt:variant>
      <vt:variant>
        <vt:lpwstr/>
      </vt:variant>
      <vt:variant>
        <vt:lpwstr>_Toc152769482</vt:lpwstr>
      </vt:variant>
      <vt:variant>
        <vt:i4>1310769</vt:i4>
      </vt:variant>
      <vt:variant>
        <vt:i4>200</vt:i4>
      </vt:variant>
      <vt:variant>
        <vt:i4>0</vt:i4>
      </vt:variant>
      <vt:variant>
        <vt:i4>5</vt:i4>
      </vt:variant>
      <vt:variant>
        <vt:lpwstr/>
      </vt:variant>
      <vt:variant>
        <vt:lpwstr>_Toc152769481</vt:lpwstr>
      </vt:variant>
      <vt:variant>
        <vt:i4>1310769</vt:i4>
      </vt:variant>
      <vt:variant>
        <vt:i4>194</vt:i4>
      </vt:variant>
      <vt:variant>
        <vt:i4>0</vt:i4>
      </vt:variant>
      <vt:variant>
        <vt:i4>5</vt:i4>
      </vt:variant>
      <vt:variant>
        <vt:lpwstr/>
      </vt:variant>
      <vt:variant>
        <vt:lpwstr>_Toc152769480</vt:lpwstr>
      </vt:variant>
      <vt:variant>
        <vt:i4>1769521</vt:i4>
      </vt:variant>
      <vt:variant>
        <vt:i4>188</vt:i4>
      </vt:variant>
      <vt:variant>
        <vt:i4>0</vt:i4>
      </vt:variant>
      <vt:variant>
        <vt:i4>5</vt:i4>
      </vt:variant>
      <vt:variant>
        <vt:lpwstr/>
      </vt:variant>
      <vt:variant>
        <vt:lpwstr>_Toc152769479</vt:lpwstr>
      </vt:variant>
      <vt:variant>
        <vt:i4>1769521</vt:i4>
      </vt:variant>
      <vt:variant>
        <vt:i4>182</vt:i4>
      </vt:variant>
      <vt:variant>
        <vt:i4>0</vt:i4>
      </vt:variant>
      <vt:variant>
        <vt:i4>5</vt:i4>
      </vt:variant>
      <vt:variant>
        <vt:lpwstr/>
      </vt:variant>
      <vt:variant>
        <vt:lpwstr>_Toc152769478</vt:lpwstr>
      </vt:variant>
      <vt:variant>
        <vt:i4>1769521</vt:i4>
      </vt:variant>
      <vt:variant>
        <vt:i4>176</vt:i4>
      </vt:variant>
      <vt:variant>
        <vt:i4>0</vt:i4>
      </vt:variant>
      <vt:variant>
        <vt:i4>5</vt:i4>
      </vt:variant>
      <vt:variant>
        <vt:lpwstr/>
      </vt:variant>
      <vt:variant>
        <vt:lpwstr>_Toc152769477</vt:lpwstr>
      </vt:variant>
      <vt:variant>
        <vt:i4>1769521</vt:i4>
      </vt:variant>
      <vt:variant>
        <vt:i4>170</vt:i4>
      </vt:variant>
      <vt:variant>
        <vt:i4>0</vt:i4>
      </vt:variant>
      <vt:variant>
        <vt:i4>5</vt:i4>
      </vt:variant>
      <vt:variant>
        <vt:lpwstr/>
      </vt:variant>
      <vt:variant>
        <vt:lpwstr>_Toc152769476</vt:lpwstr>
      </vt:variant>
      <vt:variant>
        <vt:i4>1769521</vt:i4>
      </vt:variant>
      <vt:variant>
        <vt:i4>164</vt:i4>
      </vt:variant>
      <vt:variant>
        <vt:i4>0</vt:i4>
      </vt:variant>
      <vt:variant>
        <vt:i4>5</vt:i4>
      </vt:variant>
      <vt:variant>
        <vt:lpwstr/>
      </vt:variant>
      <vt:variant>
        <vt:lpwstr>_Toc152769475</vt:lpwstr>
      </vt:variant>
      <vt:variant>
        <vt:i4>1769521</vt:i4>
      </vt:variant>
      <vt:variant>
        <vt:i4>158</vt:i4>
      </vt:variant>
      <vt:variant>
        <vt:i4>0</vt:i4>
      </vt:variant>
      <vt:variant>
        <vt:i4>5</vt:i4>
      </vt:variant>
      <vt:variant>
        <vt:lpwstr/>
      </vt:variant>
      <vt:variant>
        <vt:lpwstr>_Toc152769474</vt:lpwstr>
      </vt:variant>
      <vt:variant>
        <vt:i4>1769521</vt:i4>
      </vt:variant>
      <vt:variant>
        <vt:i4>152</vt:i4>
      </vt:variant>
      <vt:variant>
        <vt:i4>0</vt:i4>
      </vt:variant>
      <vt:variant>
        <vt:i4>5</vt:i4>
      </vt:variant>
      <vt:variant>
        <vt:lpwstr/>
      </vt:variant>
      <vt:variant>
        <vt:lpwstr>_Toc152769473</vt:lpwstr>
      </vt:variant>
      <vt:variant>
        <vt:i4>1769521</vt:i4>
      </vt:variant>
      <vt:variant>
        <vt:i4>146</vt:i4>
      </vt:variant>
      <vt:variant>
        <vt:i4>0</vt:i4>
      </vt:variant>
      <vt:variant>
        <vt:i4>5</vt:i4>
      </vt:variant>
      <vt:variant>
        <vt:lpwstr/>
      </vt:variant>
      <vt:variant>
        <vt:lpwstr>_Toc152769472</vt:lpwstr>
      </vt:variant>
      <vt:variant>
        <vt:i4>1769521</vt:i4>
      </vt:variant>
      <vt:variant>
        <vt:i4>140</vt:i4>
      </vt:variant>
      <vt:variant>
        <vt:i4>0</vt:i4>
      </vt:variant>
      <vt:variant>
        <vt:i4>5</vt:i4>
      </vt:variant>
      <vt:variant>
        <vt:lpwstr/>
      </vt:variant>
      <vt:variant>
        <vt:lpwstr>_Toc152769471</vt:lpwstr>
      </vt:variant>
      <vt:variant>
        <vt:i4>1769521</vt:i4>
      </vt:variant>
      <vt:variant>
        <vt:i4>134</vt:i4>
      </vt:variant>
      <vt:variant>
        <vt:i4>0</vt:i4>
      </vt:variant>
      <vt:variant>
        <vt:i4>5</vt:i4>
      </vt:variant>
      <vt:variant>
        <vt:lpwstr/>
      </vt:variant>
      <vt:variant>
        <vt:lpwstr>_Toc152769470</vt:lpwstr>
      </vt:variant>
      <vt:variant>
        <vt:i4>1703985</vt:i4>
      </vt:variant>
      <vt:variant>
        <vt:i4>128</vt:i4>
      </vt:variant>
      <vt:variant>
        <vt:i4>0</vt:i4>
      </vt:variant>
      <vt:variant>
        <vt:i4>5</vt:i4>
      </vt:variant>
      <vt:variant>
        <vt:lpwstr/>
      </vt:variant>
      <vt:variant>
        <vt:lpwstr>_Toc152769469</vt:lpwstr>
      </vt:variant>
      <vt:variant>
        <vt:i4>1703985</vt:i4>
      </vt:variant>
      <vt:variant>
        <vt:i4>122</vt:i4>
      </vt:variant>
      <vt:variant>
        <vt:i4>0</vt:i4>
      </vt:variant>
      <vt:variant>
        <vt:i4>5</vt:i4>
      </vt:variant>
      <vt:variant>
        <vt:lpwstr/>
      </vt:variant>
      <vt:variant>
        <vt:lpwstr>_Toc152769468</vt:lpwstr>
      </vt:variant>
      <vt:variant>
        <vt:i4>1703985</vt:i4>
      </vt:variant>
      <vt:variant>
        <vt:i4>116</vt:i4>
      </vt:variant>
      <vt:variant>
        <vt:i4>0</vt:i4>
      </vt:variant>
      <vt:variant>
        <vt:i4>5</vt:i4>
      </vt:variant>
      <vt:variant>
        <vt:lpwstr/>
      </vt:variant>
      <vt:variant>
        <vt:lpwstr>_Toc152769467</vt:lpwstr>
      </vt:variant>
      <vt:variant>
        <vt:i4>1703985</vt:i4>
      </vt:variant>
      <vt:variant>
        <vt:i4>110</vt:i4>
      </vt:variant>
      <vt:variant>
        <vt:i4>0</vt:i4>
      </vt:variant>
      <vt:variant>
        <vt:i4>5</vt:i4>
      </vt:variant>
      <vt:variant>
        <vt:lpwstr/>
      </vt:variant>
      <vt:variant>
        <vt:lpwstr>_Toc152769466</vt:lpwstr>
      </vt:variant>
      <vt:variant>
        <vt:i4>1703985</vt:i4>
      </vt:variant>
      <vt:variant>
        <vt:i4>104</vt:i4>
      </vt:variant>
      <vt:variant>
        <vt:i4>0</vt:i4>
      </vt:variant>
      <vt:variant>
        <vt:i4>5</vt:i4>
      </vt:variant>
      <vt:variant>
        <vt:lpwstr/>
      </vt:variant>
      <vt:variant>
        <vt:lpwstr>_Toc152769465</vt:lpwstr>
      </vt:variant>
      <vt:variant>
        <vt:i4>1703985</vt:i4>
      </vt:variant>
      <vt:variant>
        <vt:i4>98</vt:i4>
      </vt:variant>
      <vt:variant>
        <vt:i4>0</vt:i4>
      </vt:variant>
      <vt:variant>
        <vt:i4>5</vt:i4>
      </vt:variant>
      <vt:variant>
        <vt:lpwstr/>
      </vt:variant>
      <vt:variant>
        <vt:lpwstr>_Toc152769464</vt:lpwstr>
      </vt:variant>
      <vt:variant>
        <vt:i4>1703985</vt:i4>
      </vt:variant>
      <vt:variant>
        <vt:i4>92</vt:i4>
      </vt:variant>
      <vt:variant>
        <vt:i4>0</vt:i4>
      </vt:variant>
      <vt:variant>
        <vt:i4>5</vt:i4>
      </vt:variant>
      <vt:variant>
        <vt:lpwstr/>
      </vt:variant>
      <vt:variant>
        <vt:lpwstr>_Toc152769463</vt:lpwstr>
      </vt:variant>
      <vt:variant>
        <vt:i4>1703985</vt:i4>
      </vt:variant>
      <vt:variant>
        <vt:i4>86</vt:i4>
      </vt:variant>
      <vt:variant>
        <vt:i4>0</vt:i4>
      </vt:variant>
      <vt:variant>
        <vt:i4>5</vt:i4>
      </vt:variant>
      <vt:variant>
        <vt:lpwstr/>
      </vt:variant>
      <vt:variant>
        <vt:lpwstr>_Toc152769462</vt:lpwstr>
      </vt:variant>
      <vt:variant>
        <vt:i4>1703985</vt:i4>
      </vt:variant>
      <vt:variant>
        <vt:i4>80</vt:i4>
      </vt:variant>
      <vt:variant>
        <vt:i4>0</vt:i4>
      </vt:variant>
      <vt:variant>
        <vt:i4>5</vt:i4>
      </vt:variant>
      <vt:variant>
        <vt:lpwstr/>
      </vt:variant>
      <vt:variant>
        <vt:lpwstr>_Toc152769461</vt:lpwstr>
      </vt:variant>
      <vt:variant>
        <vt:i4>1703985</vt:i4>
      </vt:variant>
      <vt:variant>
        <vt:i4>74</vt:i4>
      </vt:variant>
      <vt:variant>
        <vt:i4>0</vt:i4>
      </vt:variant>
      <vt:variant>
        <vt:i4>5</vt:i4>
      </vt:variant>
      <vt:variant>
        <vt:lpwstr/>
      </vt:variant>
      <vt:variant>
        <vt:lpwstr>_Toc152769460</vt:lpwstr>
      </vt:variant>
      <vt:variant>
        <vt:i4>1638449</vt:i4>
      </vt:variant>
      <vt:variant>
        <vt:i4>68</vt:i4>
      </vt:variant>
      <vt:variant>
        <vt:i4>0</vt:i4>
      </vt:variant>
      <vt:variant>
        <vt:i4>5</vt:i4>
      </vt:variant>
      <vt:variant>
        <vt:lpwstr/>
      </vt:variant>
      <vt:variant>
        <vt:lpwstr>_Toc152769459</vt:lpwstr>
      </vt:variant>
      <vt:variant>
        <vt:i4>1638449</vt:i4>
      </vt:variant>
      <vt:variant>
        <vt:i4>62</vt:i4>
      </vt:variant>
      <vt:variant>
        <vt:i4>0</vt:i4>
      </vt:variant>
      <vt:variant>
        <vt:i4>5</vt:i4>
      </vt:variant>
      <vt:variant>
        <vt:lpwstr/>
      </vt:variant>
      <vt:variant>
        <vt:lpwstr>_Toc152769458</vt:lpwstr>
      </vt:variant>
      <vt:variant>
        <vt:i4>1638449</vt:i4>
      </vt:variant>
      <vt:variant>
        <vt:i4>56</vt:i4>
      </vt:variant>
      <vt:variant>
        <vt:i4>0</vt:i4>
      </vt:variant>
      <vt:variant>
        <vt:i4>5</vt:i4>
      </vt:variant>
      <vt:variant>
        <vt:lpwstr/>
      </vt:variant>
      <vt:variant>
        <vt:lpwstr>_Toc152769457</vt:lpwstr>
      </vt:variant>
      <vt:variant>
        <vt:i4>1638449</vt:i4>
      </vt:variant>
      <vt:variant>
        <vt:i4>50</vt:i4>
      </vt:variant>
      <vt:variant>
        <vt:i4>0</vt:i4>
      </vt:variant>
      <vt:variant>
        <vt:i4>5</vt:i4>
      </vt:variant>
      <vt:variant>
        <vt:lpwstr/>
      </vt:variant>
      <vt:variant>
        <vt:lpwstr>_Toc152769456</vt:lpwstr>
      </vt:variant>
      <vt:variant>
        <vt:i4>1638449</vt:i4>
      </vt:variant>
      <vt:variant>
        <vt:i4>44</vt:i4>
      </vt:variant>
      <vt:variant>
        <vt:i4>0</vt:i4>
      </vt:variant>
      <vt:variant>
        <vt:i4>5</vt:i4>
      </vt:variant>
      <vt:variant>
        <vt:lpwstr/>
      </vt:variant>
      <vt:variant>
        <vt:lpwstr>_Toc152769455</vt:lpwstr>
      </vt:variant>
      <vt:variant>
        <vt:i4>1638449</vt:i4>
      </vt:variant>
      <vt:variant>
        <vt:i4>38</vt:i4>
      </vt:variant>
      <vt:variant>
        <vt:i4>0</vt:i4>
      </vt:variant>
      <vt:variant>
        <vt:i4>5</vt:i4>
      </vt:variant>
      <vt:variant>
        <vt:lpwstr/>
      </vt:variant>
      <vt:variant>
        <vt:lpwstr>_Toc152769454</vt:lpwstr>
      </vt:variant>
      <vt:variant>
        <vt:i4>1638449</vt:i4>
      </vt:variant>
      <vt:variant>
        <vt:i4>32</vt:i4>
      </vt:variant>
      <vt:variant>
        <vt:i4>0</vt:i4>
      </vt:variant>
      <vt:variant>
        <vt:i4>5</vt:i4>
      </vt:variant>
      <vt:variant>
        <vt:lpwstr/>
      </vt:variant>
      <vt:variant>
        <vt:lpwstr>_Toc152769453</vt:lpwstr>
      </vt:variant>
      <vt:variant>
        <vt:i4>1638449</vt:i4>
      </vt:variant>
      <vt:variant>
        <vt:i4>26</vt:i4>
      </vt:variant>
      <vt:variant>
        <vt:i4>0</vt:i4>
      </vt:variant>
      <vt:variant>
        <vt:i4>5</vt:i4>
      </vt:variant>
      <vt:variant>
        <vt:lpwstr/>
      </vt:variant>
      <vt:variant>
        <vt:lpwstr>_Toc152769452</vt:lpwstr>
      </vt:variant>
      <vt:variant>
        <vt:i4>1638449</vt:i4>
      </vt:variant>
      <vt:variant>
        <vt:i4>20</vt:i4>
      </vt:variant>
      <vt:variant>
        <vt:i4>0</vt:i4>
      </vt:variant>
      <vt:variant>
        <vt:i4>5</vt:i4>
      </vt:variant>
      <vt:variant>
        <vt:lpwstr/>
      </vt:variant>
      <vt:variant>
        <vt:lpwstr>_Toc152769451</vt:lpwstr>
      </vt:variant>
      <vt:variant>
        <vt:i4>1638449</vt:i4>
      </vt:variant>
      <vt:variant>
        <vt:i4>14</vt:i4>
      </vt:variant>
      <vt:variant>
        <vt:i4>0</vt:i4>
      </vt:variant>
      <vt:variant>
        <vt:i4>5</vt:i4>
      </vt:variant>
      <vt:variant>
        <vt:lpwstr/>
      </vt:variant>
      <vt:variant>
        <vt:lpwstr>_Toc152769450</vt:lpwstr>
      </vt:variant>
      <vt:variant>
        <vt:i4>1572913</vt:i4>
      </vt:variant>
      <vt:variant>
        <vt:i4>8</vt:i4>
      </vt:variant>
      <vt:variant>
        <vt:i4>0</vt:i4>
      </vt:variant>
      <vt:variant>
        <vt:i4>5</vt:i4>
      </vt:variant>
      <vt:variant>
        <vt:lpwstr/>
      </vt:variant>
      <vt:variant>
        <vt:lpwstr>_Toc152769449</vt:lpwstr>
      </vt:variant>
      <vt:variant>
        <vt:i4>1572913</vt:i4>
      </vt:variant>
      <vt:variant>
        <vt:i4>2</vt:i4>
      </vt:variant>
      <vt:variant>
        <vt:i4>0</vt:i4>
      </vt:variant>
      <vt:variant>
        <vt:i4>5</vt:i4>
      </vt:variant>
      <vt:variant>
        <vt:lpwstr/>
      </vt:variant>
      <vt:variant>
        <vt:lpwstr>_Toc152769448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Courses for school pupils</dc:title>
  <dc:subject/>
  <dc:creator>Richenda Brewer</dc:creator>
  <cp:keywords/>
  <dc:description/>
  <cp:lastModifiedBy>Kathryn Simpson</cp:lastModifiedBy>
  <cp:revision>276</cp:revision>
  <cp:lastPrinted>2021-12-22T04:42:00Z</cp:lastPrinted>
  <dcterms:created xsi:type="dcterms:W3CDTF">2023-11-02T07:03:00Z</dcterms:created>
  <dcterms:modified xsi:type="dcterms:W3CDTF">2023-12-06T23:42:00Z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0x01010061E47385567D8A4688AAE9BA1B4443C2</vt:lpwstr>
  </property>
  <property fmtid="{D5CDD505-2E9C-101B-9397-08002B2CF9AE}" pid="3" name="MediaServiceImageTags">
    <vt:lpwstr/>
  </property>
</Properties>
</file>